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4B9" w:rsidRDefault="008B700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F9A05" wp14:editId="33C49B17">
                <wp:simplePos x="0" y="0"/>
                <wp:positionH relativeFrom="column">
                  <wp:posOffset>4043680</wp:posOffset>
                </wp:positionH>
                <wp:positionV relativeFrom="paragraph">
                  <wp:posOffset>147955</wp:posOffset>
                </wp:positionV>
                <wp:extent cx="4514850" cy="11430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B7001" w:rsidRPr="008B7001" w:rsidRDefault="008B7001" w:rsidP="008B700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2A2B10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Elf nr 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F9A0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318.4pt;margin-top:11.65pt;width:355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" filled="f" stroked="f">
                <v:textbox>
                  <w:txbxContent>
                    <w:p w:rsidR="008B7001" w:rsidRPr="008B7001" w:rsidRDefault="008B7001" w:rsidP="008B700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2A2B10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Elf nr 162</w:t>
                      </w:r>
                    </w:p>
                  </w:txbxContent>
                </v:textbox>
              </v:shape>
            </w:pict>
          </mc:Fallback>
        </mc:AlternateContent>
      </w:r>
      <w:r w:rsidR="006F40CB">
        <w:rPr>
          <w:noProof/>
          <w:lang w:eastAsia="pl-PL"/>
        </w:rPr>
        <w:drawing>
          <wp:inline distT="0" distB="0" distL="0" distR="0" wp14:anchorId="25136DA1" wp14:editId="75617341">
            <wp:extent cx="3524250" cy="349160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79" cy="349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95A" w:rsidRDefault="008E695A"/>
    <w:p w:rsidR="00610909" w:rsidRDefault="00610909" w:rsidP="00610909">
      <w:pPr>
        <w:rPr>
          <w:rFonts w:ascii="Times New Roman" w:eastAsia="Calibri" w:hAnsi="Times New Roman" w:cs="Times New Roman"/>
        </w:rPr>
      </w:pPr>
      <w:r w:rsidRPr="005D6F0C">
        <w:rPr>
          <w:rFonts w:ascii="Times New Roman" w:eastAsia="Calibri" w:hAnsi="Times New Roman" w:cs="Times New Roman"/>
        </w:rPr>
        <w:t>Opiekun gazetki: p. Bogusław Kamiński</w:t>
      </w:r>
      <w:r w:rsidRPr="005D6F0C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5D6F0C">
        <w:rPr>
          <w:rFonts w:ascii="Times New Roman" w:eastAsia="Calibri" w:hAnsi="Times New Roman" w:cs="Times New Roman"/>
        </w:rPr>
        <w:t>Zespół redakcyjny:</w:t>
      </w:r>
      <w:r w:rsidR="00844B4D">
        <w:rPr>
          <w:rFonts w:ascii="Times New Roman" w:eastAsia="Calibri" w:hAnsi="Times New Roman" w:cs="Times New Roman"/>
        </w:rPr>
        <w:t xml:space="preserve"> </w:t>
      </w:r>
      <w:r w:rsidRPr="005D6F0C">
        <w:rPr>
          <w:rFonts w:ascii="Times New Roman" w:eastAsia="Calibri" w:hAnsi="Times New Roman" w:cs="Times New Roman"/>
        </w:rPr>
        <w:t>Aleksandra Kołakowska,</w:t>
      </w:r>
      <w:r w:rsidR="00844B4D">
        <w:rPr>
          <w:rFonts w:ascii="Times New Roman" w:eastAsia="Calibri" w:hAnsi="Times New Roman" w:cs="Times New Roman"/>
        </w:rPr>
        <w:t xml:space="preserve"> </w:t>
      </w:r>
      <w:r w:rsidR="00844B4D" w:rsidRPr="005D6F0C">
        <w:rPr>
          <w:rFonts w:ascii="Times New Roman" w:eastAsia="Calibri" w:hAnsi="Times New Roman" w:cs="Times New Roman"/>
        </w:rPr>
        <w:t>Zuzanna Królikowska</w:t>
      </w:r>
      <w:r w:rsidR="00844B4D">
        <w:rPr>
          <w:rFonts w:ascii="Times New Roman" w:eastAsia="Calibri" w:hAnsi="Times New Roman" w:cs="Times New Roman"/>
        </w:rPr>
        <w:t>,</w:t>
      </w:r>
      <w:r w:rsidR="00612AA5">
        <w:rPr>
          <w:rFonts w:ascii="Times New Roman" w:eastAsia="Calibri" w:hAnsi="Times New Roman" w:cs="Times New Roman"/>
        </w:rPr>
        <w:t xml:space="preserve"> </w:t>
      </w:r>
      <w:r w:rsidRPr="005D6F0C">
        <w:rPr>
          <w:rFonts w:ascii="Times New Roman" w:eastAsia="Calibri" w:hAnsi="Times New Roman" w:cs="Times New Roman"/>
        </w:rPr>
        <w:t xml:space="preserve">Kalina Pawszyk, </w:t>
      </w:r>
      <w:r w:rsidR="00844B4D" w:rsidRPr="005D6F0C">
        <w:rPr>
          <w:rFonts w:ascii="Times New Roman" w:eastAsia="Calibri" w:hAnsi="Times New Roman" w:cs="Times New Roman"/>
        </w:rPr>
        <w:t>Weronika Szulc</w:t>
      </w:r>
      <w:r w:rsidR="00844B4D">
        <w:rPr>
          <w:rFonts w:ascii="Times New Roman" w:eastAsia="Calibri" w:hAnsi="Times New Roman" w:cs="Times New Roman"/>
        </w:rPr>
        <w:t>,</w:t>
      </w:r>
      <w:r w:rsidR="00C42ED0">
        <w:rPr>
          <w:rFonts w:ascii="Times New Roman" w:eastAsia="Calibri" w:hAnsi="Times New Roman" w:cs="Times New Roman"/>
        </w:rPr>
        <w:t xml:space="preserve"> Dominika Ślesińska,                   </w:t>
      </w:r>
      <w:r w:rsidR="00844B4D">
        <w:rPr>
          <w:rFonts w:ascii="Times New Roman" w:eastAsia="Calibri" w:hAnsi="Times New Roman" w:cs="Times New Roman"/>
        </w:rPr>
        <w:t xml:space="preserve"> </w:t>
      </w:r>
      <w:r w:rsidR="00DF16C5">
        <w:rPr>
          <w:rFonts w:ascii="Times New Roman" w:eastAsia="Calibri" w:hAnsi="Times New Roman" w:cs="Times New Roman"/>
        </w:rPr>
        <w:t>Karolina Watkowska</w:t>
      </w:r>
      <w:r w:rsidRPr="005D6F0C">
        <w:rPr>
          <w:rFonts w:ascii="Times New Roman" w:eastAsia="Calibri" w:hAnsi="Times New Roman" w:cs="Times New Roman"/>
        </w:rPr>
        <w:t xml:space="preserve">                             </w:t>
      </w:r>
      <w:r w:rsidRPr="005D6F0C">
        <w:rPr>
          <w:rFonts w:ascii="Times New Roman" w:hAnsi="Times New Roman" w:cs="Times New Roman"/>
        </w:rPr>
        <w:t xml:space="preserve">                  </w:t>
      </w:r>
    </w:p>
    <w:p w:rsidR="00610909" w:rsidRPr="008C2730" w:rsidRDefault="00610909" w:rsidP="00610909">
      <w:pPr>
        <w:rPr>
          <w:rFonts w:ascii="Times New Roman" w:eastAsia="Calibri" w:hAnsi="Times New Roman" w:cs="Times New Roman"/>
        </w:rPr>
      </w:pPr>
      <w:r w:rsidRPr="005D6F0C">
        <w:rPr>
          <w:rFonts w:ascii="Times New Roman" w:eastAsia="Calibri" w:hAnsi="Times New Roman" w:cs="Times New Roman"/>
        </w:rPr>
        <w:t>Redaktor t</w:t>
      </w:r>
      <w:r>
        <w:rPr>
          <w:rFonts w:ascii="Times New Roman" w:hAnsi="Times New Roman" w:cs="Times New Roman"/>
        </w:rPr>
        <w:t xml:space="preserve">echniczny: Aleksandra Kołakowska                                       </w:t>
      </w:r>
    </w:p>
    <w:p w:rsidR="008E695A" w:rsidRDefault="008E695A"/>
    <w:p w:rsidR="008E695A" w:rsidRDefault="008E695A"/>
    <w:p w:rsidR="006F1CD5" w:rsidRDefault="006F1CD5"/>
    <w:p w:rsidR="008E695A" w:rsidRDefault="008E695A">
      <w:pPr>
        <w:rPr>
          <w:noProof/>
          <w:lang w:eastAsia="pl-PL"/>
        </w:rPr>
      </w:pPr>
      <w:r>
        <w:lastRenderedPageBreak/>
        <w:t xml:space="preserve">           </w:t>
      </w:r>
      <w:r w:rsidR="006F40CB">
        <w:rPr>
          <w:noProof/>
          <w:lang w:eastAsia="pl-PL"/>
        </w:rPr>
        <w:t xml:space="preserve">    </w:t>
      </w:r>
      <w:r w:rsidR="006F1CD5">
        <w:rPr>
          <w:noProof/>
          <w:lang w:eastAsia="pl-PL"/>
        </w:rPr>
        <w:t xml:space="preserve"> </w:t>
      </w:r>
      <w:r w:rsidR="006F40CB">
        <w:rPr>
          <w:noProof/>
          <w:lang w:eastAsia="pl-PL"/>
        </w:rPr>
        <w:t xml:space="preserve">    </w:t>
      </w:r>
      <w:r w:rsidR="006F1CD5">
        <w:rPr>
          <w:noProof/>
          <w:lang w:eastAsia="pl-PL"/>
        </w:rPr>
        <w:t xml:space="preserve"> </w:t>
      </w:r>
      <w:r w:rsidR="006F40CB">
        <w:rPr>
          <w:noProof/>
          <w:lang w:eastAsia="pl-PL"/>
        </w:rPr>
        <w:t xml:space="preserve">  </w:t>
      </w:r>
      <w:r w:rsidRPr="008E695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-4445</wp:posOffset>
            </wp:positionV>
            <wp:extent cx="3048000" cy="4572000"/>
            <wp:effectExtent l="0" t="0" r="0" b="0"/>
            <wp:wrapNone/>
            <wp:docPr id="1" name="Obraz 1" descr="F:\ELF\Elf\Elf od IX 2019\05\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LF\Elf\Elf od IX 2019\05\el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1CD5">
      <w:pPr>
        <w:rPr>
          <w:noProof/>
          <w:color w:val="FFFFFF" w:themeColor="background1"/>
          <w:lang w:eastAsia="pl-PL"/>
        </w:rPr>
      </w:pPr>
      <w:r w:rsidRPr="006F1CD5">
        <w:rPr>
          <w:noProof/>
          <w:color w:val="FFFFFF" w:themeColor="background1"/>
          <w:lang w:eastAsia="pl-PL"/>
        </w:rPr>
        <w:t xml:space="preserve">                              </w:t>
      </w:r>
      <w:r>
        <w:rPr>
          <w:noProof/>
          <w:color w:val="FFFFFF" w:themeColor="background1"/>
          <w:lang w:eastAsia="pl-PL"/>
        </w:rPr>
        <w:t xml:space="preserve">   </w:t>
      </w:r>
      <w:r w:rsidRPr="006F1CD5">
        <w:rPr>
          <w:noProof/>
          <w:color w:val="FFFFFF" w:themeColor="background1"/>
          <w:lang w:eastAsia="pl-PL"/>
        </w:rPr>
        <w:t>SP im. Za</w:t>
      </w:r>
      <w:r>
        <w:rPr>
          <w:noProof/>
          <w:color w:val="FFFFFF" w:themeColor="background1"/>
          <w:lang w:eastAsia="pl-PL"/>
        </w:rPr>
        <w:t>w</w:t>
      </w:r>
      <w:r w:rsidRPr="006F1CD5">
        <w:rPr>
          <w:noProof/>
          <w:color w:val="FFFFFF" w:themeColor="background1"/>
          <w:lang w:eastAsia="pl-PL"/>
        </w:rPr>
        <w:t>iszy Czarnego w Szczepankowie</w:t>
      </w:r>
    </w:p>
    <w:p w:rsidR="006F1CD5" w:rsidRPr="006F1CD5" w:rsidRDefault="006F1CD5">
      <w:pPr>
        <w:rPr>
          <w:noProof/>
          <w:color w:val="FFFFFF" w:themeColor="background1"/>
          <w:lang w:eastAsia="pl-PL"/>
        </w:rPr>
      </w:pPr>
      <w:r w:rsidRPr="006F1CD5">
        <w:rPr>
          <w:noProof/>
          <w:color w:val="FFFFFF" w:themeColor="background1"/>
          <w:lang w:eastAsia="pl-PL"/>
        </w:rPr>
        <w:t xml:space="preserve">                                                     </w:t>
      </w:r>
      <w:r>
        <w:rPr>
          <w:noProof/>
          <w:color w:val="FFFFFF" w:themeColor="background1"/>
          <w:lang w:eastAsia="pl-PL"/>
        </w:rPr>
        <w:t xml:space="preserve">      </w:t>
      </w:r>
      <w:r w:rsidRPr="006F1CD5">
        <w:rPr>
          <w:noProof/>
          <w:color w:val="FFFFFF" w:themeColor="background1"/>
          <w:lang w:eastAsia="pl-PL"/>
        </w:rPr>
        <w:t xml:space="preserve"> Kwiecień 2020</w:t>
      </w:r>
    </w:p>
    <w:p w:rsidR="006F1CD5" w:rsidRPr="006F1CD5" w:rsidRDefault="006F1CD5">
      <w:pPr>
        <w:rPr>
          <w:noProof/>
          <w:color w:val="FFFFFF" w:themeColor="background1"/>
          <w:lang w:eastAsia="pl-PL"/>
        </w:rPr>
      </w:pPr>
      <w:r>
        <w:rPr>
          <w:noProof/>
          <w:color w:val="FFFFFF" w:themeColor="background1"/>
          <w:lang w:eastAsia="pl-PL"/>
        </w:rPr>
        <w:t xml:space="preserve">   kwiecień</w:t>
      </w: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DF5B7A" w:rsidRPr="00C95B4B" w:rsidRDefault="00DF5B7A" w:rsidP="00DF5B7A">
      <w:pPr>
        <w:jc w:val="center"/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</w:pPr>
      <w:r w:rsidRPr="00C95B4B"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  <w:lastRenderedPageBreak/>
        <w:t>S</w:t>
      </w:r>
      <w:r w:rsidRPr="00C95B4B">
        <w:rPr>
          <w:rFonts w:ascii="Calibri" w:hAnsi="Calibri" w:cs="Calibri"/>
          <w:b/>
          <w:color w:val="C45911" w:themeColor="accent2" w:themeShade="BF"/>
          <w:sz w:val="32"/>
          <w:szCs w:val="32"/>
        </w:rPr>
        <w:t>ł</w:t>
      </w:r>
      <w:r w:rsidRPr="00C95B4B"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  <w:t>awni ludzie z polskimi korzeniami</w:t>
      </w:r>
    </w:p>
    <w:p w:rsidR="00DF5B7A" w:rsidRPr="000F6086" w:rsidRDefault="00DF5B7A" w:rsidP="00DF5B7A">
      <w:pPr>
        <w:rPr>
          <w:rFonts w:ascii="Cambria" w:hAnsi="Cambria" w:cstheme="majorHAnsi"/>
          <w:b/>
          <w:i/>
          <w:color w:val="758FAB"/>
          <w:sz w:val="24"/>
          <w:szCs w:val="24"/>
        </w:rPr>
      </w:pPr>
      <w:r w:rsidRPr="000F6086">
        <w:rPr>
          <w:rFonts w:ascii="Rockwell" w:hAnsi="Rockwell"/>
          <w:b/>
          <w:color w:val="1F4E79" w:themeColor="accent1" w:themeShade="80"/>
          <w:sz w:val="24"/>
          <w:szCs w:val="24"/>
        </w:rPr>
        <w:t>1.</w:t>
      </w:r>
      <w:r w:rsidRPr="000F6086">
        <w:rPr>
          <w:rFonts w:ascii="Rockwell" w:hAnsi="Rockwell"/>
          <w:b/>
          <w:color w:val="92D050"/>
          <w:sz w:val="24"/>
          <w:szCs w:val="24"/>
        </w:rPr>
        <w:t xml:space="preserve"> </w:t>
      </w:r>
      <w:r w:rsidRPr="000F6086">
        <w:rPr>
          <w:rFonts w:ascii="Rockwell" w:hAnsi="Rockwell"/>
          <w:b/>
          <w:color w:val="758FAB"/>
          <w:sz w:val="24"/>
          <w:szCs w:val="24"/>
        </w:rPr>
        <w:t>Pawe</w:t>
      </w:r>
      <w:r w:rsidRPr="000F6086">
        <w:rPr>
          <w:rFonts w:ascii="Cambria" w:hAnsi="Cambria" w:cs="Cambria"/>
          <w:b/>
          <w:color w:val="758FAB"/>
          <w:sz w:val="24"/>
          <w:szCs w:val="24"/>
        </w:rPr>
        <w:t>ł</w:t>
      </w:r>
      <w:r w:rsidRPr="000F6086">
        <w:rPr>
          <w:rFonts w:ascii="Rockwell" w:hAnsi="Rockwell"/>
          <w:b/>
          <w:color w:val="758FAB"/>
          <w:sz w:val="24"/>
          <w:szCs w:val="24"/>
        </w:rPr>
        <w:t xml:space="preserve"> Tomasz Wasilewski, lepiej znany jako Paul Wesley (ur. 23 lipca 1982 w New Brunswick) </w:t>
      </w:r>
      <w:r w:rsidRPr="000F6086">
        <w:rPr>
          <w:rFonts w:ascii="Rockwell" w:hAnsi="Rockwell" w:cs="Rockwell"/>
          <w:b/>
          <w:color w:val="758FAB"/>
          <w:sz w:val="24"/>
          <w:szCs w:val="24"/>
        </w:rPr>
        <w:t>–</w:t>
      </w:r>
      <w:r w:rsidRPr="000F6086">
        <w:rPr>
          <w:rFonts w:ascii="Rockwell" w:hAnsi="Rockwell"/>
          <w:b/>
          <w:color w:val="758FAB"/>
          <w:sz w:val="24"/>
          <w:szCs w:val="24"/>
        </w:rPr>
        <w:t xml:space="preserve"> ameryka</w:t>
      </w:r>
      <w:r w:rsidRPr="000F6086">
        <w:rPr>
          <w:rFonts w:ascii="Cambria" w:hAnsi="Cambria" w:cs="Cambria"/>
          <w:b/>
          <w:color w:val="758FAB"/>
          <w:sz w:val="24"/>
          <w:szCs w:val="24"/>
        </w:rPr>
        <w:t>ń</w:t>
      </w:r>
      <w:r w:rsidRPr="000F6086">
        <w:rPr>
          <w:rFonts w:ascii="Rockwell" w:hAnsi="Rockwell"/>
          <w:b/>
          <w:color w:val="758FAB"/>
          <w:sz w:val="24"/>
          <w:szCs w:val="24"/>
        </w:rPr>
        <w:t>ski aktor, re</w:t>
      </w:r>
      <w:r w:rsidRPr="000F6086">
        <w:rPr>
          <w:rFonts w:ascii="Cambria" w:hAnsi="Cambria" w:cs="Cambria"/>
          <w:b/>
          <w:color w:val="758FAB"/>
          <w:sz w:val="24"/>
          <w:szCs w:val="24"/>
        </w:rPr>
        <w:t>ż</w:t>
      </w:r>
      <w:r w:rsidRPr="000F6086">
        <w:rPr>
          <w:rFonts w:ascii="Rockwell" w:hAnsi="Rockwell"/>
          <w:b/>
          <w:color w:val="758FAB"/>
          <w:sz w:val="24"/>
          <w:szCs w:val="24"/>
        </w:rPr>
        <w:t>yser, producent telewizyjny i filmowy. Zagra</w:t>
      </w:r>
      <w:r w:rsidRPr="000F6086">
        <w:rPr>
          <w:rFonts w:ascii="Cambria" w:hAnsi="Cambria"/>
          <w:b/>
          <w:color w:val="758FAB"/>
          <w:sz w:val="24"/>
          <w:szCs w:val="24"/>
        </w:rPr>
        <w:t xml:space="preserve">ł </w:t>
      </w:r>
      <w:r w:rsidR="00EA4436">
        <w:rPr>
          <w:rFonts w:ascii="Cambria" w:hAnsi="Cambria"/>
          <w:b/>
          <w:i/>
          <w:color w:val="758FAB"/>
          <w:sz w:val="24"/>
          <w:szCs w:val="24"/>
        </w:rPr>
        <w:t>m. </w:t>
      </w:r>
      <w:r w:rsidRPr="000F6086">
        <w:rPr>
          <w:rFonts w:ascii="Cambria" w:hAnsi="Cambria"/>
          <w:b/>
          <w:i/>
          <w:color w:val="758FAB"/>
          <w:sz w:val="24"/>
          <w:szCs w:val="24"/>
        </w:rPr>
        <w:t xml:space="preserve">in. w serialu „Pamiętniki wampirów”. </w:t>
      </w:r>
      <w:r w:rsidRPr="000F6086">
        <w:rPr>
          <w:rFonts w:ascii="Rockwell" w:hAnsi="Rockwell"/>
          <w:b/>
          <w:i/>
          <w:color w:val="758FAB"/>
          <w:sz w:val="24"/>
          <w:szCs w:val="24"/>
        </w:rPr>
        <w:t xml:space="preserve">Jego rodzice </w:t>
      </w:r>
      <w:r w:rsidRPr="000F6086">
        <w:rPr>
          <w:rFonts w:ascii="Cambria" w:hAnsi="Cambria"/>
          <w:b/>
          <w:i/>
          <w:color w:val="758FAB"/>
          <w:sz w:val="24"/>
          <w:szCs w:val="24"/>
        </w:rPr>
        <w:t>są Polakami.</w:t>
      </w:r>
    </w:p>
    <w:p w:rsidR="00DF5B7A" w:rsidRPr="000F6086" w:rsidRDefault="00DF5B7A" w:rsidP="00DF5B7A">
      <w:pPr>
        <w:rPr>
          <w:rFonts w:ascii="Cambria" w:hAnsi="Cambria"/>
          <w:b/>
          <w:color w:val="D48A4C"/>
          <w:sz w:val="24"/>
          <w:szCs w:val="24"/>
        </w:rPr>
      </w:pPr>
      <w:r w:rsidRPr="000F6086">
        <w:rPr>
          <w:rFonts w:ascii="Rockwell" w:hAnsi="Rockwell"/>
          <w:b/>
          <w:color w:val="C45911" w:themeColor="accent2" w:themeShade="BF"/>
          <w:sz w:val="24"/>
          <w:szCs w:val="24"/>
        </w:rPr>
        <w:t>2.</w:t>
      </w:r>
      <w:r w:rsidRPr="000F6086">
        <w:rPr>
          <w:rFonts w:ascii="Rockwell" w:hAnsi="Rockwell"/>
          <w:b/>
          <w:color w:val="92D050"/>
          <w:sz w:val="24"/>
          <w:szCs w:val="24"/>
        </w:rPr>
        <w:t xml:space="preserve"> </w:t>
      </w:r>
      <w:r w:rsidRPr="000F6086">
        <w:rPr>
          <w:rFonts w:ascii="Rockwell" w:hAnsi="Rockwell"/>
          <w:b/>
          <w:color w:val="D48A4C"/>
          <w:sz w:val="24"/>
          <w:szCs w:val="24"/>
        </w:rPr>
        <w:t>Justin Drew Bieber (ur. 1 marca 1994 w London, Ontario) – kanadyjski piosenkarz popowy/R&amp;B, autor tekstów i aktor. Jego pradziadkowie mieszkali w Polsce, wyemigrowali przed II Wojn</w:t>
      </w:r>
      <w:r w:rsidRPr="000F6086">
        <w:rPr>
          <w:rFonts w:ascii="Cambria" w:hAnsi="Cambria"/>
          <w:b/>
          <w:color w:val="D48A4C"/>
          <w:sz w:val="24"/>
          <w:szCs w:val="24"/>
        </w:rPr>
        <w:t xml:space="preserve">ą Światową. </w:t>
      </w:r>
      <w:r w:rsidRPr="000F6086">
        <w:rPr>
          <w:rFonts w:ascii="Cambria" w:hAnsi="Cambria"/>
          <w:b/>
          <w:i/>
          <w:color w:val="D48A4C"/>
          <w:sz w:val="24"/>
          <w:szCs w:val="24"/>
        </w:rPr>
        <w:t>Obecnie w Polsce ma dalekich krewnych.</w:t>
      </w:r>
    </w:p>
    <w:p w:rsidR="00DF5B7A" w:rsidRPr="000F6086" w:rsidRDefault="00DF5B7A" w:rsidP="00DF5B7A">
      <w:pPr>
        <w:rPr>
          <w:rFonts w:ascii="Arial Rounded MT Bold" w:hAnsi="Arial Rounded MT Bold"/>
          <w:b/>
          <w:color w:val="538135" w:themeColor="accent6" w:themeShade="BF"/>
          <w:sz w:val="24"/>
          <w:szCs w:val="24"/>
        </w:rPr>
      </w:pPr>
      <w:r w:rsidRPr="000F6086">
        <w:rPr>
          <w:rFonts w:ascii="Rockwell" w:hAnsi="Rockwell"/>
          <w:b/>
          <w:color w:val="1F4E79" w:themeColor="accent1" w:themeShade="80"/>
          <w:sz w:val="24"/>
          <w:szCs w:val="24"/>
        </w:rPr>
        <w:t>3</w:t>
      </w:r>
      <w:r w:rsidRPr="000F6086">
        <w:rPr>
          <w:rFonts w:ascii="Rockwell" w:hAnsi="Rockwell"/>
          <w:b/>
          <w:color w:val="2F5496" w:themeColor="accent5" w:themeShade="BF"/>
          <w:sz w:val="24"/>
          <w:szCs w:val="24"/>
        </w:rPr>
        <w:t>.</w:t>
      </w:r>
      <w:r w:rsidRPr="000F6086">
        <w:rPr>
          <w:rFonts w:ascii="Rockwell" w:hAnsi="Rockwell"/>
          <w:b/>
          <w:color w:val="8EAADB" w:themeColor="accent5" w:themeTint="99"/>
          <w:sz w:val="24"/>
          <w:szCs w:val="24"/>
        </w:rPr>
        <w:t xml:space="preserve"> </w:t>
      </w:r>
      <w:r w:rsidRPr="000F6086">
        <w:rPr>
          <w:rFonts w:ascii="Rockwell" w:hAnsi="Rockwell"/>
          <w:b/>
          <w:color w:val="758FAB"/>
          <w:sz w:val="24"/>
          <w:szCs w:val="24"/>
        </w:rPr>
        <w:t>Marshall Bruce „Eminem” Mathers III (ur. 17 pa</w:t>
      </w:r>
      <w:r w:rsidRPr="000F6086">
        <w:rPr>
          <w:rFonts w:ascii="Cambria" w:hAnsi="Cambria" w:cs="Cambria"/>
          <w:b/>
          <w:color w:val="758FAB"/>
          <w:sz w:val="24"/>
          <w:szCs w:val="24"/>
        </w:rPr>
        <w:t>ź</w:t>
      </w:r>
      <w:r w:rsidRPr="000F6086">
        <w:rPr>
          <w:rFonts w:ascii="Rockwell" w:hAnsi="Rockwell"/>
          <w:b/>
          <w:color w:val="758FAB"/>
          <w:sz w:val="24"/>
          <w:szCs w:val="24"/>
        </w:rPr>
        <w:t xml:space="preserve">dziernika 1972[1] </w:t>
      </w:r>
      <w:r w:rsidR="00EA4436">
        <w:rPr>
          <w:rFonts w:ascii="Rockwell" w:hAnsi="Rockwell"/>
          <w:b/>
          <w:color w:val="758FAB"/>
          <w:sz w:val="24"/>
          <w:szCs w:val="24"/>
        </w:rPr>
        <w:t>w St. Joseph), lepiej znany pod </w:t>
      </w:r>
      <w:r w:rsidRPr="000F6086">
        <w:rPr>
          <w:rFonts w:ascii="Rockwell" w:hAnsi="Rockwell"/>
          <w:b/>
          <w:color w:val="758FAB"/>
          <w:sz w:val="24"/>
          <w:szCs w:val="24"/>
        </w:rPr>
        <w:t xml:space="preserve">pseudonimem Eminem oraz jego alter ego Slim Shady </w:t>
      </w:r>
      <w:r w:rsidRPr="000F6086">
        <w:rPr>
          <w:rFonts w:ascii="Rockwell" w:hAnsi="Rockwell" w:cs="Rockwell"/>
          <w:b/>
          <w:color w:val="758FAB"/>
          <w:sz w:val="24"/>
          <w:szCs w:val="24"/>
        </w:rPr>
        <w:t>–</w:t>
      </w:r>
      <w:r w:rsidRPr="000F6086">
        <w:rPr>
          <w:rFonts w:ascii="Rockwell" w:hAnsi="Rockwell"/>
          <w:b/>
          <w:color w:val="758FAB"/>
          <w:sz w:val="24"/>
          <w:szCs w:val="24"/>
        </w:rPr>
        <w:t xml:space="preserve"> ameryka</w:t>
      </w:r>
      <w:r w:rsidRPr="000F6086">
        <w:rPr>
          <w:rFonts w:ascii="Cambria" w:hAnsi="Cambria" w:cs="Cambria"/>
          <w:b/>
          <w:color w:val="758FAB"/>
          <w:sz w:val="24"/>
          <w:szCs w:val="24"/>
        </w:rPr>
        <w:t>ń</w:t>
      </w:r>
      <w:r w:rsidRPr="000F6086">
        <w:rPr>
          <w:rFonts w:ascii="Rockwell" w:hAnsi="Rockwell"/>
          <w:b/>
          <w:color w:val="758FAB"/>
          <w:sz w:val="24"/>
          <w:szCs w:val="24"/>
        </w:rPr>
        <w:t>ski raper, producent oraz aktor. Jeden z jego pradziadków mieszka</w:t>
      </w:r>
      <w:r w:rsidRPr="000F6086">
        <w:rPr>
          <w:rFonts w:ascii="Cambria" w:hAnsi="Cambria"/>
          <w:b/>
          <w:color w:val="758FAB"/>
          <w:sz w:val="24"/>
          <w:szCs w:val="24"/>
        </w:rPr>
        <w:t>ł w polskiej wsi Kostrza.</w:t>
      </w:r>
    </w:p>
    <w:p w:rsidR="00B01468" w:rsidRPr="000F6086" w:rsidRDefault="00DF5B7A" w:rsidP="00B01468">
      <w:pPr>
        <w:rPr>
          <w:rFonts w:ascii="Cambria" w:hAnsi="Cambria"/>
          <w:b/>
          <w:color w:val="D48A4C"/>
          <w:sz w:val="24"/>
          <w:szCs w:val="24"/>
        </w:rPr>
      </w:pPr>
      <w:r w:rsidRPr="000F6086">
        <w:rPr>
          <w:rFonts w:ascii="Cambria" w:hAnsi="Cambria"/>
          <w:b/>
          <w:color w:val="C45911" w:themeColor="accent2" w:themeShade="BF"/>
          <w:sz w:val="24"/>
          <w:szCs w:val="24"/>
        </w:rPr>
        <w:t xml:space="preserve">4. </w:t>
      </w:r>
      <w:r w:rsidRPr="000F6086">
        <w:rPr>
          <w:rFonts w:ascii="Cambria" w:hAnsi="Cambria"/>
          <w:b/>
          <w:color w:val="D48A4C"/>
          <w:sz w:val="24"/>
          <w:szCs w:val="24"/>
        </w:rPr>
        <w:t>Emma Charlotte Duerre</w:t>
      </w:r>
      <w:r w:rsidR="00B01468">
        <w:rPr>
          <w:rFonts w:ascii="Cambria" w:hAnsi="Cambria"/>
          <w:b/>
          <w:color w:val="D48A4C"/>
          <w:sz w:val="24"/>
          <w:szCs w:val="24"/>
        </w:rPr>
        <w:t xml:space="preserve"> Watson (ur. 15 kwietnia 1990 w </w:t>
      </w:r>
      <w:r w:rsidRPr="000F6086">
        <w:rPr>
          <w:rFonts w:ascii="Cambria" w:hAnsi="Cambria"/>
          <w:b/>
          <w:color w:val="D48A4C"/>
          <w:sz w:val="24"/>
          <w:szCs w:val="24"/>
        </w:rPr>
        <w:t xml:space="preserve">Paryżu) – brytyjska aktorka i modelka. </w:t>
      </w:r>
      <w:r w:rsidR="00B01468" w:rsidRPr="000F6086">
        <w:rPr>
          <w:rFonts w:ascii="Cambria" w:hAnsi="Cambria"/>
          <w:b/>
          <w:color w:val="D48A4C"/>
          <w:sz w:val="24"/>
          <w:szCs w:val="24"/>
        </w:rPr>
        <w:t>Zadebiutowała rolą Hermiony Granger</w:t>
      </w:r>
      <w:r w:rsidR="00B01468" w:rsidRPr="000F6086">
        <w:rPr>
          <w:rFonts w:ascii="Cambria" w:hAnsi="Cambria"/>
          <w:b/>
          <w:color w:val="C45911" w:themeColor="accent2" w:themeShade="BF"/>
          <w:sz w:val="24"/>
          <w:szCs w:val="24"/>
        </w:rPr>
        <w:t xml:space="preserve">, </w:t>
      </w:r>
      <w:r w:rsidR="00B01468" w:rsidRPr="000F6086">
        <w:rPr>
          <w:rFonts w:ascii="Cambria" w:hAnsi="Cambria"/>
          <w:b/>
          <w:color w:val="D48A4C"/>
          <w:sz w:val="24"/>
          <w:szCs w:val="24"/>
        </w:rPr>
        <w:t>jednej z </w:t>
      </w:r>
      <w:r w:rsidR="00B01468">
        <w:rPr>
          <w:rFonts w:ascii="Cambria" w:hAnsi="Cambria"/>
          <w:b/>
          <w:color w:val="D48A4C"/>
          <w:sz w:val="24"/>
          <w:szCs w:val="24"/>
        </w:rPr>
        <w:t>głównych bohaterów w </w:t>
      </w:r>
      <w:r w:rsidR="00B01468" w:rsidRPr="000F6086">
        <w:rPr>
          <w:rFonts w:ascii="Cambria" w:hAnsi="Cambria"/>
          <w:b/>
          <w:color w:val="D48A4C"/>
          <w:sz w:val="24"/>
          <w:szCs w:val="24"/>
        </w:rPr>
        <w:t>serii filmów o Harrym Potterze.</w:t>
      </w:r>
    </w:p>
    <w:p w:rsidR="00DF5B7A" w:rsidRPr="00B01468" w:rsidRDefault="00B01468" w:rsidP="00B01468">
      <w:pPr>
        <w:jc w:val="right"/>
        <w:rPr>
          <w:rFonts w:ascii="Times New Roman" w:hAnsi="Times New Roman" w:cs="Times New Roman"/>
          <w:b/>
          <w:color w:val="D48A4C"/>
          <w:sz w:val="16"/>
          <w:szCs w:val="16"/>
        </w:rPr>
      </w:pPr>
      <w:r w:rsidRPr="00E54CC1">
        <w:rPr>
          <w:rFonts w:cstheme="minorHAnsi"/>
          <w:b/>
          <w:i/>
          <w:color w:val="FF0000"/>
        </w:rPr>
        <w:t>red. Kalina</w:t>
      </w:r>
    </w:p>
    <w:p w:rsidR="00DF5B7A" w:rsidRPr="00AB6295" w:rsidRDefault="00DF5B7A" w:rsidP="00DF5B7A">
      <w:pPr>
        <w:jc w:val="center"/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</w:pPr>
      <w:r w:rsidRPr="00AB6295"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  <w:lastRenderedPageBreak/>
        <w:t>S</w:t>
      </w:r>
      <w:r w:rsidRPr="00AB6295">
        <w:rPr>
          <w:rFonts w:ascii="Calibri" w:hAnsi="Calibri" w:cs="Calibri"/>
          <w:b/>
          <w:color w:val="C45911" w:themeColor="accent2" w:themeShade="BF"/>
          <w:sz w:val="32"/>
          <w:szCs w:val="32"/>
        </w:rPr>
        <w:t>ł</w:t>
      </w:r>
      <w:r w:rsidRPr="00AB6295">
        <w:rPr>
          <w:rFonts w:ascii="Arial Rounded MT Bold" w:hAnsi="Arial Rounded MT Bold"/>
          <w:b/>
          <w:color w:val="C45911" w:themeColor="accent2" w:themeShade="BF"/>
          <w:sz w:val="32"/>
          <w:szCs w:val="32"/>
        </w:rPr>
        <w:t>awni ludzie z polskimi korzeniami</w:t>
      </w:r>
    </w:p>
    <w:p w:rsidR="00DF5B7A" w:rsidRPr="000F6086" w:rsidRDefault="00DF5B7A" w:rsidP="00DF5B7A">
      <w:pPr>
        <w:rPr>
          <w:rFonts w:ascii="Cambria" w:hAnsi="Cambria"/>
          <w:b/>
          <w:color w:val="758FAB"/>
          <w:sz w:val="24"/>
          <w:szCs w:val="24"/>
        </w:rPr>
      </w:pPr>
      <w:r w:rsidRPr="000F6086">
        <w:rPr>
          <w:rFonts w:ascii="Cambria" w:hAnsi="Cambria"/>
          <w:b/>
          <w:color w:val="1F4E79" w:themeColor="accent1" w:themeShade="80"/>
          <w:sz w:val="24"/>
          <w:szCs w:val="24"/>
        </w:rPr>
        <w:t>5.</w:t>
      </w:r>
      <w:r w:rsidRPr="000F6086">
        <w:rPr>
          <w:rFonts w:ascii="Cambria" w:hAnsi="Cambria"/>
          <w:b/>
          <w:color w:val="D48A4C"/>
          <w:sz w:val="24"/>
          <w:szCs w:val="24"/>
        </w:rPr>
        <w:t xml:space="preserve"> </w:t>
      </w:r>
      <w:r w:rsidRPr="000F6086">
        <w:rPr>
          <w:rFonts w:ascii="Cambria" w:hAnsi="Cambria"/>
          <w:b/>
          <w:color w:val="758FAB"/>
          <w:sz w:val="24"/>
          <w:szCs w:val="24"/>
        </w:rPr>
        <w:t>Marilyn Manson, właściwie Brian Hugh Warner (ur. 5 stycznia 1969 w Canton) – amerykański</w:t>
      </w:r>
      <w:r w:rsidRPr="007C4B43">
        <w:rPr>
          <w:rFonts w:ascii="Cambria" w:hAnsi="Cambria"/>
          <w:b/>
          <w:color w:val="758FAB"/>
          <w:sz w:val="28"/>
          <w:szCs w:val="28"/>
        </w:rPr>
        <w:t xml:space="preserve"> </w:t>
      </w:r>
      <w:r w:rsidRPr="000F6086">
        <w:rPr>
          <w:rFonts w:ascii="Cambria" w:hAnsi="Cambria"/>
          <w:b/>
          <w:color w:val="758FAB"/>
          <w:sz w:val="24"/>
          <w:szCs w:val="24"/>
        </w:rPr>
        <w:t>piosenkarz, lider i wokalista zespołu Marilyn Manson, malarz. Jego rodzina wywodzi się z Polski i z Niemiec.</w:t>
      </w:r>
    </w:p>
    <w:p w:rsidR="00DF5B7A" w:rsidRPr="00A83D04" w:rsidRDefault="0059409C" w:rsidP="00DF5B7A">
      <w:pPr>
        <w:rPr>
          <w:rFonts w:ascii="Cambria" w:hAnsi="Cambria"/>
          <w:b/>
          <w:color w:val="758FAB"/>
          <w:sz w:val="32"/>
          <w:szCs w:val="32"/>
        </w:rPr>
      </w:pPr>
      <w:r w:rsidRPr="007C0205">
        <w:rPr>
          <w:rFonts w:ascii="Rockwell" w:hAnsi="Rockwell"/>
          <w:b/>
          <w:noProof/>
          <w:color w:val="92D050"/>
          <w:sz w:val="40"/>
          <w:szCs w:val="40"/>
          <w:lang w:eastAsia="pl-PL"/>
        </w:rPr>
        <w:drawing>
          <wp:inline distT="0" distB="0" distL="0" distR="0" wp14:anchorId="4626726E" wp14:editId="4C00C74B">
            <wp:extent cx="1276350" cy="1535738"/>
            <wp:effectExtent l="0" t="0" r="0" b="762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4" cy="159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B7A" w:rsidRPr="00BA6AB5">
        <w:rPr>
          <w:noProof/>
          <w:lang w:eastAsia="pl-PL"/>
        </w:rPr>
        <w:drawing>
          <wp:inline distT="0" distB="0" distL="0" distR="0" wp14:anchorId="63D82F96" wp14:editId="77A6841A">
            <wp:extent cx="1367898" cy="1809322"/>
            <wp:effectExtent l="0" t="0" r="3810" b="635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99" cy="18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B7A" w:rsidRPr="005E5786">
        <w:rPr>
          <w:rFonts w:ascii="Cambria" w:hAnsi="Cambria"/>
          <w:b/>
          <w:noProof/>
          <w:color w:val="D48A4C"/>
          <w:sz w:val="40"/>
          <w:szCs w:val="40"/>
          <w:lang w:eastAsia="pl-PL"/>
        </w:rPr>
        <w:drawing>
          <wp:inline distT="0" distB="0" distL="0" distR="0" wp14:anchorId="4A26C7E4" wp14:editId="4CCF45C7">
            <wp:extent cx="1812273" cy="1171575"/>
            <wp:effectExtent l="0" t="0" r="0" b="0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07" cy="121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B7A" w:rsidRPr="00BA6AB5">
        <w:t xml:space="preserve"> </w:t>
      </w:r>
      <w:r w:rsidR="00DF5B7A" w:rsidRPr="00BA6AB5">
        <w:rPr>
          <w:rFonts w:ascii="Cambria" w:hAnsi="Cambria"/>
          <w:b/>
          <w:noProof/>
          <w:color w:val="758FAB"/>
          <w:sz w:val="32"/>
          <w:szCs w:val="32"/>
          <w:lang w:eastAsia="pl-PL"/>
        </w:rPr>
        <w:drawing>
          <wp:inline distT="0" distB="0" distL="0" distR="0" wp14:anchorId="46B4B5DD" wp14:editId="1DB1BF92">
            <wp:extent cx="1104900" cy="1660671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13" cy="16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7A" w:rsidRPr="00AB6295" w:rsidRDefault="00DF5B7A" w:rsidP="00DF5B7A">
      <w:pPr>
        <w:rPr>
          <w:rFonts w:ascii="Times New Roman" w:hAnsi="Times New Roman" w:cs="Times New Roman"/>
          <w:b/>
          <w:color w:val="D48A4C"/>
          <w:sz w:val="16"/>
          <w:szCs w:val="16"/>
        </w:rPr>
      </w:pPr>
      <w:r w:rsidRPr="00AB6295">
        <w:rPr>
          <w:rFonts w:ascii="Times New Roman" w:hAnsi="Times New Roman" w:cs="Times New Roman"/>
          <w:b/>
          <w:color w:val="D48A4C"/>
          <w:sz w:val="16"/>
          <w:szCs w:val="16"/>
        </w:rPr>
        <w:t xml:space="preserve">Źródła: </w:t>
      </w:r>
      <w:hyperlink r:id="rId13" w:history="1">
        <w:r w:rsidRPr="00AB6295">
          <w:rPr>
            <w:rStyle w:val="Hipercze"/>
            <w:rFonts w:ascii="Times New Roman" w:hAnsi="Times New Roman" w:cs="Times New Roman"/>
            <w:b/>
            <w:sz w:val="16"/>
            <w:szCs w:val="16"/>
          </w:rPr>
          <w:t>https://www.youtube.com/watch?v=ut8brDSaBsQ</w:t>
        </w:r>
      </w:hyperlink>
    </w:p>
    <w:p w:rsidR="00B01468" w:rsidRDefault="00DF5B7A" w:rsidP="00DF5B7A">
      <w:pPr>
        <w:rPr>
          <w:rFonts w:ascii="Times New Roman" w:hAnsi="Times New Roman" w:cs="Times New Roman"/>
          <w:b/>
          <w:color w:val="D48A4C"/>
          <w:sz w:val="16"/>
          <w:szCs w:val="16"/>
        </w:rPr>
      </w:pPr>
      <w:r w:rsidRPr="00AB6295">
        <w:rPr>
          <w:rFonts w:ascii="Times New Roman" w:hAnsi="Times New Roman" w:cs="Times New Roman"/>
          <w:b/>
          <w:color w:val="D48A4C"/>
          <w:sz w:val="16"/>
          <w:szCs w:val="16"/>
        </w:rPr>
        <w:t xml:space="preserve">Zdjęcia: grafika gogle </w:t>
      </w:r>
      <w:r>
        <w:rPr>
          <w:rFonts w:ascii="Times New Roman" w:hAnsi="Times New Roman" w:cs="Times New Roman"/>
          <w:b/>
          <w:color w:val="D48A4C"/>
          <w:sz w:val="16"/>
          <w:szCs w:val="16"/>
        </w:rPr>
        <w:t xml:space="preserve">                                                                                               </w:t>
      </w:r>
    </w:p>
    <w:p w:rsidR="00DF5B7A" w:rsidRPr="00DF5B7A" w:rsidRDefault="00DF5B7A" w:rsidP="00B01468">
      <w:pPr>
        <w:jc w:val="right"/>
        <w:rPr>
          <w:rFonts w:ascii="Times New Roman" w:hAnsi="Times New Roman" w:cs="Times New Roman"/>
          <w:b/>
          <w:color w:val="D48A4C"/>
          <w:sz w:val="16"/>
          <w:szCs w:val="16"/>
        </w:rPr>
      </w:pPr>
      <w:r w:rsidRPr="00E54CC1">
        <w:rPr>
          <w:rFonts w:cstheme="minorHAnsi"/>
          <w:b/>
          <w:i/>
          <w:color w:val="FF0000"/>
        </w:rPr>
        <w:t>red. Kalina</w:t>
      </w:r>
    </w:p>
    <w:p w:rsidR="003076AE" w:rsidRDefault="003076AE" w:rsidP="003076AE">
      <w:pPr>
        <w:jc w:val="center"/>
        <w:rPr>
          <w:rFonts w:ascii="Times New Roman" w:hAnsi="Times New Roman" w:cs="Times New Roman"/>
          <w:sz w:val="44"/>
          <w:szCs w:val="44"/>
        </w:rPr>
      </w:pPr>
      <w:r w:rsidRPr="00997E6D">
        <w:rPr>
          <w:rFonts w:ascii="Times New Roman" w:hAnsi="Times New Roman" w:cs="Times New Roman"/>
          <w:sz w:val="44"/>
          <w:szCs w:val="44"/>
        </w:rPr>
        <w:lastRenderedPageBreak/>
        <w:t xml:space="preserve">Dracaena cinnabari, </w:t>
      </w:r>
      <w:r>
        <w:rPr>
          <w:rFonts w:ascii="Times New Roman" w:hAnsi="Times New Roman" w:cs="Times New Roman"/>
          <w:sz w:val="44"/>
          <w:szCs w:val="44"/>
        </w:rPr>
        <w:t xml:space="preserve">wyspy </w:t>
      </w:r>
      <w:r w:rsidRPr="00997E6D">
        <w:rPr>
          <w:rFonts w:ascii="Times New Roman" w:hAnsi="Times New Roman" w:cs="Times New Roman"/>
          <w:sz w:val="44"/>
          <w:szCs w:val="44"/>
        </w:rPr>
        <w:t>Sokotra, Jemen</w:t>
      </w:r>
    </w:p>
    <w:p w:rsidR="003076AE" w:rsidRDefault="003076AE" w:rsidP="003076AE">
      <w:pPr>
        <w:jc w:val="center"/>
        <w:rPr>
          <w:rFonts w:ascii="Algerian" w:hAnsi="Algerian" w:cs="Times New Roman"/>
          <w:color w:val="FF0000"/>
        </w:rPr>
      </w:pPr>
      <w:r>
        <w:rPr>
          <w:rFonts w:ascii="Algerian" w:hAnsi="Algerian" w:cs="Times New Roman"/>
          <w:color w:val="FF0000"/>
        </w:rPr>
        <w:t>/przewodnik przyrodniczy Weroniki/</w:t>
      </w:r>
    </w:p>
    <w:p w:rsidR="003076AE" w:rsidRDefault="003076AE" w:rsidP="003076AE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7394414" wp14:editId="0AF5774E">
            <wp:simplePos x="0" y="0"/>
            <wp:positionH relativeFrom="column">
              <wp:posOffset>43180</wp:posOffset>
            </wp:positionH>
            <wp:positionV relativeFrom="paragraph">
              <wp:posOffset>31750</wp:posOffset>
            </wp:positionV>
            <wp:extent cx="2110105" cy="2125980"/>
            <wp:effectExtent l="19050" t="0" r="4445" b="0"/>
            <wp:wrapThrough wrapText="bothSides">
              <wp:wrapPolygon edited="0">
                <wp:start x="-195" y="0"/>
                <wp:lineTo x="-195" y="21484"/>
                <wp:lineTo x="21646" y="21484"/>
                <wp:lineTo x="21646" y="0"/>
                <wp:lineTo x="-195" y="0"/>
              </wp:wrapPolygon>
            </wp:wrapThrough>
            <wp:docPr id="12" name="Obraz 12" descr="Sokotra – zakazana wyspa ze smoczymi drzewami - Tanie-Loty.com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otra – zakazana wyspa ze smoczymi drzewami - Tanie-Loty.com.p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80" r="1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93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Wyspy Sokotra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19390E">
        <w:rPr>
          <w:rFonts w:ascii="Times New Roman" w:hAnsi="Times New Roman" w:cs="Times New Roman"/>
          <w:sz w:val="24"/>
          <w:szCs w:val="24"/>
          <w:shd w:val="clear" w:color="auto" w:fill="FFFFFF"/>
        </w:rPr>
        <w:t>to archipelag niewielkich wysp, będących częścią położonego na Półwyspie Arabskim Jemenu lecz geograficznie zaliczane są do Afryki. Położone na Oceanie Indyjskim wysepki charakteryzują się dużą izolacją od stałego lądu, dzięki cz</w:t>
      </w:r>
      <w:r w:rsidR="00B137F6">
        <w:rPr>
          <w:rFonts w:ascii="Times New Roman" w:hAnsi="Times New Roman" w:cs="Times New Roman"/>
          <w:sz w:val="24"/>
          <w:szCs w:val="24"/>
          <w:shd w:val="clear" w:color="auto" w:fill="FFFFFF"/>
        </w:rPr>
        <w:t>emu ich krajobraz jest jedyny w </w:t>
      </w:r>
      <w:r w:rsidRPr="0019390E">
        <w:rPr>
          <w:rFonts w:ascii="Times New Roman" w:hAnsi="Times New Roman" w:cs="Times New Roman"/>
          <w:sz w:val="24"/>
          <w:szCs w:val="24"/>
          <w:shd w:val="clear" w:color="auto" w:fill="FFFFFF"/>
        </w:rPr>
        <w:t>swoim rodzaju.</w:t>
      </w:r>
    </w:p>
    <w:p w:rsidR="003076AE" w:rsidRDefault="003076AE" w:rsidP="003076AE">
      <w:pPr>
        <w:pStyle w:val="Nagwek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5EE9C1E" wp14:editId="2DE7E7E4">
            <wp:simplePos x="0" y="0"/>
            <wp:positionH relativeFrom="column">
              <wp:posOffset>-9525</wp:posOffset>
            </wp:positionH>
            <wp:positionV relativeFrom="paragraph">
              <wp:posOffset>510540</wp:posOffset>
            </wp:positionV>
            <wp:extent cx="1762125" cy="1668780"/>
            <wp:effectExtent l="19050" t="0" r="9525" b="0"/>
            <wp:wrapThrough wrapText="bothSides">
              <wp:wrapPolygon edited="0">
                <wp:start x="-234" y="0"/>
                <wp:lineTo x="-234" y="21452"/>
                <wp:lineTo x="21717" y="21452"/>
                <wp:lineTo x="21717" y="0"/>
                <wp:lineTo x="-234" y="0"/>
              </wp:wrapPolygon>
            </wp:wrapThrough>
            <wp:docPr id="7" name="Obraz 7" descr="Pin on Beauti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Beautifu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982" r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90E">
        <w:rPr>
          <w:b w:val="0"/>
          <w:sz w:val="24"/>
          <w:szCs w:val="24"/>
          <w:shd w:val="clear" w:color="auto" w:fill="FFFFFF"/>
        </w:rPr>
        <w:t xml:space="preserve">Izolacja wyspy sprawiła, że przyroda przypomina scenografię filmów science-fiction. Symbolem Sokotry stało się </w:t>
      </w:r>
      <w:r w:rsidRPr="0019390E">
        <w:rPr>
          <w:b w:val="0"/>
          <w:bCs w:val="0"/>
          <w:sz w:val="24"/>
          <w:szCs w:val="24"/>
        </w:rPr>
        <w:t xml:space="preserve">dracaena cinnabari </w:t>
      </w:r>
      <w:r w:rsidRPr="0019390E">
        <w:rPr>
          <w:b w:val="0"/>
          <w:sz w:val="24"/>
          <w:szCs w:val="24"/>
          <w:shd w:val="clear" w:color="auto" w:fill="FFFFFF"/>
        </w:rPr>
        <w:t>tzw. </w:t>
      </w:r>
      <w:r w:rsidRPr="0019390E">
        <w:rPr>
          <w:rStyle w:val="Pogrubienie"/>
          <w:sz w:val="24"/>
          <w:szCs w:val="24"/>
          <w:shd w:val="clear" w:color="auto" w:fill="FFFFFF"/>
        </w:rPr>
        <w:t>smocze drzewo</w:t>
      </w:r>
      <w:r>
        <w:rPr>
          <w:rStyle w:val="Pogrubienie"/>
          <w:sz w:val="24"/>
          <w:szCs w:val="24"/>
          <w:shd w:val="clear" w:color="auto" w:fill="FFFFFF"/>
        </w:rPr>
        <w:t xml:space="preserve"> lub</w:t>
      </w:r>
      <w:r w:rsidRPr="00017D6E">
        <w:rPr>
          <w:b w:val="0"/>
          <w:sz w:val="24"/>
          <w:szCs w:val="24"/>
          <w:shd w:val="clear" w:color="auto" w:fill="FFFFFF"/>
        </w:rPr>
        <w:t xml:space="preserve"> smokowiec</w:t>
      </w:r>
      <w:r>
        <w:rPr>
          <w:b w:val="0"/>
          <w:sz w:val="24"/>
          <w:szCs w:val="24"/>
          <w:shd w:val="clear" w:color="auto" w:fill="FFFFFF"/>
        </w:rPr>
        <w:t xml:space="preserve">. </w:t>
      </w:r>
      <w:r w:rsidRPr="0019390E">
        <w:rPr>
          <w:b w:val="0"/>
          <w:sz w:val="24"/>
          <w:szCs w:val="24"/>
          <w:shd w:val="clear" w:color="auto" w:fill="FFFFFF"/>
        </w:rPr>
        <w:t xml:space="preserve">Według legendy dawno temu wielki smok pokonał w walce słonia. W mitologii regionu krew obu zwierząt ma magiczne właściwości </w:t>
      </w:r>
      <w:r>
        <w:rPr>
          <w:b w:val="0"/>
          <w:sz w:val="24"/>
          <w:szCs w:val="24"/>
          <w:shd w:val="clear" w:color="auto" w:fill="FFFFFF"/>
        </w:rPr>
        <w:br/>
      </w:r>
      <w:r w:rsidRPr="0019390E">
        <w:rPr>
          <w:b w:val="0"/>
          <w:sz w:val="24"/>
          <w:szCs w:val="24"/>
          <w:shd w:val="clear" w:color="auto" w:fill="FFFFFF"/>
        </w:rPr>
        <w:t xml:space="preserve">i gdy wsiąkła </w:t>
      </w:r>
      <w:r w:rsidRPr="00017D6E">
        <w:rPr>
          <w:b w:val="0"/>
          <w:sz w:val="24"/>
          <w:szCs w:val="24"/>
          <w:shd w:val="clear" w:color="auto" w:fill="FFFFFF"/>
        </w:rPr>
        <w:t>w</w:t>
      </w:r>
      <w:r w:rsidRPr="0019390E">
        <w:rPr>
          <w:b w:val="0"/>
          <w:sz w:val="24"/>
          <w:szCs w:val="24"/>
          <w:shd w:val="clear" w:color="auto" w:fill="FFFFFF"/>
        </w:rPr>
        <w:t xml:space="preserve"> ziemię wyrosło z niej drzewo. Dlatego właśnie roślinę</w:t>
      </w:r>
      <w:r>
        <w:rPr>
          <w:b w:val="0"/>
          <w:sz w:val="24"/>
          <w:szCs w:val="24"/>
          <w:shd w:val="clear" w:color="auto" w:fill="FFFFFF"/>
        </w:rPr>
        <w:t xml:space="preserve"> nazywa się smoczym drzewem.</w:t>
      </w:r>
      <w:r w:rsidRPr="00681C7A">
        <w:rPr>
          <w:noProof/>
        </w:rPr>
        <w:t xml:space="preserve"> </w:t>
      </w:r>
    </w:p>
    <w:p w:rsidR="003076AE" w:rsidRDefault="003076AE" w:rsidP="003076AE">
      <w:pPr>
        <w:jc w:val="center"/>
        <w:rPr>
          <w:rFonts w:ascii="Times New Roman" w:hAnsi="Times New Roman" w:cs="Times New Roman"/>
          <w:sz w:val="44"/>
          <w:szCs w:val="44"/>
        </w:rPr>
      </w:pPr>
      <w:r w:rsidRPr="00997E6D">
        <w:rPr>
          <w:rFonts w:ascii="Times New Roman" w:hAnsi="Times New Roman" w:cs="Times New Roman"/>
          <w:sz w:val="44"/>
          <w:szCs w:val="44"/>
        </w:rPr>
        <w:lastRenderedPageBreak/>
        <w:t xml:space="preserve">Dracaena cinnabari, </w:t>
      </w:r>
      <w:r>
        <w:rPr>
          <w:rFonts w:ascii="Times New Roman" w:hAnsi="Times New Roman" w:cs="Times New Roman"/>
          <w:sz w:val="44"/>
          <w:szCs w:val="44"/>
        </w:rPr>
        <w:t xml:space="preserve">wyspy </w:t>
      </w:r>
      <w:r w:rsidRPr="00997E6D">
        <w:rPr>
          <w:rFonts w:ascii="Times New Roman" w:hAnsi="Times New Roman" w:cs="Times New Roman"/>
          <w:sz w:val="44"/>
          <w:szCs w:val="44"/>
        </w:rPr>
        <w:t>Sokotra, Jemen</w:t>
      </w:r>
    </w:p>
    <w:p w:rsidR="003076AE" w:rsidRDefault="003076AE" w:rsidP="003076AE">
      <w:pPr>
        <w:jc w:val="center"/>
        <w:rPr>
          <w:rFonts w:ascii="Algerian" w:hAnsi="Algerian" w:cs="Times New Roman"/>
          <w:color w:val="FF0000"/>
        </w:rPr>
      </w:pPr>
      <w:r>
        <w:rPr>
          <w:rFonts w:ascii="Algerian" w:hAnsi="Algerian" w:cs="Times New Roman"/>
          <w:color w:val="FF0000"/>
        </w:rPr>
        <w:t>/przewodnik przyrodniczy Weroniki/</w:t>
      </w:r>
    </w:p>
    <w:p w:rsidR="003076AE" w:rsidRDefault="003076AE" w:rsidP="003076AE">
      <w:pPr>
        <w:pStyle w:val="Nagwek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4B7EA20" wp14:editId="0E9D8E5E">
            <wp:simplePos x="0" y="0"/>
            <wp:positionH relativeFrom="column">
              <wp:posOffset>8890</wp:posOffset>
            </wp:positionH>
            <wp:positionV relativeFrom="paragraph">
              <wp:posOffset>807720</wp:posOffset>
            </wp:positionV>
            <wp:extent cx="2713355" cy="2115820"/>
            <wp:effectExtent l="19050" t="0" r="0" b="0"/>
            <wp:wrapThrough wrapText="bothSides">
              <wp:wrapPolygon edited="0">
                <wp:start x="-152" y="0"/>
                <wp:lineTo x="-152" y="21393"/>
                <wp:lineTo x="21534" y="21393"/>
                <wp:lineTo x="21534" y="0"/>
                <wp:lineTo x="-152" y="0"/>
              </wp:wrapPolygon>
            </wp:wrapThrough>
            <wp:docPr id="13" name="Obraz 1" descr="Smocze drzewa z wyspy Sokotra. #natura... - Niedowiarek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cze drzewa z wyspy Sokotra. #natura... - Niedowiarek - Wykop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  <w:shd w:val="clear" w:color="auto" w:fill="FFFFFF"/>
        </w:rPr>
        <w:t>2</w:t>
      </w:r>
      <w:r w:rsidRPr="00A07AC0">
        <w:rPr>
          <w:b w:val="0"/>
          <w:sz w:val="24"/>
          <w:szCs w:val="24"/>
          <w:shd w:val="clear" w:color="auto" w:fill="FFFFFF"/>
        </w:rPr>
        <w:t>0 milionów lat temu </w:t>
      </w:r>
      <w:r w:rsidRPr="00A07AC0">
        <w:rPr>
          <w:rStyle w:val="Uwydatnienie"/>
          <w:b w:val="0"/>
          <w:sz w:val="24"/>
          <w:szCs w:val="24"/>
          <w:shd w:val="clear" w:color="auto" w:fill="FFFFFF"/>
        </w:rPr>
        <w:t>Dracaena cinnabari</w:t>
      </w:r>
      <w:r w:rsidRPr="00A07AC0">
        <w:rPr>
          <w:b w:val="0"/>
          <w:sz w:val="24"/>
          <w:szCs w:val="24"/>
          <w:shd w:val="clear" w:color="auto" w:fill="FFFFFF"/>
        </w:rPr>
        <w:t xml:space="preserve"> była spotykana </w:t>
      </w:r>
      <w:r>
        <w:rPr>
          <w:b w:val="0"/>
          <w:sz w:val="24"/>
          <w:szCs w:val="24"/>
          <w:shd w:val="clear" w:color="auto" w:fill="FFFFFF"/>
        </w:rPr>
        <w:br/>
      </w:r>
      <w:r w:rsidRPr="00A07AC0">
        <w:rPr>
          <w:b w:val="0"/>
          <w:sz w:val="24"/>
          <w:szCs w:val="24"/>
          <w:shd w:val="clear" w:color="auto" w:fill="FFFFFF"/>
        </w:rPr>
        <w:t xml:space="preserve">na przestrzeni od Wysp Kanaryjskich po południową Rosję, dzisiaj większość skupiona jest na terytorium Sokotry. Smokowce osiągają kilka metrów wysokości, zaś ich żywotność sięga 400 lat. Mieszkańcy używają ich fragmentów </w:t>
      </w:r>
      <w:r>
        <w:rPr>
          <w:b w:val="0"/>
          <w:sz w:val="24"/>
          <w:szCs w:val="24"/>
          <w:shd w:val="clear" w:color="auto" w:fill="FFFFFF"/>
        </w:rPr>
        <w:br/>
      </w:r>
      <w:r w:rsidRPr="00A07AC0">
        <w:rPr>
          <w:b w:val="0"/>
          <w:sz w:val="24"/>
          <w:szCs w:val="24"/>
          <w:shd w:val="clear" w:color="auto" w:fill="FFFFFF"/>
        </w:rPr>
        <w:t>do wywarzania leków wspomagających gojenie ran.</w:t>
      </w:r>
      <w:r>
        <w:rPr>
          <w:b w:val="0"/>
          <w:sz w:val="24"/>
          <w:szCs w:val="24"/>
          <w:shd w:val="clear" w:color="auto" w:fill="FFFFFF"/>
        </w:rPr>
        <w:t xml:space="preserve"> Drzewo </w:t>
      </w:r>
      <w:r w:rsidRPr="00A07AC0">
        <w:rPr>
          <w:b w:val="0"/>
          <w:sz w:val="24"/>
          <w:szCs w:val="24"/>
          <w:shd w:val="clear" w:color="auto" w:fill="FFFFFF"/>
        </w:rPr>
        <w:t>nie posiada słojów, więc je</w:t>
      </w:r>
      <w:r>
        <w:rPr>
          <w:b w:val="0"/>
          <w:sz w:val="24"/>
          <w:szCs w:val="24"/>
          <w:shd w:val="clear" w:color="auto" w:fill="FFFFFF"/>
        </w:rPr>
        <w:t>go</w:t>
      </w:r>
      <w:r w:rsidRPr="00A07AC0">
        <w:rPr>
          <w:b w:val="0"/>
          <w:sz w:val="24"/>
          <w:szCs w:val="24"/>
          <w:shd w:val="clear" w:color="auto" w:fill="FFFFFF"/>
        </w:rPr>
        <w:t xml:space="preserve"> wiek można oszacować jedynie </w:t>
      </w:r>
      <w:r>
        <w:rPr>
          <w:b w:val="0"/>
          <w:sz w:val="24"/>
          <w:szCs w:val="24"/>
          <w:shd w:val="clear" w:color="auto" w:fill="FFFFFF"/>
        </w:rPr>
        <w:br/>
      </w:r>
      <w:r w:rsidRPr="00A07AC0">
        <w:rPr>
          <w:b w:val="0"/>
          <w:sz w:val="24"/>
          <w:szCs w:val="24"/>
          <w:shd w:val="clear" w:color="auto" w:fill="FFFFFF"/>
        </w:rPr>
        <w:t>na podstawie rozwoju konarów.</w:t>
      </w:r>
    </w:p>
    <w:p w:rsidR="003076AE" w:rsidRDefault="003076AE" w:rsidP="003076AE">
      <w:pPr>
        <w:pStyle w:val="Nagwek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</w:p>
    <w:p w:rsidR="003076AE" w:rsidRDefault="003076AE" w:rsidP="003076AE">
      <w:pPr>
        <w:pStyle w:val="Nagwek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  <w:r w:rsidRPr="00A07AC0">
        <w:rPr>
          <w:b w:val="0"/>
          <w:sz w:val="24"/>
          <w:szCs w:val="24"/>
          <w:shd w:val="clear" w:color="auto" w:fill="FFFFFF"/>
        </w:rPr>
        <w:t>Niezwykle imponujące, przypominające gigantyczne grzyby, zapierają dech w piersiach każdego,</w:t>
      </w:r>
      <w:r w:rsidRPr="00A07AC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b w:val="0"/>
          <w:sz w:val="24"/>
          <w:szCs w:val="24"/>
          <w:shd w:val="clear" w:color="auto" w:fill="FFFFFF"/>
        </w:rPr>
        <w:t>k</w:t>
      </w:r>
      <w:r w:rsidRPr="00A07AC0">
        <w:rPr>
          <w:b w:val="0"/>
          <w:sz w:val="24"/>
          <w:szCs w:val="24"/>
          <w:shd w:val="clear" w:color="auto" w:fill="FFFFFF"/>
        </w:rPr>
        <w:t>t</w:t>
      </w:r>
      <w:r w:rsidR="00957F72">
        <w:rPr>
          <w:b w:val="0"/>
          <w:sz w:val="24"/>
          <w:szCs w:val="24"/>
          <w:shd w:val="clear" w:color="auto" w:fill="FFFFFF"/>
        </w:rPr>
        <w:t>o widzi je po raz pierwszy. Kto </w:t>
      </w:r>
      <w:r w:rsidRPr="00A07AC0">
        <w:rPr>
          <w:b w:val="0"/>
          <w:sz w:val="24"/>
          <w:szCs w:val="24"/>
          <w:shd w:val="clear" w:color="auto" w:fill="FFFFFF"/>
        </w:rPr>
        <w:t xml:space="preserve">by pomyślał, że jest spokrewniona z doniczkową „palemką” </w:t>
      </w:r>
      <w:r>
        <w:rPr>
          <w:b w:val="0"/>
          <w:sz w:val="24"/>
          <w:szCs w:val="24"/>
          <w:shd w:val="clear" w:color="auto" w:fill="FFFFFF"/>
        </w:rPr>
        <w:br/>
      </w:r>
      <w:r w:rsidRPr="00A07AC0">
        <w:rPr>
          <w:b w:val="0"/>
          <w:sz w:val="24"/>
          <w:szCs w:val="24"/>
          <w:shd w:val="clear" w:color="auto" w:fill="FFFFFF"/>
        </w:rPr>
        <w:t>i popularną roślinką znaną jako „lucky bamboo”</w:t>
      </w:r>
      <w:r>
        <w:rPr>
          <w:b w:val="0"/>
          <w:sz w:val="24"/>
          <w:szCs w:val="24"/>
          <w:shd w:val="clear" w:color="auto" w:fill="FFFFFF"/>
        </w:rPr>
        <w:t>.</w:t>
      </w:r>
    </w:p>
    <w:p w:rsidR="003076AE" w:rsidRDefault="003076AE" w:rsidP="003076AE">
      <w:pPr>
        <w:pStyle w:val="Nagwek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</w:p>
    <w:p w:rsidR="003076AE" w:rsidRDefault="00FA1E45" w:rsidP="003076AE">
      <w:pPr>
        <w:pStyle w:val="Nagwek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sz w:val="18"/>
          <w:szCs w:val="18"/>
        </w:rPr>
      </w:pPr>
      <w:hyperlink r:id="rId17" w:history="1">
        <w:r w:rsidR="003076AE" w:rsidRPr="00137E75">
          <w:rPr>
            <w:rStyle w:val="Hipercze"/>
            <w:rFonts w:asciiTheme="minorHAnsi" w:hAnsiTheme="minorHAnsi"/>
            <w:sz w:val="18"/>
            <w:szCs w:val="18"/>
          </w:rPr>
          <w:t>http://www.travelmaniacy.pl/artykul,sokotra_-_wyspa_smoczych_drzew,3507,5,0.html</w:t>
        </w:r>
      </w:hyperlink>
    </w:p>
    <w:p w:rsidR="003076AE" w:rsidRPr="00137E75" w:rsidRDefault="00FA1E45" w:rsidP="003076AE">
      <w:pPr>
        <w:pStyle w:val="Nagwek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sz w:val="18"/>
          <w:szCs w:val="18"/>
          <w:shd w:val="clear" w:color="auto" w:fill="FFFFFF"/>
        </w:rPr>
      </w:pPr>
      <w:hyperlink r:id="rId18" w:history="1">
        <w:r w:rsidR="003076AE" w:rsidRPr="00137E75">
          <w:rPr>
            <w:rStyle w:val="Hipercze"/>
            <w:rFonts w:asciiTheme="minorHAnsi" w:hAnsiTheme="minorHAnsi"/>
            <w:sz w:val="18"/>
            <w:szCs w:val="18"/>
          </w:rPr>
          <w:t>https://travelarchitects.pl/podrozeszytenamiare/niezwykla-roslinnosc-wyspy-sokotra/</w:t>
        </w:r>
      </w:hyperlink>
    </w:p>
    <w:p w:rsidR="006F40CB" w:rsidRDefault="006F40CB">
      <w:pPr>
        <w:rPr>
          <w:noProof/>
          <w:lang w:eastAsia="pl-PL"/>
        </w:rPr>
      </w:pPr>
    </w:p>
    <w:p w:rsidR="00886450" w:rsidRDefault="00886450" w:rsidP="00886450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4067175" cy="695325"/>
                <wp:effectExtent l="0" t="0" r="28575" b="28575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95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450" w:rsidRDefault="00886450" w:rsidP="0088645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886450">
                              <w:rPr>
                                <w:rFonts w:ascii="Impact" w:hAnsi="Impact"/>
                                <w:color w:val="FFFF0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Znaczenie imion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6" o:spid="_x0000_s1027" type="#_x0000_t202" style="width:320.2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886450" w:rsidRDefault="00886450" w:rsidP="0088645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886450">
                        <w:rPr>
                          <w:rFonts w:ascii="Impact" w:hAnsi="Impact"/>
                          <w:color w:val="FFFF0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Znaczenie imion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6450" w:rsidRDefault="00886450" w:rsidP="00886450">
      <w:pPr>
        <w:jc w:val="center"/>
      </w:pPr>
    </w:p>
    <w:p w:rsidR="00886450" w:rsidRPr="00030D3B" w:rsidRDefault="00886450" w:rsidP="00886450">
      <w:pPr>
        <w:jc w:val="center"/>
        <w:rPr>
          <w:b/>
          <w:sz w:val="52"/>
          <w:szCs w:val="52"/>
        </w:rPr>
      </w:pPr>
      <w:r w:rsidRPr="00652D02">
        <w:rPr>
          <w:b/>
          <w:noProof/>
          <w:sz w:val="52"/>
          <w:szCs w:val="52"/>
          <w:lang w:eastAsia="pl-PL"/>
        </w:rPr>
        <mc:AlternateContent>
          <mc:Choice Requires="wps">
            <w:drawing>
              <wp:inline distT="0" distB="0" distL="0" distR="0">
                <wp:extent cx="1628775" cy="476250"/>
                <wp:effectExtent l="0" t="0" r="0" b="0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877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6450" w:rsidRDefault="00886450" w:rsidP="0088645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886450"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Żeński</w:t>
                            </w:r>
                            <w:r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5" o:spid="_x0000_s1028" type="#_x0000_t202" style="width:128.2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" filled="f" stroked="f">
                <o:lock v:ext="edit" shapetype="t"/>
                <v:textbox style="mso-fit-shape-to-text:t">
                  <w:txbxContent>
                    <w:p w:rsidR="00886450" w:rsidRDefault="00886450" w:rsidP="0088645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886450"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Żeński</w:t>
                      </w:r>
                      <w:r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6450" w:rsidRPr="00DC6368" w:rsidRDefault="00886450" w:rsidP="00402F39">
      <w:pPr>
        <w:jc w:val="both"/>
        <w:rPr>
          <w:rFonts w:ascii="Segoe UI" w:hAnsi="Segoe UI" w:cs="Segoe UI"/>
          <w:color w:val="0D0D0D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7030A0"/>
          <w:sz w:val="48"/>
          <w:szCs w:val="48"/>
        </w:rPr>
        <w:t>Monika</w:t>
      </w:r>
      <w:r w:rsidR="00402F39">
        <w:rPr>
          <w:rFonts w:ascii="Arial" w:hAnsi="Arial" w:cs="Arial"/>
          <w:b/>
          <w:i/>
          <w:color w:val="7030A0"/>
          <w:sz w:val="48"/>
          <w:szCs w:val="48"/>
        </w:rPr>
        <w:t xml:space="preserve"> </w:t>
      </w:r>
      <w:r w:rsidRPr="00344E08">
        <w:rPr>
          <w:rFonts w:ascii="Arial" w:hAnsi="Arial" w:cs="Arial"/>
          <w:b/>
          <w:i/>
          <w:color w:val="7030A0"/>
          <w:sz w:val="48"/>
          <w:szCs w:val="48"/>
        </w:rPr>
        <w:t>-</w:t>
      </w:r>
      <w:r>
        <w:rPr>
          <w:rFonts w:ascii="Arial" w:hAnsi="Arial" w:cs="Arial"/>
          <w:b/>
          <w:i/>
          <w:color w:val="7030A0"/>
          <w:sz w:val="48"/>
          <w:szCs w:val="48"/>
        </w:rPr>
        <w:t xml:space="preserve"> </w:t>
      </w:r>
      <w:r w:rsidRPr="00DC6368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jest to imię pochodzenia greckiego, od słowa monos (jedyny, sam, samotny). Dawniej imię nadawane jedynaczkom.</w:t>
      </w:r>
      <w:r w:rsidRPr="00DC6368">
        <w:t xml:space="preserve"> </w:t>
      </w:r>
      <w:r w:rsidRPr="00DC6368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 xml:space="preserve">Monika jest kobietą zdecydowaną i szybką, </w:t>
      </w:r>
      <w:r w:rsidR="00402F39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która uparcie dąży do tego, aby </w:t>
      </w:r>
      <w:r w:rsidRPr="00DC6368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jej racja była na wierzchu.</w:t>
      </w:r>
      <w:r w:rsidRPr="00DC6368">
        <w:t xml:space="preserve"> </w:t>
      </w:r>
      <w:r w:rsidR="00402F39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Uwielbia towarzystwo i </w:t>
      </w:r>
      <w:r w:rsidRPr="00DC6368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jest bardzo sympatyczną oraz uśmiechniętą osobą.</w:t>
      </w:r>
      <w:r w:rsidRPr="00DC6368">
        <w:t xml:space="preserve"> </w:t>
      </w:r>
      <w:r w:rsidRPr="00DC6368">
        <w:rPr>
          <w:rFonts w:ascii="Segoe UI" w:hAnsi="Segoe UI" w:cs="Segoe UI"/>
          <w:color w:val="0D0D0D"/>
          <w:sz w:val="28"/>
          <w:szCs w:val="28"/>
          <w:shd w:val="clear" w:color="auto" w:fill="FFFFFF"/>
        </w:rPr>
        <w:t>Monika dobrze sprawdzi się w biznesie, aktorstwie, reżyserii, scenografii i mediach.</w:t>
      </w:r>
    </w:p>
    <w:p w:rsidR="00886450" w:rsidRPr="00D6406A" w:rsidRDefault="00886450" w:rsidP="00886450">
      <w:pPr>
        <w:rPr>
          <w:rFonts w:ascii="Arial" w:hAnsi="Arial" w:cs="Arial"/>
          <w:i/>
          <w:color w:val="2E74B5"/>
          <w:sz w:val="28"/>
          <w:szCs w:val="28"/>
          <w:shd w:val="clear" w:color="auto" w:fill="FFFFFF"/>
        </w:rPr>
      </w:pPr>
      <w:r w:rsidRPr="00D6406A">
        <w:rPr>
          <w:rFonts w:ascii="Arial" w:hAnsi="Arial" w:cs="Arial"/>
          <w:i/>
          <w:color w:val="2E74B5"/>
          <w:sz w:val="28"/>
          <w:szCs w:val="28"/>
          <w:shd w:val="clear" w:color="auto" w:fill="FFFFFF"/>
        </w:rPr>
        <w:t>Monika imieniny obchodzi 18 stycznia, 4, 21 maja, 27 lipca, 27 sierpnia.</w:t>
      </w:r>
    </w:p>
    <w:p w:rsidR="00886450" w:rsidRPr="00936B03" w:rsidRDefault="00886450" w:rsidP="00886450">
      <w:pPr>
        <w:ind w:left="2124" w:firstLine="708"/>
        <w:jc w:val="right"/>
        <w:rPr>
          <w:i/>
        </w:rPr>
      </w:pPr>
      <w:r>
        <w:rPr>
          <w:i/>
        </w:rPr>
        <w:t xml:space="preserve">   </w:t>
      </w:r>
      <w:r w:rsidRPr="00936B03">
        <w:rPr>
          <w:i/>
        </w:rPr>
        <w:t>red.</w:t>
      </w:r>
      <w:r w:rsidR="00193515">
        <w:rPr>
          <w:i/>
        </w:rPr>
        <w:t xml:space="preserve"> </w:t>
      </w:r>
      <w:r w:rsidRPr="00936B03">
        <w:rPr>
          <w:i/>
        </w:rPr>
        <w:t>Zuzanna</w:t>
      </w:r>
    </w:p>
    <w:p w:rsidR="00886450" w:rsidRDefault="00886450" w:rsidP="00886450">
      <w:pPr>
        <w:pStyle w:val="NormalnyWeb"/>
        <w:spacing w:before="0" w:beforeAutospacing="0" w:after="0" w:afterAutospacing="0"/>
        <w:jc w:val="center"/>
      </w:pPr>
      <w:r w:rsidRPr="00886450">
        <w:rPr>
          <w:rFonts w:ascii="Impact" w:hAnsi="Impact"/>
          <w:color w:val="FFFF00"/>
          <w:sz w:val="96"/>
          <w:szCs w:val="9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lastRenderedPageBreak/>
        <w:t>Znaczenie imion</w:t>
      </w:r>
    </w:p>
    <w:p w:rsidR="00886450" w:rsidRDefault="00886450" w:rsidP="00886450">
      <w:pPr>
        <w:jc w:val="both"/>
        <w:rPr>
          <w:rFonts w:ascii="Arial" w:hAnsi="Arial" w:cs="Arial"/>
          <w:color w:val="0D0D0D"/>
          <w:sz w:val="28"/>
          <w:szCs w:val="28"/>
          <w:shd w:val="clear" w:color="auto" w:fill="FFFFFF"/>
        </w:rPr>
      </w:pPr>
    </w:p>
    <w:p w:rsidR="00886450" w:rsidRDefault="00886450" w:rsidP="00886450">
      <w:pPr>
        <w:jc w:val="center"/>
        <w:rPr>
          <w:sz w:val="36"/>
          <w:szCs w:val="36"/>
        </w:rPr>
      </w:pPr>
    </w:p>
    <w:p w:rsidR="00886450" w:rsidRDefault="00886450" w:rsidP="00886450">
      <w:pPr>
        <w:jc w:val="center"/>
        <w:rPr>
          <w:sz w:val="36"/>
          <w:szCs w:val="36"/>
        </w:rPr>
      </w:pPr>
      <w:r w:rsidRPr="00652D02">
        <w:rPr>
          <w:noProof/>
          <w:sz w:val="36"/>
          <w:szCs w:val="36"/>
          <w:lang w:eastAsia="pl-PL"/>
        </w:rPr>
        <mc:AlternateContent>
          <mc:Choice Requires="wps">
            <w:drawing>
              <wp:inline distT="0" distB="0" distL="0" distR="0">
                <wp:extent cx="1647825" cy="476250"/>
                <wp:effectExtent l="0" t="9525" r="0" b="29210"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4782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6450" w:rsidRDefault="00886450" w:rsidP="0088645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886450">
                              <w:rPr>
                                <w:rFonts w:ascii="Arial Black" w:hAnsi="Arial Black"/>
                                <w:color w:val="520402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Męskie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4" o:spid="_x0000_s1029" type="#_x0000_t202" style="width:129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" filled="f" stroked="f">
                <o:lock v:ext="edit" shapetype="t"/>
                <v:textbox style="mso-fit-shape-to-text:t">
                  <w:txbxContent>
                    <w:p w:rsidR="00886450" w:rsidRDefault="00886450" w:rsidP="0088645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886450">
                        <w:rPr>
                          <w:rFonts w:ascii="Arial Black" w:hAnsi="Arial Black"/>
                          <w:color w:val="520402"/>
                          <w:sz w:val="48"/>
                          <w:szCs w:val="48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Męskie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6450" w:rsidRPr="00776475" w:rsidRDefault="00886450" w:rsidP="00402F39">
      <w:pPr>
        <w:jc w:val="both"/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i/>
          <w:color w:val="385623"/>
          <w:sz w:val="48"/>
          <w:szCs w:val="48"/>
        </w:rPr>
        <w:t>Karol</w:t>
      </w:r>
      <w:r w:rsidR="00402F39">
        <w:rPr>
          <w:rFonts w:ascii="Arial" w:hAnsi="Arial" w:cs="Arial"/>
          <w:b/>
          <w:i/>
          <w:color w:val="385623"/>
          <w:sz w:val="48"/>
          <w:szCs w:val="48"/>
        </w:rPr>
        <w:t xml:space="preserve"> </w:t>
      </w:r>
      <w:r w:rsidRPr="00D468BE">
        <w:rPr>
          <w:rFonts w:ascii="Arial" w:hAnsi="Arial" w:cs="Arial"/>
          <w:b/>
          <w:i/>
          <w:color w:val="385623"/>
          <w:sz w:val="48"/>
          <w:szCs w:val="48"/>
        </w:rPr>
        <w:t>-</w:t>
      </w:r>
      <w:r w:rsidRPr="00776475">
        <w:rPr>
          <w:rFonts w:ascii="Segoe UI" w:hAnsi="Segoe UI" w:cs="Segoe UI"/>
          <w:b/>
          <w:i/>
          <w:color w:val="385623"/>
          <w:sz w:val="27"/>
          <w:szCs w:val="27"/>
        </w:rPr>
        <w:t xml:space="preserve"> </w:t>
      </w:r>
      <w:r w:rsidRPr="00776475">
        <w:rPr>
          <w:rFonts w:ascii="Segoe UI" w:hAnsi="Segoe UI" w:cs="Segoe UI"/>
          <w:sz w:val="27"/>
          <w:szCs w:val="27"/>
        </w:rPr>
        <w:t xml:space="preserve">jest to imię pochodzenia starogermańskiego, od słowa </w:t>
      </w:r>
      <w:r w:rsidRPr="00776475">
        <w:rPr>
          <w:rStyle w:val="Uwydatnienie"/>
          <w:rFonts w:ascii="Segoe UI" w:hAnsi="Segoe UI" w:cs="Segoe UI"/>
          <w:sz w:val="27"/>
          <w:szCs w:val="27"/>
        </w:rPr>
        <w:t>charal</w:t>
      </w:r>
      <w:r w:rsidRPr="00776475">
        <w:rPr>
          <w:rFonts w:ascii="Segoe UI" w:hAnsi="Segoe UI" w:cs="Segoe UI"/>
          <w:sz w:val="27"/>
          <w:szCs w:val="27"/>
        </w:rPr>
        <w:t xml:space="preserve">, </w:t>
      </w:r>
      <w:r w:rsidRPr="00776475">
        <w:rPr>
          <w:rStyle w:val="Uwydatnienie"/>
          <w:rFonts w:ascii="Segoe UI" w:hAnsi="Segoe UI" w:cs="Segoe UI"/>
          <w:sz w:val="27"/>
          <w:szCs w:val="27"/>
        </w:rPr>
        <w:t>carl</w:t>
      </w:r>
      <w:r w:rsidRPr="00776475">
        <w:rPr>
          <w:rFonts w:ascii="Segoe UI" w:hAnsi="Segoe UI" w:cs="Segoe UI"/>
          <w:sz w:val="27"/>
          <w:szCs w:val="27"/>
        </w:rPr>
        <w:t xml:space="preserve"> (mąż, mężczyzna) lub skandynawskiego – oznaczałoby wówczas człowiek prosty, chłop. To bardzo przebojowy mężczyzna. Woli mylić się i posuwać naprzód, niż mieć rację i cofać się. Karol sprawdzi się jako biznesmen, naukowiec, inżynier, budowniczy, rzemieślnik.</w:t>
      </w:r>
    </w:p>
    <w:p w:rsidR="00886450" w:rsidRDefault="00886450" w:rsidP="00886450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:rsidR="00886450" w:rsidRPr="00776475" w:rsidRDefault="00886450" w:rsidP="00886450">
      <w:pPr>
        <w:rPr>
          <w:rFonts w:ascii="Arial" w:hAnsi="Arial" w:cs="Arial"/>
          <w:i/>
          <w:color w:val="4F81BD"/>
          <w:sz w:val="28"/>
          <w:szCs w:val="28"/>
          <w:shd w:val="clear" w:color="auto" w:fill="FFFFFF"/>
        </w:rPr>
      </w:pPr>
      <w:r w:rsidRPr="00776475">
        <w:rPr>
          <w:rFonts w:ascii="Arial" w:hAnsi="Arial" w:cs="Arial"/>
          <w:i/>
          <w:color w:val="4F81BD"/>
          <w:sz w:val="28"/>
          <w:szCs w:val="28"/>
        </w:rPr>
        <w:t>Karol imieniny obchodzi 21, 23, 28 stycznia, 2 marca, 4 kwietnia, 9 maja, 3, 4, 12 czerwca, 5, 18 lipca, 5 sierpnia, 3 listopada.</w:t>
      </w:r>
    </w:p>
    <w:p w:rsidR="00886450" w:rsidRDefault="00886450" w:rsidP="00886450">
      <w:pPr>
        <w:ind w:left="2124" w:firstLine="708"/>
        <w:jc w:val="right"/>
        <w:rPr>
          <w:i/>
        </w:rPr>
      </w:pPr>
      <w:r>
        <w:rPr>
          <w:i/>
        </w:rPr>
        <w:t xml:space="preserve">        </w:t>
      </w:r>
    </w:p>
    <w:p w:rsidR="00886450" w:rsidRPr="00936B03" w:rsidRDefault="00886450" w:rsidP="00886450">
      <w:pPr>
        <w:ind w:left="2124" w:firstLine="708"/>
        <w:jc w:val="right"/>
        <w:rPr>
          <w:i/>
        </w:rPr>
      </w:pPr>
      <w:r>
        <w:rPr>
          <w:i/>
        </w:rPr>
        <w:t xml:space="preserve">   </w:t>
      </w:r>
      <w:r w:rsidRPr="00936B03">
        <w:rPr>
          <w:i/>
        </w:rPr>
        <w:t>red.</w:t>
      </w:r>
      <w:r w:rsidR="00193515">
        <w:rPr>
          <w:i/>
        </w:rPr>
        <w:t xml:space="preserve"> </w:t>
      </w:r>
      <w:r w:rsidRPr="00936B03">
        <w:rPr>
          <w:i/>
        </w:rPr>
        <w:t>Zuzanna</w:t>
      </w:r>
    </w:p>
    <w:p w:rsidR="00B137F6" w:rsidRDefault="00B137F6" w:rsidP="00B137F6">
      <w:pPr>
        <w:tabs>
          <w:tab w:val="left" w:pos="8670"/>
        </w:tabs>
        <w:rPr>
          <w:rFonts w:ascii="Arial" w:eastAsia="Arial" w:hAnsi="Arial"/>
          <w:b/>
          <w:color w:val="FF0000"/>
          <w:sz w:val="2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37A8D2" wp14:editId="165465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37F6" w:rsidRPr="00AE0D62" w:rsidRDefault="00B137F6" w:rsidP="00B137F6">
                            <w:pPr>
                              <w:tabs>
                                <w:tab w:val="left" w:pos="8670"/>
                              </w:tabs>
                              <w:jc w:val="center"/>
                              <w:rPr>
                                <w:rFonts w:ascii="Arial" w:eastAsia="Arial" w:hAnsi="Arial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D62">
                              <w:rPr>
                                <w:rFonts w:ascii="Arial" w:eastAsia="Arial" w:hAnsi="Arial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Ciekawe techniki plastyczne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7A8D2" id="Pole tekstowe 17" o:spid="_x0000_s1030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uxwmWygCAABV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B137F6" w:rsidRPr="00AE0D62" w:rsidRDefault="00B137F6" w:rsidP="00B137F6">
                      <w:pPr>
                        <w:tabs>
                          <w:tab w:val="left" w:pos="8670"/>
                        </w:tabs>
                        <w:jc w:val="center"/>
                        <w:rPr>
                          <w:rFonts w:ascii="Arial" w:eastAsia="Arial" w:hAnsi="Arial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D62">
                        <w:rPr>
                          <w:rFonts w:ascii="Arial" w:eastAsia="Arial" w:hAnsi="Arial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Ciekawe techniki plastyczne</w:t>
                      </w:r>
                    </w:p>
                  </w:txbxContent>
                </v:textbox>
              </v:shape>
            </w:pict>
          </mc:Fallback>
        </mc:AlternateContent>
      </w:r>
    </w:p>
    <w:p w:rsidR="00B137F6" w:rsidRDefault="00B137F6" w:rsidP="00B137F6">
      <w:pPr>
        <w:tabs>
          <w:tab w:val="left" w:pos="8670"/>
        </w:tabs>
        <w:rPr>
          <w:rFonts w:ascii="Arial" w:eastAsia="Arial" w:hAnsi="Arial"/>
          <w:b/>
          <w:color w:val="FF0000"/>
          <w:sz w:val="28"/>
        </w:rPr>
      </w:pPr>
    </w:p>
    <w:p w:rsidR="00B137F6" w:rsidRPr="00AE0D62" w:rsidRDefault="00B137F6" w:rsidP="00B137F6">
      <w:pPr>
        <w:tabs>
          <w:tab w:val="left" w:pos="8670"/>
        </w:tabs>
        <w:jc w:val="center"/>
        <w:rPr>
          <w:b/>
          <w:color w:val="FF0000"/>
        </w:rPr>
      </w:pPr>
      <w:r w:rsidRPr="00AE0D62">
        <w:rPr>
          <w:rFonts w:ascii="Arial" w:eastAsia="Arial" w:hAnsi="Arial"/>
          <w:b/>
          <w:color w:val="FF0000"/>
          <w:sz w:val="28"/>
        </w:rPr>
        <w:t>Motyl ze spinacza</w:t>
      </w:r>
    </w:p>
    <w:p w:rsidR="00B137F6" w:rsidRDefault="00B137F6" w:rsidP="00B137F6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B137F6" w:rsidRPr="00AE0D62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Przygotować należy:</w:t>
      </w:r>
    </w:p>
    <w:p w:rsidR="00B137F6" w:rsidRPr="00AE0D62" w:rsidRDefault="00B137F6" w:rsidP="00B137F6">
      <w:pPr>
        <w:numPr>
          <w:ilvl w:val="0"/>
          <w:numId w:val="1"/>
        </w:numPr>
        <w:tabs>
          <w:tab w:val="left" w:pos="180"/>
        </w:tabs>
        <w:spacing w:after="0" w:line="0" w:lineRule="atLeast"/>
        <w:ind w:left="180" w:hanging="174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 xml:space="preserve">kolorowe kartki </w:t>
      </w:r>
    </w:p>
    <w:p w:rsidR="00B137F6" w:rsidRPr="00AE0D62" w:rsidRDefault="00B137F6" w:rsidP="00B137F6">
      <w:pPr>
        <w:numPr>
          <w:ilvl w:val="0"/>
          <w:numId w:val="1"/>
        </w:numPr>
        <w:tabs>
          <w:tab w:val="left" w:pos="180"/>
        </w:tabs>
        <w:spacing w:after="0" w:line="0" w:lineRule="atLeast"/>
        <w:ind w:left="180" w:hanging="174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klej zwykły i do drewna</w:t>
      </w:r>
    </w:p>
    <w:p w:rsidR="00B137F6" w:rsidRDefault="00B137F6" w:rsidP="00B137F6">
      <w:pPr>
        <w:numPr>
          <w:ilvl w:val="0"/>
          <w:numId w:val="1"/>
        </w:numPr>
        <w:tabs>
          <w:tab w:val="left" w:pos="180"/>
        </w:tabs>
        <w:spacing w:after="0" w:line="0" w:lineRule="atLeast"/>
        <w:ind w:left="180" w:hanging="174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spinacz</w:t>
      </w:r>
    </w:p>
    <w:p w:rsidR="00B137F6" w:rsidRDefault="00B137F6" w:rsidP="00B137F6">
      <w:pPr>
        <w:numPr>
          <w:ilvl w:val="0"/>
          <w:numId w:val="1"/>
        </w:numPr>
        <w:tabs>
          <w:tab w:val="left" w:pos="180"/>
        </w:tabs>
        <w:spacing w:after="0" w:line="0" w:lineRule="atLeast"/>
        <w:ind w:left="180" w:hanging="174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nożyczki</w:t>
      </w:r>
    </w:p>
    <w:p w:rsidR="00B137F6" w:rsidRDefault="00B137F6" w:rsidP="00B137F6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B137F6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Wycinać krótkie paski na szerokość spinacza  </w:t>
      </w:r>
    </w:p>
    <w:p w:rsidR="00B137F6" w:rsidRDefault="00B137F6" w:rsidP="00B137F6">
      <w:pPr>
        <w:spacing w:line="48" w:lineRule="exact"/>
        <w:rPr>
          <w:rFonts w:ascii="Times New Roman" w:eastAsia="Times New Roman" w:hAnsi="Times New Roman"/>
          <w:sz w:val="24"/>
        </w:rPr>
      </w:pPr>
    </w:p>
    <w:p w:rsidR="00B137F6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i zrobić z nich kształt skrzydła. Wycięty gotowy</w:t>
      </w:r>
    </w:p>
    <w:p w:rsidR="00B137F6" w:rsidRDefault="00B137F6" w:rsidP="00B137F6">
      <w:pPr>
        <w:spacing w:line="68" w:lineRule="exact"/>
        <w:rPr>
          <w:rFonts w:ascii="Times New Roman" w:eastAsia="Times New Roman" w:hAnsi="Times New Roman"/>
          <w:sz w:val="24"/>
        </w:rPr>
      </w:pPr>
    </w:p>
    <w:p w:rsidR="00B137F6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pasek przykleić do spinacza oraz zrobić dwa</w:t>
      </w:r>
    </w:p>
    <w:p w:rsidR="00B137F6" w:rsidRDefault="00B137F6" w:rsidP="00B137F6">
      <w:pPr>
        <w:spacing w:line="68" w:lineRule="exact"/>
        <w:rPr>
          <w:rFonts w:ascii="Times New Roman" w:eastAsia="Times New Roman" w:hAnsi="Times New Roman"/>
          <w:sz w:val="24"/>
        </w:rPr>
      </w:pPr>
    </w:p>
    <w:p w:rsidR="00B137F6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>mniejsze i też przykleić. Tak z każdej strony.</w:t>
      </w:r>
    </w:p>
    <w:p w:rsidR="00E307DC" w:rsidRDefault="00E307DC" w:rsidP="00E307DC">
      <w:pPr>
        <w:spacing w:line="0" w:lineRule="atLeast"/>
        <w:jc w:val="center"/>
        <w:rPr>
          <w:rFonts w:eastAsia="Arial"/>
          <w:i/>
          <w:color w:val="FF0000"/>
        </w:rPr>
      </w:pPr>
      <w:r>
        <w:rPr>
          <w:rFonts w:eastAsia="Arial"/>
          <w:i/>
          <w:color w:val="595959"/>
        </w:rPr>
        <w:t xml:space="preserve">                                                                                                     </w:t>
      </w:r>
      <w:r w:rsidRPr="002201C0">
        <w:rPr>
          <w:rFonts w:eastAsia="Arial"/>
          <w:i/>
          <w:color w:val="FF0000"/>
        </w:rPr>
        <w:t>red. Karolina</w:t>
      </w:r>
    </w:p>
    <w:p w:rsidR="00E307DC" w:rsidRDefault="00E307DC" w:rsidP="00E307DC">
      <w:pPr>
        <w:spacing w:line="0" w:lineRule="atLeast"/>
        <w:jc w:val="center"/>
        <w:rPr>
          <w:rFonts w:eastAsia="Arial"/>
          <w:i/>
          <w:color w:val="FF0000"/>
        </w:rPr>
      </w:pPr>
    </w:p>
    <w:p w:rsidR="00E307DC" w:rsidRDefault="00E307DC" w:rsidP="00E307DC">
      <w:pPr>
        <w:spacing w:line="0" w:lineRule="atLeast"/>
        <w:jc w:val="center"/>
        <w:rPr>
          <w:rFonts w:eastAsia="Arial"/>
          <w:i/>
          <w:color w:val="FF0000"/>
        </w:rPr>
      </w:pPr>
    </w:p>
    <w:p w:rsidR="00E307DC" w:rsidRPr="00AE0D62" w:rsidRDefault="00E307DC" w:rsidP="00E307DC">
      <w:pPr>
        <w:spacing w:line="0" w:lineRule="atLeast"/>
        <w:jc w:val="center"/>
        <w:rPr>
          <w:rFonts w:eastAsia="Arial"/>
          <w:i/>
          <w:color w:val="595959"/>
        </w:rPr>
      </w:pPr>
    </w:p>
    <w:p w:rsidR="00E307DC" w:rsidRDefault="00E307DC" w:rsidP="00E307DC">
      <w:pPr>
        <w:spacing w:line="0" w:lineRule="atLeast"/>
        <w:jc w:val="right"/>
        <w:rPr>
          <w:rFonts w:ascii="Arial" w:eastAsia="Arial" w:hAnsi="Arial"/>
          <w:color w:val="595959"/>
          <w:sz w:val="28"/>
        </w:rPr>
      </w:pPr>
    </w:p>
    <w:p w:rsidR="00E307DC" w:rsidRPr="00AE0D62" w:rsidRDefault="00E307DC" w:rsidP="00E307DC">
      <w:pPr>
        <w:tabs>
          <w:tab w:val="left" w:pos="8670"/>
        </w:tabs>
        <w:jc w:val="center"/>
        <w:rPr>
          <w:rFonts w:ascii="Arial" w:eastAsia="Arial" w:hAnsi="Arial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0D62">
        <w:rPr>
          <w:rFonts w:ascii="Arial" w:eastAsia="Arial" w:hAnsi="Arial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Ciekawe techniki plastyczne</w:t>
      </w:r>
    </w:p>
    <w:p w:rsidR="00E307DC" w:rsidRDefault="00E307DC" w:rsidP="00B137F6">
      <w:pPr>
        <w:spacing w:line="0" w:lineRule="atLeast"/>
        <w:rPr>
          <w:rFonts w:ascii="Arial" w:eastAsia="Arial" w:hAnsi="Arial"/>
          <w:color w:val="595959"/>
          <w:sz w:val="28"/>
        </w:rPr>
      </w:pPr>
    </w:p>
    <w:p w:rsidR="00E307DC" w:rsidRDefault="00E307DC" w:rsidP="00B137F6">
      <w:pPr>
        <w:spacing w:line="0" w:lineRule="atLeast"/>
        <w:rPr>
          <w:rFonts w:ascii="Arial" w:eastAsia="Arial" w:hAnsi="Arial"/>
          <w:color w:val="595959"/>
          <w:sz w:val="28"/>
        </w:rPr>
      </w:pPr>
    </w:p>
    <w:p w:rsidR="00B137F6" w:rsidRDefault="00B137F6" w:rsidP="00B137F6">
      <w:pPr>
        <w:spacing w:line="0" w:lineRule="atLeast"/>
        <w:rPr>
          <w:rFonts w:ascii="Arial" w:eastAsia="Arial" w:hAnsi="Arial"/>
          <w:color w:val="595959"/>
          <w:sz w:val="28"/>
        </w:rPr>
      </w:pPr>
      <w:r>
        <w:rPr>
          <w:rFonts w:ascii="Arial" w:eastAsia="Arial" w:hAnsi="Arial"/>
          <w:color w:val="595959"/>
          <w:sz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ED5C15B" wp14:editId="29679E9F">
            <wp:extent cx="3990975" cy="26384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F6" w:rsidRPr="00AE0D62" w:rsidRDefault="00B137F6" w:rsidP="00B137F6">
      <w:pPr>
        <w:spacing w:line="0" w:lineRule="atLeast"/>
        <w:jc w:val="center"/>
        <w:rPr>
          <w:rFonts w:eastAsia="Arial"/>
          <w:i/>
          <w:color w:val="595959"/>
        </w:rPr>
      </w:pPr>
      <w:r>
        <w:rPr>
          <w:rFonts w:eastAsia="Arial"/>
          <w:i/>
          <w:color w:val="595959"/>
        </w:rPr>
        <w:t xml:space="preserve">                                                                                                     </w:t>
      </w:r>
      <w:r w:rsidRPr="002201C0">
        <w:rPr>
          <w:rFonts w:eastAsia="Arial"/>
          <w:i/>
          <w:color w:val="FF0000"/>
        </w:rPr>
        <w:t>red. Karolina</w:t>
      </w:r>
    </w:p>
    <w:p w:rsidR="00B137F6" w:rsidRDefault="00B137F6" w:rsidP="00B137F6"/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6F40CB" w:rsidRDefault="006F40CB">
      <w:pPr>
        <w:rPr>
          <w:noProof/>
          <w:lang w:eastAsia="pl-PL"/>
        </w:rPr>
      </w:pPr>
    </w:p>
    <w:p w:rsidR="00134F5E" w:rsidRPr="003B4AEC" w:rsidRDefault="00134F5E" w:rsidP="00134F5E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B4AEC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Farma Heidy: Owce, islandzka wieś i naprawianie świata</w:t>
      </w:r>
    </w:p>
    <w:p w:rsidR="00134F5E" w:rsidRDefault="00FA1E45" w:rsidP="00134F5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34F5E" w:rsidRPr="003B4AEC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Steinunn Sigurðardóttir</w:t>
        </w:r>
      </w:hyperlink>
    </w:p>
    <w:p w:rsidR="00134F5E" w:rsidRDefault="00134F5E" w:rsidP="00134F5E">
      <w:pPr>
        <w:jc w:val="center"/>
        <w:rPr>
          <w:rFonts w:ascii="Algerian" w:hAnsi="Algerian" w:cs="Times New Roman"/>
          <w:color w:val="FF0000"/>
        </w:rPr>
      </w:pPr>
      <w:r>
        <w:rPr>
          <w:rFonts w:ascii="Algerian" w:hAnsi="Algerian" w:cs="Times New Roman"/>
          <w:color w:val="FF0000"/>
        </w:rPr>
        <w:t>/wybór autorski Weroniki/</w:t>
      </w:r>
    </w:p>
    <w:p w:rsidR="00134F5E" w:rsidRDefault="00134F5E" w:rsidP="00134F5E">
      <w:pPr>
        <w:spacing w:after="0"/>
        <w:jc w:val="both"/>
        <w:rPr>
          <w:sz w:val="27"/>
          <w:szCs w:val="27"/>
          <w:shd w:val="clear" w:color="auto" w:fill="FFFFFF"/>
        </w:rPr>
      </w:pPr>
      <w:r>
        <w:rPr>
          <w:rFonts w:ascii="Algerian" w:hAnsi="Algerian" w:cs="Times New Roman"/>
          <w:noProof/>
          <w:color w:val="FF0000"/>
          <w:lang w:eastAsia="pl-PL"/>
        </w:rPr>
        <w:drawing>
          <wp:anchor distT="0" distB="0" distL="114300" distR="114300" simplePos="0" relativeHeight="251668480" behindDoc="0" locked="0" layoutInCell="1" allowOverlap="1" wp14:anchorId="4A446711" wp14:editId="3D32D4FD">
            <wp:simplePos x="0" y="0"/>
            <wp:positionH relativeFrom="column">
              <wp:posOffset>1270</wp:posOffset>
            </wp:positionH>
            <wp:positionV relativeFrom="paragraph">
              <wp:posOffset>32385</wp:posOffset>
            </wp:positionV>
            <wp:extent cx="2210435" cy="3019425"/>
            <wp:effectExtent l="19050" t="0" r="0" b="0"/>
            <wp:wrapThrough wrapText="bothSides">
              <wp:wrapPolygon edited="0">
                <wp:start x="-186" y="0"/>
                <wp:lineTo x="-186" y="21532"/>
                <wp:lineTo x="21594" y="21532"/>
                <wp:lineTo x="21594" y="0"/>
                <wp:lineTo x="-186" y="0"/>
              </wp:wrapPolygon>
            </wp:wrapThrough>
            <wp:docPr id="19" name="Obraz 19" descr="Farma Heidy. Owce, islandzka wieś i naprawianie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a Heidy. Owce, islandzka wieś i naprawianie świat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color w:val="FF0000"/>
          <w:lang w:eastAsia="pl-PL"/>
        </w:rPr>
        <w:drawing>
          <wp:anchor distT="0" distB="0" distL="114300" distR="114300" simplePos="0" relativeHeight="251669504" behindDoc="0" locked="0" layoutInCell="1" allowOverlap="1" wp14:anchorId="6221B145" wp14:editId="419A8938">
            <wp:simplePos x="0" y="0"/>
            <wp:positionH relativeFrom="column">
              <wp:posOffset>4658360</wp:posOffset>
            </wp:positionH>
            <wp:positionV relativeFrom="paragraph">
              <wp:posOffset>765810</wp:posOffset>
            </wp:positionV>
            <wp:extent cx="1628775" cy="1903095"/>
            <wp:effectExtent l="19050" t="0" r="9525" b="0"/>
            <wp:wrapThrough wrapText="bothSides">
              <wp:wrapPolygon edited="0">
                <wp:start x="-253" y="0"/>
                <wp:lineTo x="-253" y="21405"/>
                <wp:lineTo x="21726" y="21405"/>
                <wp:lineTo x="21726" y="0"/>
                <wp:lineTo x="-253" y="0"/>
              </wp:wrapPolygon>
            </wp:wrapThrough>
            <wp:docPr id="20" name="Obraz 20" descr="Steinunn Sigurðardóttir - Iceland Writers Retr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inunn Sigurðardóttir - Iceland Writers Retrea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852" r="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color w:val="FF0000"/>
        </w:rPr>
        <w:tab/>
      </w:r>
      <w:r w:rsidRPr="00D61104">
        <w:rPr>
          <w:sz w:val="27"/>
          <w:szCs w:val="27"/>
          <w:shd w:val="clear" w:color="auto" w:fill="FFFFFF"/>
        </w:rPr>
        <w:t xml:space="preserve">Książka „Farma Heidy” opowiada historię niezwykle silnej kobiety, która swoją walką </w:t>
      </w:r>
      <w:r>
        <w:rPr>
          <w:sz w:val="27"/>
          <w:szCs w:val="27"/>
          <w:shd w:val="clear" w:color="auto" w:fill="FFFFFF"/>
        </w:rPr>
        <w:br/>
      </w:r>
      <w:r w:rsidRPr="00D61104">
        <w:rPr>
          <w:sz w:val="27"/>
          <w:szCs w:val="27"/>
          <w:shd w:val="clear" w:color="auto" w:fill="FFFFFF"/>
        </w:rPr>
        <w:t>o dobra naturalne nakreśla przepiękny obraz otaczającego ją świat</w:t>
      </w:r>
      <w:r>
        <w:rPr>
          <w:sz w:val="27"/>
          <w:szCs w:val="27"/>
          <w:shd w:val="clear" w:color="auto" w:fill="FFFFFF"/>
        </w:rPr>
        <w:t xml:space="preserve">a. </w:t>
      </w:r>
    </w:p>
    <w:p w:rsidR="00134F5E" w:rsidRDefault="00134F5E" w:rsidP="00134F5E">
      <w:pPr>
        <w:spacing w:after="0"/>
        <w:ind w:firstLine="708"/>
        <w:jc w:val="both"/>
        <w:rPr>
          <w:sz w:val="27"/>
          <w:szCs w:val="27"/>
          <w:shd w:val="clear" w:color="auto" w:fill="FFFFFF"/>
        </w:rPr>
      </w:pPr>
      <w:r w:rsidRPr="00D61104">
        <w:rPr>
          <w:sz w:val="27"/>
          <w:szCs w:val="27"/>
          <w:shd w:val="clear" w:color="auto" w:fill="FFFFFF"/>
        </w:rPr>
        <w:t xml:space="preserve">Wizja kariery modelki na wybiegach Nowego Jorku okazała się mało atrakcyjna dla Heidy Ásgeirsdottír. Dziewczyna postanowiła powrócić </w:t>
      </w:r>
      <w:r>
        <w:rPr>
          <w:sz w:val="27"/>
          <w:szCs w:val="27"/>
          <w:shd w:val="clear" w:color="auto" w:fill="FFFFFF"/>
        </w:rPr>
        <w:br/>
      </w:r>
      <w:r w:rsidRPr="00D61104">
        <w:rPr>
          <w:sz w:val="27"/>
          <w:szCs w:val="27"/>
          <w:shd w:val="clear" w:color="auto" w:fill="FFFFFF"/>
        </w:rPr>
        <w:t>w rodzinne strony – i to nie do modnego Reykjaviku, ale do odległej farmy u stóp islandzkich wyżyn</w:t>
      </w:r>
      <w:r w:rsidR="00E307DC">
        <w:rPr>
          <w:sz w:val="27"/>
          <w:szCs w:val="27"/>
          <w:shd w:val="clear" w:color="auto" w:fill="FFFFFF"/>
        </w:rPr>
        <w:t>. Odtąd swój czas poświęcała na </w:t>
      </w:r>
      <w:r w:rsidRPr="00D61104">
        <w:rPr>
          <w:sz w:val="27"/>
          <w:szCs w:val="27"/>
          <w:shd w:val="clear" w:color="auto" w:fill="FFFFFF"/>
        </w:rPr>
        <w:t xml:space="preserve">wyczerpujące prace gospodarskie, w tym uprawę </w:t>
      </w:r>
      <w:r w:rsidR="00E307DC">
        <w:rPr>
          <w:sz w:val="27"/>
          <w:szCs w:val="27"/>
          <w:shd w:val="clear" w:color="auto" w:fill="FFFFFF"/>
        </w:rPr>
        <w:t>ziemi i </w:t>
      </w:r>
      <w:r>
        <w:rPr>
          <w:sz w:val="27"/>
          <w:szCs w:val="27"/>
          <w:shd w:val="clear" w:color="auto" w:fill="FFFFFF"/>
        </w:rPr>
        <w:t xml:space="preserve">hodowlę stada pięciuset </w:t>
      </w:r>
      <w:r w:rsidR="00E307DC">
        <w:rPr>
          <w:sz w:val="27"/>
          <w:szCs w:val="27"/>
          <w:shd w:val="clear" w:color="auto" w:fill="FFFFFF"/>
        </w:rPr>
        <w:t>owiec. To właśnie tu, w </w:t>
      </w:r>
      <w:r w:rsidRPr="00D61104">
        <w:rPr>
          <w:sz w:val="27"/>
          <w:szCs w:val="27"/>
          <w:shd w:val="clear" w:color="auto" w:fill="FFFFFF"/>
        </w:rPr>
        <w:t xml:space="preserve">miejscowości sąsiadującej z wulkanem Katla, </w:t>
      </w:r>
    </w:p>
    <w:p w:rsidR="00134F5E" w:rsidRPr="003B4AEC" w:rsidRDefault="00134F5E" w:rsidP="00134F5E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B4AEC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Farma Heidy: Owce, islandzka wieś i naprawianie świata</w:t>
      </w:r>
    </w:p>
    <w:p w:rsidR="00134F5E" w:rsidRDefault="00FA1E45" w:rsidP="00134F5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134F5E" w:rsidRPr="003B4AEC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Steinunn Sigurðardóttir</w:t>
        </w:r>
      </w:hyperlink>
    </w:p>
    <w:p w:rsidR="00134F5E" w:rsidRPr="00D61104" w:rsidRDefault="00134F5E" w:rsidP="00134F5E">
      <w:pPr>
        <w:jc w:val="center"/>
        <w:rPr>
          <w:rFonts w:ascii="Algerian" w:hAnsi="Algerian" w:cs="Times New Roman"/>
          <w:color w:val="FF0000"/>
        </w:rPr>
      </w:pPr>
      <w:r>
        <w:rPr>
          <w:rFonts w:ascii="Algerian" w:hAnsi="Algerian" w:cs="Times New Roman"/>
          <w:color w:val="FF0000"/>
        </w:rPr>
        <w:t>/wybór autorski Weroniki/</w:t>
      </w:r>
    </w:p>
    <w:p w:rsidR="00134F5E" w:rsidRDefault="00134F5E" w:rsidP="00134F5E">
      <w:pPr>
        <w:spacing w:after="0"/>
        <w:jc w:val="both"/>
        <w:rPr>
          <w:sz w:val="27"/>
          <w:szCs w:val="27"/>
          <w:shd w:val="clear" w:color="auto" w:fill="FFFFFF"/>
        </w:rPr>
      </w:pPr>
      <w:r w:rsidRPr="00D61104">
        <w:rPr>
          <w:sz w:val="27"/>
          <w:szCs w:val="27"/>
          <w:shd w:val="clear" w:color="auto" w:fill="FFFFFF"/>
        </w:rPr>
        <w:t>nieśmiała i skromna dziewczyna zmieniła się w silną i pewną siebie kobietę, która podjęła heroiczną walkę o ochronę dóbr naturalnych Islandii</w:t>
      </w:r>
      <w:r>
        <w:rPr>
          <w:sz w:val="27"/>
          <w:szCs w:val="27"/>
          <w:shd w:val="clear" w:color="auto" w:fill="FFFFFF"/>
        </w:rPr>
        <w:t xml:space="preserve">. </w:t>
      </w:r>
    </w:p>
    <w:p w:rsidR="00134F5E" w:rsidRDefault="00134F5E" w:rsidP="00134F5E">
      <w:pPr>
        <w:spacing w:after="0"/>
        <w:ind w:firstLine="708"/>
        <w:jc w:val="both"/>
        <w:rPr>
          <w:sz w:val="27"/>
          <w:szCs w:val="27"/>
          <w:shd w:val="clear" w:color="auto" w:fill="FFFFFF"/>
        </w:rPr>
      </w:pPr>
      <w:r w:rsidRPr="00D61104">
        <w:rPr>
          <w:sz w:val="27"/>
          <w:szCs w:val="27"/>
          <w:shd w:val="clear" w:color="auto" w:fill="FFFFFF"/>
        </w:rPr>
        <w:t xml:space="preserve">Teraz całą swoją energię poświęca </w:t>
      </w:r>
      <w:r>
        <w:rPr>
          <w:sz w:val="27"/>
          <w:szCs w:val="27"/>
          <w:shd w:val="clear" w:color="auto" w:fill="FFFFFF"/>
        </w:rPr>
        <w:t xml:space="preserve">temu, aby przekonywać polityków </w:t>
      </w:r>
      <w:r w:rsidRPr="00D61104">
        <w:rPr>
          <w:sz w:val="27"/>
          <w:szCs w:val="27"/>
          <w:shd w:val="clear" w:color="auto" w:fill="FFFFFF"/>
        </w:rPr>
        <w:t xml:space="preserve">i mieszkańców </w:t>
      </w:r>
      <w:r>
        <w:rPr>
          <w:sz w:val="27"/>
          <w:szCs w:val="27"/>
          <w:shd w:val="clear" w:color="auto" w:fill="FFFFFF"/>
        </w:rPr>
        <w:br/>
      </w:r>
      <w:r w:rsidRPr="00D61104">
        <w:rPr>
          <w:sz w:val="27"/>
          <w:szCs w:val="27"/>
          <w:shd w:val="clear" w:color="auto" w:fill="FFFFFF"/>
        </w:rPr>
        <w:t xml:space="preserve">do bojkotowania pomysłów koncernów energetycznych </w:t>
      </w:r>
      <w:r>
        <w:rPr>
          <w:sz w:val="27"/>
          <w:szCs w:val="27"/>
          <w:shd w:val="clear" w:color="auto" w:fill="FFFFFF"/>
        </w:rPr>
        <w:br/>
      </w:r>
      <w:r w:rsidRPr="00D61104">
        <w:rPr>
          <w:sz w:val="27"/>
          <w:szCs w:val="27"/>
          <w:shd w:val="clear" w:color="auto" w:fill="FFFFFF"/>
        </w:rPr>
        <w:t>i innych firm, które zagrażają t</w:t>
      </w:r>
      <w:r w:rsidR="00E307DC">
        <w:rPr>
          <w:sz w:val="27"/>
          <w:szCs w:val="27"/>
          <w:shd w:val="clear" w:color="auto" w:fill="FFFFFF"/>
        </w:rPr>
        <w:t>amtejszym ekosystemom. Idąc pod </w:t>
      </w:r>
      <w:r w:rsidRPr="00D61104">
        <w:rPr>
          <w:sz w:val="27"/>
          <w:szCs w:val="27"/>
          <w:shd w:val="clear" w:color="auto" w:fill="FFFFFF"/>
        </w:rPr>
        <w:t xml:space="preserve">prąd i narażając się </w:t>
      </w:r>
      <w:r>
        <w:rPr>
          <w:sz w:val="27"/>
          <w:szCs w:val="27"/>
          <w:shd w:val="clear" w:color="auto" w:fill="FFFFFF"/>
        </w:rPr>
        <w:br/>
      </w:r>
      <w:r w:rsidRPr="00D61104">
        <w:rPr>
          <w:sz w:val="27"/>
          <w:szCs w:val="27"/>
          <w:shd w:val="clear" w:color="auto" w:fill="FFFFFF"/>
        </w:rPr>
        <w:t>na potworną krytykę, Heida skutecznie przeciwstawia się finansowym potentatom, dzięki czemu została uznana za lokalną superbohaterkę.</w:t>
      </w:r>
    </w:p>
    <w:p w:rsidR="00134F5E" w:rsidRPr="00E307DC" w:rsidRDefault="00134F5E" w:rsidP="00134F5E">
      <w:pPr>
        <w:spacing w:after="0"/>
        <w:ind w:firstLine="708"/>
        <w:jc w:val="both"/>
        <w:rPr>
          <w:i/>
          <w:sz w:val="26"/>
          <w:szCs w:val="26"/>
          <w:shd w:val="clear" w:color="auto" w:fill="FFFFFF"/>
        </w:rPr>
      </w:pPr>
      <w:r w:rsidRPr="00E307DC">
        <w:rPr>
          <w:i/>
          <w:sz w:val="26"/>
          <w:szCs w:val="26"/>
          <w:shd w:val="clear" w:color="auto" w:fill="FFFFFF"/>
        </w:rPr>
        <w:t xml:space="preserve">Czytając, przeżywamy razem z Heidy rok na jej farmie. Mamy okazję dowiedzieć się nieco o hodowli owiec oraz poznać ekologiczne problemy Islandii. </w:t>
      </w:r>
    </w:p>
    <w:p w:rsidR="00134F5E" w:rsidRPr="00742C2B" w:rsidRDefault="00134F5E" w:rsidP="00134F5E">
      <w:pPr>
        <w:spacing w:after="0"/>
        <w:ind w:firstLine="708"/>
        <w:jc w:val="both"/>
        <w:rPr>
          <w:i/>
          <w:shd w:val="clear" w:color="auto" w:fill="FFFFFF"/>
        </w:rPr>
      </w:pPr>
    </w:p>
    <w:p w:rsidR="00134F5E" w:rsidRPr="00D61104" w:rsidRDefault="00FA1E45" w:rsidP="00134F5E">
      <w:pPr>
        <w:rPr>
          <w:rFonts w:ascii="Algerian" w:hAnsi="Algerian" w:cs="Times New Roman"/>
          <w:color w:val="FF0000"/>
          <w:sz w:val="20"/>
          <w:szCs w:val="20"/>
        </w:rPr>
      </w:pPr>
      <w:hyperlink r:id="rId24" w:history="1">
        <w:r w:rsidR="00134F5E" w:rsidRPr="00D61104">
          <w:rPr>
            <w:rStyle w:val="Hipercze"/>
            <w:sz w:val="20"/>
            <w:szCs w:val="20"/>
          </w:rPr>
          <w:t>https://lubimyczytac.pl/ksiazka/4898591/farma-heidy</w:t>
        </w:r>
      </w:hyperlink>
    </w:p>
    <w:p w:rsidR="006F40CB" w:rsidRDefault="006F40CB">
      <w:pPr>
        <w:rPr>
          <w:noProof/>
          <w:lang w:eastAsia="pl-PL"/>
        </w:rPr>
      </w:pPr>
    </w:p>
    <w:p w:rsidR="00D160A9" w:rsidRDefault="00D160A9" w:rsidP="00D160A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4391025" cy="1876425"/>
                <wp:effectExtent l="0" t="0" r="0" b="0"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1025" cy="187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60A9" w:rsidRPr="00D160A9" w:rsidRDefault="00D160A9" w:rsidP="00D160A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160A9">
                              <w:rPr>
                                <w:rFonts w:ascii="Impact" w:hAnsi="Impact"/>
                                <w:color w:val="6600CC"/>
                                <w:sz w:val="52"/>
                                <w:szCs w:val="5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Ciekawe strony/aplikacje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23" o:spid="_x0000_s1031" type="#_x0000_t202" style="width:345.7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" filled="f" stroked="f">
                <o:lock v:ext="edit" shapetype="t"/>
                <v:textbox style="mso-fit-shape-to-text:t">
                  <w:txbxContent>
                    <w:p w:rsidR="00D160A9" w:rsidRPr="00D160A9" w:rsidRDefault="00D160A9" w:rsidP="00D160A9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160A9">
                        <w:rPr>
                          <w:rFonts w:ascii="Impact" w:hAnsi="Impact"/>
                          <w:color w:val="6600CC"/>
                          <w:sz w:val="52"/>
                          <w:szCs w:val="5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Ciekawe strony/aplikacje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60A9" w:rsidRDefault="00D160A9" w:rsidP="00D160A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00200" cy="1600200"/>
            <wp:effectExtent l="0" t="0" r="0" b="0"/>
            <wp:docPr id="22" name="Obraz 22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ra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A9" w:rsidRDefault="00D160A9" w:rsidP="00D160A9">
      <w:pPr>
        <w:jc w:val="center"/>
      </w:pPr>
    </w:p>
    <w:p w:rsidR="00D160A9" w:rsidRDefault="00D160A9" w:rsidP="00D160A9">
      <w:pPr>
        <w:rPr>
          <w:color w:val="0070C0"/>
          <w:sz w:val="34"/>
          <w:szCs w:val="34"/>
        </w:rPr>
      </w:pPr>
      <w:r w:rsidRPr="0072163C">
        <w:rPr>
          <w:rFonts w:ascii="Arial" w:hAnsi="Arial" w:cs="Arial"/>
          <w:color w:val="0070C0"/>
          <w:sz w:val="34"/>
          <w:szCs w:val="34"/>
        </w:rPr>
        <w:t>1.Scrummy (</w:t>
      </w:r>
      <w:hyperlink r:id="rId26" w:history="1">
        <w:r w:rsidRPr="0072163C">
          <w:rPr>
            <w:rStyle w:val="Hipercze"/>
            <w:color w:val="0070C0"/>
            <w:sz w:val="34"/>
            <w:szCs w:val="34"/>
          </w:rPr>
          <w:t>https://www.scrummy.pl/</w:t>
        </w:r>
      </w:hyperlink>
      <w:r w:rsidRPr="0072163C">
        <w:rPr>
          <w:color w:val="0070C0"/>
          <w:sz w:val="34"/>
          <w:szCs w:val="34"/>
        </w:rPr>
        <w:t xml:space="preserve"> )</w:t>
      </w:r>
    </w:p>
    <w:p w:rsidR="00D160A9" w:rsidRPr="0072163C" w:rsidRDefault="00D160A9" w:rsidP="00D160A9">
      <w:pPr>
        <w:rPr>
          <w:rFonts w:ascii="Arial" w:hAnsi="Arial" w:cs="Arial"/>
          <w:color w:val="548DD4"/>
          <w:sz w:val="34"/>
          <w:szCs w:val="34"/>
        </w:rPr>
      </w:pPr>
      <w:r>
        <w:rPr>
          <w:color w:val="548DD4"/>
          <w:sz w:val="34"/>
          <w:szCs w:val="34"/>
        </w:rPr>
        <w:t xml:space="preserve">- </w:t>
      </w:r>
      <w:r w:rsidRPr="0072163C">
        <w:rPr>
          <w:color w:val="548DD4"/>
          <w:sz w:val="34"/>
          <w:szCs w:val="34"/>
        </w:rPr>
        <w:t>Jest to strona pewnego sklepu w którym można kupić (zamówić przez Internet) słodycze</w:t>
      </w:r>
      <w:r>
        <w:rPr>
          <w:color w:val="548DD4"/>
          <w:sz w:val="34"/>
          <w:szCs w:val="34"/>
        </w:rPr>
        <w:t>,</w:t>
      </w:r>
      <w:r w:rsidRPr="0072163C">
        <w:rPr>
          <w:color w:val="548DD4"/>
          <w:sz w:val="34"/>
          <w:szCs w:val="34"/>
        </w:rPr>
        <w:t xml:space="preserve"> które są niedostępne w naszym kraju lub są </w:t>
      </w:r>
      <w:r>
        <w:rPr>
          <w:color w:val="548DD4"/>
          <w:sz w:val="34"/>
          <w:szCs w:val="34"/>
        </w:rPr>
        <w:t xml:space="preserve">rzadko </w:t>
      </w:r>
      <w:r w:rsidRPr="0072163C">
        <w:rPr>
          <w:color w:val="548DD4"/>
          <w:sz w:val="34"/>
          <w:szCs w:val="34"/>
        </w:rPr>
        <w:t>spotykane. Na stronie sklepu możemy znaleźć przeróżne słodkości z innych krajów świata.</w:t>
      </w:r>
    </w:p>
    <w:p w:rsidR="00D160A9" w:rsidRPr="00936B03" w:rsidRDefault="00D160A9" w:rsidP="00D160A9">
      <w:pPr>
        <w:jc w:val="right"/>
        <w:rPr>
          <w:i/>
        </w:rPr>
      </w:pPr>
      <w:r w:rsidRPr="00936B03">
        <w:rPr>
          <w:i/>
        </w:rPr>
        <w:t>red.</w:t>
      </w:r>
      <w:r>
        <w:rPr>
          <w:i/>
        </w:rPr>
        <w:t xml:space="preserve"> </w:t>
      </w:r>
      <w:r w:rsidRPr="00936B03">
        <w:rPr>
          <w:i/>
        </w:rPr>
        <w:t>Zuzanna</w:t>
      </w:r>
    </w:p>
    <w:p w:rsidR="00D160A9" w:rsidRDefault="00D160A9" w:rsidP="00D160A9">
      <w:pPr>
        <w:jc w:val="center"/>
        <w:rPr>
          <w:rFonts w:ascii="Arial" w:hAnsi="Arial" w:cs="Arial"/>
          <w:b/>
          <w:i/>
          <w:color w:val="3599EB"/>
          <w:sz w:val="48"/>
          <w:szCs w:val="48"/>
        </w:rPr>
      </w:pPr>
    </w:p>
    <w:p w:rsidR="00D160A9" w:rsidRPr="00D160A9" w:rsidRDefault="00D160A9" w:rsidP="00D160A9">
      <w:pPr>
        <w:pStyle w:val="NormalnyWeb"/>
        <w:spacing w:before="0" w:beforeAutospacing="0" w:after="0" w:afterAutospacing="0"/>
        <w:jc w:val="center"/>
        <w:rPr>
          <w:sz w:val="52"/>
          <w:szCs w:val="52"/>
        </w:rPr>
      </w:pPr>
      <w:r w:rsidRPr="00D160A9">
        <w:rPr>
          <w:rFonts w:ascii="Impact" w:hAnsi="Impact"/>
          <w:color w:val="6600CC"/>
          <w:sz w:val="52"/>
          <w:szCs w:val="52"/>
          <w14:shadow w14:blurRad="0" w14:dist="53848" w14:dir="2700000" w14:sx="100000" w14:sy="100000" w14:kx="0" w14:ky="0" w14:algn="ctr">
            <w14:srgbClr w14:val="9999FF">
              <w14:alpha w14:val="20000"/>
            </w14:srgbClr>
          </w14:shadow>
          <w14:textOutline w14:w="952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6600CC"/>
                </w14:gs>
                <w14:gs w14:pos="100000">
                  <w14:srgbClr w14:val="CC00CC"/>
                </w14:gs>
              </w14:gsLst>
              <w14:lin w14:ang="5400000" w14:scaled="1"/>
            </w14:gradFill>
          </w14:textFill>
        </w:rPr>
        <w:lastRenderedPageBreak/>
        <w:t>Ciekawe strony/aplikacje</w:t>
      </w:r>
    </w:p>
    <w:p w:rsidR="00D160A9" w:rsidRDefault="00D160A9" w:rsidP="00D160A9">
      <w:pPr>
        <w:jc w:val="center"/>
        <w:rPr>
          <w:rFonts w:ascii="Arial" w:hAnsi="Arial" w:cs="Arial"/>
          <w:b/>
          <w:i/>
          <w:color w:val="3599EB"/>
          <w:sz w:val="48"/>
          <w:szCs w:val="48"/>
        </w:rPr>
      </w:pPr>
    </w:p>
    <w:p w:rsidR="00D160A9" w:rsidRDefault="00D160A9" w:rsidP="00D160A9">
      <w:pPr>
        <w:jc w:val="center"/>
        <w:rPr>
          <w:rFonts w:ascii="Arial" w:hAnsi="Arial" w:cs="Arial"/>
          <w:b/>
          <w:i/>
          <w:color w:val="3599EB"/>
          <w:sz w:val="48"/>
          <w:szCs w:val="48"/>
        </w:rPr>
      </w:pPr>
      <w:r>
        <w:rPr>
          <w:rFonts w:ascii="Arial" w:hAnsi="Arial" w:cs="Arial"/>
          <w:b/>
          <w:i/>
          <w:noProof/>
          <w:color w:val="3599EB"/>
          <w:sz w:val="48"/>
          <w:szCs w:val="48"/>
          <w:lang w:eastAsia="pl-PL"/>
        </w:rPr>
        <w:drawing>
          <wp:inline distT="0" distB="0" distL="0" distR="0">
            <wp:extent cx="3743325" cy="2124075"/>
            <wp:effectExtent l="0" t="0" r="9525" b="9525"/>
            <wp:docPr id="21" name="Obraz 21" descr="pobra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brane 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A9" w:rsidRPr="00A84B25" w:rsidRDefault="00D160A9" w:rsidP="00D160A9">
      <w:pPr>
        <w:rPr>
          <w:color w:val="5F497A"/>
          <w:sz w:val="34"/>
          <w:szCs w:val="34"/>
          <w:lang w:val="en-US"/>
        </w:rPr>
      </w:pPr>
      <w:r w:rsidRPr="00A84B25">
        <w:rPr>
          <w:rFonts w:ascii="Arial" w:hAnsi="Arial" w:cs="Arial"/>
          <w:color w:val="5F497A"/>
          <w:sz w:val="34"/>
          <w:szCs w:val="34"/>
          <w:lang w:val="en-US"/>
        </w:rPr>
        <w:t>2.AliExpress- (</w:t>
      </w:r>
      <w:hyperlink r:id="rId28" w:history="1">
        <w:r w:rsidRPr="00A84B25">
          <w:rPr>
            <w:rStyle w:val="Hipercze"/>
            <w:color w:val="5F497A"/>
            <w:sz w:val="34"/>
            <w:szCs w:val="34"/>
            <w:lang w:val="en-US"/>
          </w:rPr>
          <w:t>https://pl.aliexpress.com/</w:t>
        </w:r>
      </w:hyperlink>
      <w:r w:rsidRPr="00A84B25">
        <w:rPr>
          <w:color w:val="5F497A"/>
          <w:sz w:val="34"/>
          <w:szCs w:val="34"/>
          <w:lang w:val="en-US"/>
        </w:rPr>
        <w:t>)</w:t>
      </w:r>
    </w:p>
    <w:p w:rsidR="00D160A9" w:rsidRPr="00A84B25" w:rsidRDefault="00D160A9" w:rsidP="00D160A9">
      <w:pPr>
        <w:rPr>
          <w:rFonts w:ascii="Arial" w:hAnsi="Arial" w:cs="Arial"/>
          <w:b/>
          <w:i/>
          <w:color w:val="5F497A"/>
          <w:sz w:val="34"/>
          <w:szCs w:val="34"/>
        </w:rPr>
      </w:pPr>
      <w:r w:rsidRPr="00A84B25">
        <w:rPr>
          <w:color w:val="5F497A"/>
          <w:sz w:val="34"/>
          <w:szCs w:val="34"/>
        </w:rPr>
        <w:t>-</w:t>
      </w:r>
      <w:r>
        <w:rPr>
          <w:color w:val="5F497A"/>
          <w:sz w:val="34"/>
          <w:szCs w:val="34"/>
        </w:rPr>
        <w:t xml:space="preserve"> </w:t>
      </w:r>
      <w:r w:rsidRPr="00A84B25">
        <w:rPr>
          <w:color w:val="5F497A"/>
          <w:sz w:val="34"/>
          <w:szCs w:val="34"/>
        </w:rPr>
        <w:t>To sklep internetowy (chiński serwis sprzedażowy ) gdzie można zamówić ciekawe gadżety jak i podstawowe rzeczy w niskich cenach</w:t>
      </w:r>
      <w:r>
        <w:rPr>
          <w:color w:val="5F497A"/>
          <w:sz w:val="34"/>
          <w:szCs w:val="34"/>
        </w:rPr>
        <w:t>. Minusem jest to, że na przesyłkę trzeba czekać długo przez miejsce z którego jest wysyłana.</w:t>
      </w:r>
    </w:p>
    <w:p w:rsidR="006F40CB" w:rsidRDefault="00D160A9" w:rsidP="00D160A9">
      <w:pPr>
        <w:jc w:val="right"/>
        <w:rPr>
          <w:noProof/>
          <w:lang w:eastAsia="pl-PL"/>
        </w:rPr>
      </w:pPr>
      <w:r w:rsidRPr="00A84B25">
        <w:rPr>
          <w:i/>
        </w:rPr>
        <w:t xml:space="preserve">                 </w:t>
      </w:r>
      <w:r w:rsidRPr="00936B03">
        <w:rPr>
          <w:i/>
        </w:rPr>
        <w:t>red.</w:t>
      </w:r>
      <w:r>
        <w:rPr>
          <w:i/>
        </w:rPr>
        <w:t xml:space="preserve"> </w:t>
      </w:r>
      <w:r w:rsidRPr="00936B03">
        <w:rPr>
          <w:i/>
        </w:rPr>
        <w:t>Zuzanna</w:t>
      </w:r>
    </w:p>
    <w:p w:rsidR="00FA1E45" w:rsidRDefault="00FA1E45" w:rsidP="00FA1E45">
      <w:pPr>
        <w:jc w:val="center"/>
        <w:rPr>
          <w:color w:val="5B9BD5" w:themeColor="accent1"/>
          <w:sz w:val="36"/>
          <w:szCs w:val="36"/>
        </w:rPr>
      </w:pPr>
      <w:r>
        <w:rPr>
          <w:color w:val="44546A" w:themeColor="text2"/>
          <w:sz w:val="72"/>
          <w:szCs w:val="72"/>
        </w:rPr>
        <w:lastRenderedPageBreak/>
        <w:t xml:space="preserve">NA EKRANIE                   </w:t>
      </w:r>
      <w:r w:rsidRPr="00C704AC">
        <w:rPr>
          <w:color w:val="5B9BD5" w:themeColor="accent1"/>
          <w:sz w:val="36"/>
          <w:szCs w:val="36"/>
        </w:rPr>
        <w:t>- czyli ciekawe miejsca z filmów i teledysków</w:t>
      </w:r>
    </w:p>
    <w:p w:rsidR="00FA1E45" w:rsidRDefault="00FA1E45" w:rsidP="00FA1E45">
      <w:pPr>
        <w:jc w:val="both"/>
        <w:rPr>
          <w:rStyle w:val="notranslate"/>
          <w:sz w:val="28"/>
          <w:szCs w:val="28"/>
        </w:rPr>
      </w:pPr>
      <w:r w:rsidRPr="00C704AC">
        <w:rPr>
          <w:b/>
          <w:color w:val="ACB9CA" w:themeColor="text2" w:themeTint="66"/>
          <w:sz w:val="40"/>
          <w:szCs w:val="40"/>
        </w:rPr>
        <w:t>St Abbs</w:t>
      </w:r>
      <w:r>
        <w:rPr>
          <w:b/>
          <w:color w:val="ACB9CA" w:themeColor="text2" w:themeTint="66"/>
          <w:sz w:val="40"/>
          <w:szCs w:val="40"/>
        </w:rPr>
        <w:t xml:space="preserve"> - </w:t>
      </w:r>
      <w:r w:rsidRPr="00FA7912">
        <w:rPr>
          <w:rStyle w:val="notranslate"/>
          <w:sz w:val="28"/>
          <w:szCs w:val="28"/>
        </w:rPr>
        <w:t>mała wioska rybacka na południowo-wschodnim wybrzeżu Szkocji w Wielkiej Brytanii w parafii Coldingham w Berwickshire.</w:t>
      </w:r>
      <w:r>
        <w:rPr>
          <w:rStyle w:val="notranslate"/>
          <w:sz w:val="28"/>
          <w:szCs w:val="28"/>
        </w:rPr>
        <w:t xml:space="preserve"> </w:t>
      </w:r>
    </w:p>
    <w:p w:rsidR="00FA1E45" w:rsidRDefault="00FA1E45" w:rsidP="00FA1E45">
      <w:pPr>
        <w:jc w:val="both"/>
        <w:rPr>
          <w:rStyle w:val="notranslate"/>
          <w:sz w:val="28"/>
          <w:szCs w:val="28"/>
        </w:rPr>
      </w:pPr>
      <w:r w:rsidRPr="00E555C3">
        <w:rPr>
          <w:rStyle w:val="notranslate"/>
          <w:sz w:val="28"/>
          <w:szCs w:val="28"/>
        </w:rPr>
        <w:t xml:space="preserve">Wioska </w:t>
      </w:r>
      <w:r>
        <w:rPr>
          <w:rStyle w:val="notranslate"/>
          <w:sz w:val="28"/>
          <w:szCs w:val="28"/>
        </w:rPr>
        <w:t xml:space="preserve">ta </w:t>
      </w:r>
      <w:r w:rsidRPr="00E555C3">
        <w:rPr>
          <w:rStyle w:val="notranslate"/>
          <w:sz w:val="28"/>
          <w:szCs w:val="28"/>
        </w:rPr>
        <w:t>pojawia się w filmie o superbohaterach</w:t>
      </w:r>
      <w:r>
        <w:rPr>
          <w:rStyle w:val="notranslate"/>
          <w:sz w:val="28"/>
          <w:szCs w:val="28"/>
        </w:rPr>
        <w:t xml:space="preserve"> z </w:t>
      </w:r>
      <w:r w:rsidRPr="00E555C3">
        <w:rPr>
          <w:rStyle w:val="notranslate"/>
          <w:sz w:val="28"/>
          <w:szCs w:val="28"/>
        </w:rPr>
        <w:t>2019</w:t>
      </w:r>
      <w:r>
        <w:rPr>
          <w:rStyle w:val="notranslate"/>
          <w:sz w:val="28"/>
          <w:szCs w:val="28"/>
        </w:rPr>
        <w:t> roku czyli –</w:t>
      </w:r>
      <w:r w:rsidRPr="00E555C3">
        <w:rPr>
          <w:rStyle w:val="notranslate"/>
          <w:sz w:val="28"/>
          <w:szCs w:val="28"/>
        </w:rPr>
        <w:t xml:space="preserve"> </w:t>
      </w:r>
      <w:r w:rsidRPr="00E555C3">
        <w:rPr>
          <w:rStyle w:val="notranslate"/>
          <w:color w:val="323E4F" w:themeColor="text2" w:themeShade="BF"/>
          <w:sz w:val="28"/>
          <w:szCs w:val="28"/>
        </w:rPr>
        <w:t>„</w:t>
      </w:r>
      <w:r w:rsidRPr="00E555C3">
        <w:rPr>
          <w:rStyle w:val="notranslate"/>
          <w:iCs/>
          <w:color w:val="323E4F" w:themeColor="text2" w:themeShade="BF"/>
          <w:sz w:val="28"/>
          <w:szCs w:val="28"/>
        </w:rPr>
        <w:t>Avengers: Endgame”</w:t>
      </w:r>
      <w:r>
        <w:rPr>
          <w:rStyle w:val="notranslate"/>
          <w:iCs/>
          <w:color w:val="323E4F" w:themeColor="text2" w:themeShade="BF"/>
          <w:sz w:val="28"/>
          <w:szCs w:val="28"/>
        </w:rPr>
        <w:t>.</w:t>
      </w:r>
      <w:r w:rsidRPr="00E555C3">
        <w:rPr>
          <w:rStyle w:val="notranslate"/>
          <w:color w:val="323E4F" w:themeColor="text2" w:themeShade="BF"/>
          <w:sz w:val="28"/>
          <w:szCs w:val="28"/>
        </w:rPr>
        <w:t xml:space="preserve"> </w:t>
      </w:r>
      <w:r>
        <w:rPr>
          <w:rStyle w:val="notranslate"/>
          <w:sz w:val="28"/>
          <w:szCs w:val="28"/>
        </w:rPr>
        <w:t>Została tam lokalizacją</w:t>
      </w:r>
      <w:r w:rsidRPr="00E555C3">
        <w:rPr>
          <w:rStyle w:val="notranslate"/>
          <w:sz w:val="28"/>
          <w:szCs w:val="28"/>
        </w:rPr>
        <w:t xml:space="preserve"> Nowego Asgardu, miasta osiedlonego przez ocalałych Asgardian</w:t>
      </w:r>
      <w:r>
        <w:rPr>
          <w:rStyle w:val="notranslate"/>
          <w:sz w:val="28"/>
          <w:szCs w:val="28"/>
        </w:rPr>
        <w:t>. W filmie kierowana była przez boga burzy i piorunów – Thora.</w:t>
      </w:r>
      <w:r w:rsidRPr="00E555C3">
        <w:rPr>
          <w:rStyle w:val="notranslate"/>
          <w:sz w:val="28"/>
          <w:szCs w:val="28"/>
        </w:rPr>
        <w:t xml:space="preserve"> </w:t>
      </w:r>
      <w:r>
        <w:rPr>
          <w:rStyle w:val="notranslate"/>
          <w:sz w:val="28"/>
          <w:szCs w:val="28"/>
        </w:rPr>
        <w:t>Po premierze filmu St Abbs zyskała popularność co zaowocowało wzrostem turystyki.</w:t>
      </w:r>
    </w:p>
    <w:p w:rsidR="00FA1E45" w:rsidRDefault="00FA1E45" w:rsidP="00FA1E45">
      <w:pPr>
        <w:jc w:val="both"/>
        <w:rPr>
          <w:rStyle w:val="notranslate"/>
          <w:sz w:val="28"/>
          <w:szCs w:val="28"/>
          <w:lang w:val="en-US"/>
        </w:rPr>
      </w:pPr>
      <w:r w:rsidRPr="00792337">
        <w:rPr>
          <w:rStyle w:val="notranslate"/>
          <w:sz w:val="28"/>
          <w:szCs w:val="28"/>
          <w:lang w:val="en-US"/>
        </w:rPr>
        <w:t xml:space="preserve">Zdjęcia z </w:t>
      </w:r>
      <w:r w:rsidRPr="00792337">
        <w:rPr>
          <w:rStyle w:val="notranslate"/>
          <w:color w:val="323E4F" w:themeColor="text2" w:themeShade="BF"/>
          <w:sz w:val="28"/>
          <w:szCs w:val="28"/>
          <w:lang w:val="en-US"/>
        </w:rPr>
        <w:t xml:space="preserve">„Avengers: Endgame” </w:t>
      </w:r>
      <w:r w:rsidRPr="00792337">
        <w:rPr>
          <w:rStyle w:val="notranslate"/>
          <w:sz w:val="28"/>
          <w:szCs w:val="28"/>
          <w:lang w:val="en-US"/>
        </w:rPr>
        <w:t>w St Abbs:</w:t>
      </w:r>
    </w:p>
    <w:p w:rsidR="00FA1E45" w:rsidRDefault="00FA1E45" w:rsidP="00FA1E45">
      <w:pPr>
        <w:jc w:val="both"/>
        <w:rPr>
          <w:rStyle w:val="notranslate"/>
          <w:sz w:val="28"/>
          <w:szCs w:val="28"/>
          <w:lang w:val="en-US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E4A839A" wp14:editId="0BA7A9BA">
            <wp:extent cx="2089666" cy="113347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7-472x25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28" cy="11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 wp14:anchorId="3A2704EF" wp14:editId="05F51FCB">
            <wp:extent cx="1997865" cy="112395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ytfr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56" cy="11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45" w:rsidRPr="00B46210" w:rsidRDefault="00FA1E45" w:rsidP="00FA1E45">
      <w:pPr>
        <w:jc w:val="right"/>
        <w:rPr>
          <w:rStyle w:val="notranslate"/>
          <w:i/>
          <w:lang w:val="en-US"/>
        </w:rPr>
      </w:pPr>
      <w:r>
        <w:rPr>
          <w:rStyle w:val="notranslate"/>
          <w:i/>
          <w:lang w:val="en-US"/>
        </w:rPr>
        <w:t>red. Dominika</w:t>
      </w:r>
    </w:p>
    <w:p w:rsidR="00FA1E45" w:rsidRDefault="00FA1E45" w:rsidP="00FA1E45">
      <w:pPr>
        <w:jc w:val="center"/>
        <w:rPr>
          <w:color w:val="5B9BD5" w:themeColor="accent1"/>
          <w:sz w:val="36"/>
          <w:szCs w:val="36"/>
        </w:rPr>
      </w:pPr>
      <w:r>
        <w:rPr>
          <w:color w:val="44546A" w:themeColor="text2"/>
          <w:sz w:val="72"/>
          <w:szCs w:val="72"/>
        </w:rPr>
        <w:lastRenderedPageBreak/>
        <w:t xml:space="preserve">NA EKRANIE                   </w:t>
      </w:r>
      <w:r w:rsidRPr="00C704AC">
        <w:rPr>
          <w:color w:val="5B9BD5" w:themeColor="accent1"/>
          <w:sz w:val="36"/>
          <w:szCs w:val="36"/>
        </w:rPr>
        <w:t>- czyli ciekawe miejsca z filmów i teledysków</w:t>
      </w:r>
    </w:p>
    <w:p w:rsidR="00FA1E45" w:rsidRDefault="00FA1E45" w:rsidP="00FA1E45">
      <w:pPr>
        <w:jc w:val="both"/>
        <w:rPr>
          <w:rStyle w:val="notranslate"/>
          <w:sz w:val="28"/>
          <w:szCs w:val="28"/>
        </w:rPr>
      </w:pPr>
      <w:r w:rsidRPr="00E555C3">
        <w:rPr>
          <w:sz w:val="28"/>
          <w:szCs w:val="28"/>
        </w:rPr>
        <w:t>Od grudnia 2019 roku St Abbs możemy oglądać</w:t>
      </w:r>
      <w:r>
        <w:rPr>
          <w:sz w:val="28"/>
          <w:szCs w:val="28"/>
        </w:rPr>
        <w:t xml:space="preserve"> także w </w:t>
      </w:r>
      <w:r w:rsidRPr="00E555C3">
        <w:rPr>
          <w:sz w:val="28"/>
          <w:szCs w:val="28"/>
        </w:rPr>
        <w:t xml:space="preserve">teledysku Harry’ego Styles’a do piosenki </w:t>
      </w:r>
      <w:r w:rsidRPr="00E555C3">
        <w:rPr>
          <w:color w:val="323E4F" w:themeColor="text2" w:themeShade="BF"/>
          <w:sz w:val="28"/>
          <w:szCs w:val="28"/>
        </w:rPr>
        <w:t>„Adore You”</w:t>
      </w:r>
      <w:r>
        <w:rPr>
          <w:color w:val="323E4F" w:themeColor="text2" w:themeShade="BF"/>
          <w:sz w:val="28"/>
          <w:szCs w:val="28"/>
        </w:rPr>
        <w:t xml:space="preserve"> </w:t>
      </w:r>
      <w:hyperlink r:id="rId31" w:history="1">
        <w:r>
          <w:rPr>
            <w:rStyle w:val="Hipercze"/>
          </w:rPr>
          <w:t>https://www.youtube.com/watch?v=yezDEWako8U</w:t>
        </w:r>
      </w:hyperlink>
      <w:r w:rsidRPr="00E555C3">
        <w:rPr>
          <w:sz w:val="28"/>
          <w:szCs w:val="28"/>
        </w:rPr>
        <w:t>.</w:t>
      </w:r>
      <w:r>
        <w:rPr>
          <w:sz w:val="28"/>
          <w:szCs w:val="28"/>
        </w:rPr>
        <w:t xml:space="preserve"> Wioska ta zamieniła się w nim w </w:t>
      </w:r>
      <w:r w:rsidRPr="00792337">
        <w:rPr>
          <w:rStyle w:val="notranslate"/>
          <w:sz w:val="28"/>
          <w:szCs w:val="28"/>
        </w:rPr>
        <w:t>„Isle of Eroda”</w:t>
      </w:r>
      <w:r>
        <w:rPr>
          <w:rStyle w:val="notranslate"/>
          <w:sz w:val="28"/>
          <w:szCs w:val="28"/>
        </w:rPr>
        <w:t>. Jest to fikcyjna wyspa, która powstała na potrzeby teledysku, a jej nazwa zrodziła się dzięki przeliterowaniu od tyłu tytułowego słowa „Adore”.</w:t>
      </w:r>
    </w:p>
    <w:p w:rsidR="00FA1E45" w:rsidRPr="00E555C3" w:rsidRDefault="00FA1E45" w:rsidP="00FA1E45">
      <w:pPr>
        <w:jc w:val="both"/>
        <w:rPr>
          <w:sz w:val="28"/>
          <w:szCs w:val="28"/>
        </w:rPr>
      </w:pPr>
      <w:r>
        <w:rPr>
          <w:rStyle w:val="notranslate"/>
          <w:sz w:val="28"/>
          <w:szCs w:val="28"/>
        </w:rPr>
        <w:t xml:space="preserve">Kadry z teledysku do piosenki </w:t>
      </w:r>
      <w:r w:rsidRPr="00B46210">
        <w:rPr>
          <w:rStyle w:val="notranslate"/>
          <w:color w:val="323E4F" w:themeColor="text2" w:themeShade="BF"/>
          <w:sz w:val="28"/>
          <w:szCs w:val="28"/>
        </w:rPr>
        <w:t xml:space="preserve">„Adore You” </w:t>
      </w:r>
      <w:r>
        <w:rPr>
          <w:rStyle w:val="notranslate"/>
          <w:sz w:val="28"/>
          <w:szCs w:val="28"/>
        </w:rPr>
        <w:t>(St Abbs w tle):</w:t>
      </w:r>
    </w:p>
    <w:p w:rsidR="00FA1E45" w:rsidRDefault="00FA1E45" w:rsidP="00FA1E45">
      <w:pPr>
        <w:jc w:val="center"/>
        <w:rPr>
          <w:color w:val="44546A" w:themeColor="text2"/>
          <w:sz w:val="72"/>
          <w:szCs w:val="72"/>
        </w:rPr>
      </w:pPr>
      <w:r>
        <w:rPr>
          <w:noProof/>
          <w:color w:val="44546A" w:themeColor="text2"/>
          <w:lang w:eastAsia="pl-PL"/>
        </w:rPr>
        <w:drawing>
          <wp:inline distT="0" distB="0" distL="0" distR="0" wp14:anchorId="27D14F7E" wp14:editId="23E356B6">
            <wp:extent cx="2628900" cy="10862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F4C1B1-1B66-453A-857A-7F292CEEBECC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16" cy="10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4546A" w:themeColor="text2"/>
          <w:sz w:val="72"/>
          <w:szCs w:val="72"/>
          <w:lang w:eastAsia="pl-PL"/>
        </w:rPr>
        <w:drawing>
          <wp:inline distT="0" distB="0" distL="0" distR="0" wp14:anchorId="638257F6" wp14:editId="1A755C06">
            <wp:extent cx="2646680" cy="914200"/>
            <wp:effectExtent l="0" t="0" r="127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E13BE6-1347-4F90-9C48-CDCC7F60271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56" cy="9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45" w:rsidRPr="00B46210" w:rsidRDefault="00FA1E45" w:rsidP="00FA1E45">
      <w:pPr>
        <w:jc w:val="right"/>
        <w:rPr>
          <w:i/>
        </w:rPr>
      </w:pPr>
      <w:r w:rsidRPr="00B46210">
        <w:rPr>
          <w:i/>
        </w:rPr>
        <w:t>red. Dominika</w:t>
      </w:r>
    </w:p>
    <w:p w:rsidR="008E695A" w:rsidRDefault="008E695A">
      <w:bookmarkStart w:id="0" w:name="_GoBack"/>
      <w:bookmarkEnd w:id="0"/>
    </w:p>
    <w:sectPr w:rsidR="008E695A" w:rsidSect="008E695A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95A" w:rsidRDefault="008E695A" w:rsidP="008E695A">
      <w:pPr>
        <w:spacing w:after="0" w:line="240" w:lineRule="auto"/>
      </w:pPr>
      <w:r>
        <w:separator/>
      </w:r>
    </w:p>
  </w:endnote>
  <w:endnote w:type="continuationSeparator" w:id="0">
    <w:p w:rsidR="008E695A" w:rsidRDefault="008E695A" w:rsidP="008E6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altName w:val="MV Boli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95A" w:rsidRDefault="008E695A" w:rsidP="008E695A">
      <w:pPr>
        <w:spacing w:after="0" w:line="240" w:lineRule="auto"/>
      </w:pPr>
      <w:r>
        <w:separator/>
      </w:r>
    </w:p>
  </w:footnote>
  <w:footnote w:type="continuationSeparator" w:id="0">
    <w:p w:rsidR="008E695A" w:rsidRDefault="008E695A" w:rsidP="008E6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408"/>
    <w:rsid w:val="00134F5E"/>
    <w:rsid w:val="001751AA"/>
    <w:rsid w:val="00193515"/>
    <w:rsid w:val="002064B9"/>
    <w:rsid w:val="002A2B10"/>
    <w:rsid w:val="002E1441"/>
    <w:rsid w:val="003076AE"/>
    <w:rsid w:val="00343408"/>
    <w:rsid w:val="00401DE1"/>
    <w:rsid w:val="00402F39"/>
    <w:rsid w:val="00434E95"/>
    <w:rsid w:val="0059409C"/>
    <w:rsid w:val="00610909"/>
    <w:rsid w:val="00612AA5"/>
    <w:rsid w:val="006F1CD5"/>
    <w:rsid w:val="006F40CB"/>
    <w:rsid w:val="00844B4D"/>
    <w:rsid w:val="00886450"/>
    <w:rsid w:val="008B7001"/>
    <w:rsid w:val="008E695A"/>
    <w:rsid w:val="00957F72"/>
    <w:rsid w:val="00B01468"/>
    <w:rsid w:val="00B137F6"/>
    <w:rsid w:val="00C42ED0"/>
    <w:rsid w:val="00D160A9"/>
    <w:rsid w:val="00DF16C5"/>
    <w:rsid w:val="00DF5B7A"/>
    <w:rsid w:val="00E307DC"/>
    <w:rsid w:val="00EA4436"/>
    <w:rsid w:val="00FA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552E7"/>
  <w15:chartTrackingRefBased/>
  <w15:docId w15:val="{5408EE16-AC7B-4AA0-BC66-D200F92C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076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6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95A"/>
  </w:style>
  <w:style w:type="paragraph" w:styleId="Stopka">
    <w:name w:val="footer"/>
    <w:basedOn w:val="Normalny"/>
    <w:link w:val="StopkaZnak"/>
    <w:uiPriority w:val="99"/>
    <w:unhideWhenUsed/>
    <w:rsid w:val="008E6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95A"/>
  </w:style>
  <w:style w:type="character" w:styleId="Hipercze">
    <w:name w:val="Hyperlink"/>
    <w:basedOn w:val="Domylnaczcionkaakapitu"/>
    <w:uiPriority w:val="99"/>
    <w:unhideWhenUsed/>
    <w:rsid w:val="00DF5B7A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076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3076AE"/>
    <w:rPr>
      <w:b/>
      <w:bCs/>
    </w:rPr>
  </w:style>
  <w:style w:type="character" w:styleId="Uwydatnienie">
    <w:name w:val="Emphasis"/>
    <w:basedOn w:val="Domylnaczcionkaakapitu"/>
    <w:uiPriority w:val="20"/>
    <w:qFormat/>
    <w:rsid w:val="003076AE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8864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otranslate">
    <w:name w:val="notranslate"/>
    <w:basedOn w:val="Domylnaczcionkaakapitu"/>
    <w:rsid w:val="00FA1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F:\ELF\Elf\Elf%20od%20IX%202019\04\xs" TargetMode="External"/><Relationship Id="rId18" Type="http://schemas.openxmlformats.org/officeDocument/2006/relationships/hyperlink" Target="https://travelarchitects.pl/podrozeszytenamiare/niezwykla-roslinnosc-wyspy-sokotra/" TargetMode="External"/><Relationship Id="rId26" Type="http://schemas.openxmlformats.org/officeDocument/2006/relationships/hyperlink" Target="https://www.scrummy.p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travelmaniacy.pl/artykul,sokotra_-_wyspa_smoczych_drzew,3507,5,0.htm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lubimyczytac.pl/autor/173605/steinunn-sigurdardottir" TargetMode="External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lubimyczytac.pl/ksiazka/4898591/farma-heidy" TargetMode="External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lubimyczytac.pl/autor/173605/steinunn-sigurdardottir" TargetMode="External"/><Relationship Id="rId28" Type="http://schemas.openxmlformats.org/officeDocument/2006/relationships/hyperlink" Target="https://pl.aliexpress.c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yezDEWako8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1282</Words>
  <Characters>7697</Characters>
  <Application>Microsoft Office Word</Application>
  <DocSecurity>0</DocSecurity>
  <Lines>64</Lines>
  <Paragraphs>17</Paragraphs>
  <ScaleCrop>false</ScaleCrop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30</cp:revision>
  <dcterms:created xsi:type="dcterms:W3CDTF">2020-05-06T17:27:00Z</dcterms:created>
  <dcterms:modified xsi:type="dcterms:W3CDTF">2020-05-11T10:44:00Z</dcterms:modified>
</cp:coreProperties>
</file>