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06" w:rsidRPr="0015274D" w:rsidRDefault="00523006" w:rsidP="0015274D">
      <w:pPr>
        <w:jc w:val="center"/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</w:pPr>
      <w:r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t xml:space="preserve">INFORMACJA </w:t>
      </w:r>
      <w:r w:rsidR="0015274D"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t>GŁÓWNEGO INSPEKTORA SANITARNEGO</w:t>
      </w:r>
      <w:r w:rsidR="0015274D"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br/>
      </w:r>
      <w:r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t>DLA OSÓB POWRACAJĄCYCH Z PÓŁNOCNYCH WŁOCH</w:t>
      </w:r>
    </w:p>
    <w:p w:rsidR="0015274D" w:rsidRDefault="0015274D" w:rsidP="0015274D">
      <w:pPr>
        <w:jc w:val="center"/>
        <w:rPr>
          <w:sz w:val="24"/>
          <w:szCs w:val="24"/>
        </w:rPr>
      </w:pPr>
      <w:r w:rsidRPr="0015274D">
        <w:rPr>
          <w:sz w:val="24"/>
          <w:szCs w:val="24"/>
        </w:rPr>
        <w:t>(Opracowano na podstawie danych ECDC oraz WHO</w:t>
      </w:r>
      <w:r>
        <w:rPr>
          <w:sz w:val="24"/>
          <w:szCs w:val="24"/>
        </w:rPr>
        <w:t>)</w:t>
      </w:r>
    </w:p>
    <w:p w:rsidR="0015274D" w:rsidRPr="0032244D" w:rsidRDefault="009C179B" w:rsidP="0032244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Warszawa, 27</w:t>
      </w:r>
      <w:r w:rsidR="0015274D" w:rsidRPr="0032244D">
        <w:rPr>
          <w:i/>
          <w:sz w:val="24"/>
          <w:szCs w:val="24"/>
        </w:rPr>
        <w:t>.02.2020</w:t>
      </w:r>
      <w:r w:rsidR="0032244D">
        <w:rPr>
          <w:i/>
          <w:sz w:val="24"/>
          <w:szCs w:val="24"/>
        </w:rPr>
        <w:t xml:space="preserve"> r.</w:t>
      </w:r>
    </w:p>
    <w:p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color w:val="212121"/>
          <w:shd w:val="clear" w:color="auto" w:fill="FFFFFF"/>
        </w:rPr>
        <w:t>W ostatnich kilku dniach na obszarze północnych Włoch (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regiony Lombardia, Wenecja Euganejska, Piemont, Emilia Romania, </w:t>
      </w:r>
      <w:r w:rsidR="009C179B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Liguria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) obserwuje się rosnącą liczbę zakażeń koronawirusem SARS-CoV-2.</w:t>
      </w:r>
    </w:p>
    <w:p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Jeśli byłeś w Północnych Włoszech w ciągu ostatnich 14 dni i:</w:t>
      </w:r>
    </w:p>
    <w:p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1)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zaobserwowałeś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u siebie objawy, takie jak: gorączka, kaszel, duszność i problemy z oddychaniem to: </w:t>
      </w:r>
    </w:p>
    <w:p w:rsidR="00523006" w:rsidRPr="00523006" w:rsidRDefault="00523006" w:rsidP="0032244D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bezzwłocznie, telefonicznie powiadom stację sanitarno-epidemiologiczną</w:t>
      </w:r>
    </w:p>
    <w:p w:rsidR="00523006" w:rsidRPr="00523006" w:rsidRDefault="00523006" w:rsidP="0032244D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lub zgłoś się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bezpośrednio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do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oddziału zakaźnego lub oddziału obserwacyjno-zakaźnego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, gdzie określony zostanie dalszy tryb postępowania medycznego.</w:t>
      </w:r>
    </w:p>
    <w:p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2) </w:t>
      </w:r>
      <w:r w:rsidRPr="0015274D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nie </w:t>
      </w:r>
      <w:r w:rsidR="0015274D" w:rsidRPr="0015274D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>zaobserwowałeś</w:t>
      </w:r>
      <w:r w:rsidRPr="0015274D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u siebie wyżej wymienionych objawów, to przez kolejne 14 dni kontroluj swój stan zdrowia, czyli codziennie mierz temperaturę ciała oraz zwróć uwagę na występowanie objawów grypopodobnych (złe samopoczucie, bóle mięśniowe, kaszel). </w:t>
      </w:r>
    </w:p>
    <w:p w:rsidR="00523006" w:rsidRPr="00523006" w:rsidRDefault="0015274D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a)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Jeżeli po 14 dniach samoobserwacji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>nie wystąpiły wyżej wymienione objawy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, zakończ kontrolę. </w:t>
      </w:r>
    </w:p>
    <w:p w:rsidR="0015274D" w:rsidRDefault="0015274D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b)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Jeżeli w ciągu 14 dni samoobserwacji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>zaobserwujesz wyżej wymienione objawy</w:t>
      </w: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to: </w:t>
      </w:r>
    </w:p>
    <w:p w:rsidR="00523006" w:rsidRPr="00523006" w:rsidRDefault="00523006" w:rsidP="0032244D">
      <w:pPr>
        <w:pStyle w:val="NormalnyWeb"/>
        <w:numPr>
          <w:ilvl w:val="0"/>
          <w:numId w:val="2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bezzwłocznie, telefonicznie powiadom stację sanitarno-epidemiologiczną</w:t>
      </w:r>
    </w:p>
    <w:p w:rsidR="00523006" w:rsidRDefault="00523006" w:rsidP="0032244D">
      <w:pPr>
        <w:pStyle w:val="NormalnyWeb"/>
        <w:numPr>
          <w:ilvl w:val="0"/>
          <w:numId w:val="2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lub </w:t>
      </w:r>
      <w:r w:rsidR="005B72C3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zgłoś się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bezpośrednio </w:t>
      </w:r>
      <w:r w:rsidR="005B72C3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do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oddziału zakaźnego lub oddziału obserwacyjno-zakaźnego</w:t>
      </w:r>
      <w:r w:rsidR="005B72C3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, gdzie określony zostanie dalszy tryb postępowania medycznego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.</w:t>
      </w:r>
    </w:p>
    <w:p w:rsidR="00CF1022" w:rsidRDefault="00CF1022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3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) </w:t>
      </w:r>
      <w:r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miałeś kontakt z osobą chorą lub zakażoną </w:t>
      </w:r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koronawirusem SARS-CoV-2 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br/>
      </w:r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to </w:t>
      </w:r>
      <w:r w:rsidR="00A7090D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bezzwłocznie, telefonicznie powiadom stację sanitarno-epidemiologiczną</w:t>
      </w:r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. </w:t>
      </w:r>
    </w:p>
    <w:p w:rsidR="00523006" w:rsidRPr="00523006" w:rsidRDefault="00732D8D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Na chwilę obecną,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nie ma uzasadnienia dla podejmowania nadmiernych działań typu </w:t>
      </w:r>
      <w:r w:rsidR="0032244D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kwarantannowan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ie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osób powracających z regionów Północnych Włoch, odmawiani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e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udziału w zajęciach szkolnych oraz zamykani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e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szkół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.</w:t>
      </w:r>
    </w:p>
    <w:p w:rsidR="00523006" w:rsidRPr="00523006" w:rsidRDefault="00523006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</w:rPr>
      </w:pPr>
      <w:r w:rsidRPr="00523006">
        <w:rPr>
          <w:rFonts w:ascii="Arial" w:hAnsi="Arial" w:cs="Arial"/>
          <w:color w:val="212121"/>
        </w:rPr>
        <w:t xml:space="preserve">Niezbędne jest także przestrzeganie zasad higieny w tym: częste mycie rąk wodą </w:t>
      </w:r>
      <w:r w:rsidR="0032244D">
        <w:rPr>
          <w:rFonts w:ascii="Arial" w:hAnsi="Arial" w:cs="Arial"/>
          <w:color w:val="212121"/>
        </w:rPr>
        <w:br/>
      </w:r>
      <w:r w:rsidRPr="00523006">
        <w:rPr>
          <w:rFonts w:ascii="Arial" w:hAnsi="Arial" w:cs="Arial"/>
          <w:color w:val="212121"/>
        </w:rPr>
        <w:t>z mydłem, a jeśli nie ma takiej możliwości, np. podczas podróży, ich dezynfekcja środkiem na bazie alkoholu.</w:t>
      </w:r>
    </w:p>
    <w:p w:rsidR="00523006" w:rsidRPr="00523006" w:rsidRDefault="00523006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</w:rPr>
      </w:pPr>
      <w:r w:rsidRPr="00523006">
        <w:rPr>
          <w:rFonts w:ascii="Arial" w:hAnsi="Arial" w:cs="Arial"/>
          <w:color w:val="212121"/>
        </w:rPr>
        <w:t>Instrukcja jak poprawnie i skutecznie myć ręce znajduje się poniżej</w:t>
      </w:r>
      <w:r w:rsidR="0032244D">
        <w:rPr>
          <w:rFonts w:ascii="Arial" w:hAnsi="Arial" w:cs="Arial"/>
          <w:color w:val="212121"/>
        </w:rPr>
        <w:t>.</w:t>
      </w:r>
    </w:p>
    <w:p w:rsidR="0032244D" w:rsidRDefault="00A7090D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Z</w:t>
      </w:r>
      <w:r w:rsidRPr="00523006">
        <w:rPr>
          <w:rFonts w:ascii="Arial" w:hAnsi="Arial" w:cs="Arial"/>
          <w:color w:val="212121"/>
        </w:rPr>
        <w:t>e względu na obecnie wysoką aktywność grypy sezonowej w krajach Półkuli Północnej</w:t>
      </w:r>
      <w:r>
        <w:rPr>
          <w:rFonts w:ascii="Arial" w:hAnsi="Arial" w:cs="Arial"/>
          <w:color w:val="212121"/>
        </w:rPr>
        <w:t xml:space="preserve"> należy pamiętać o zaszczepieniu się przeciw grypie sezonowej. </w:t>
      </w:r>
      <w:bookmarkStart w:id="0" w:name="_GoBack"/>
      <w:bookmarkEnd w:id="0"/>
    </w:p>
    <w:p w:rsidR="009C179B" w:rsidRPr="009C179B" w:rsidRDefault="009C179B" w:rsidP="009C17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179B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INFORMACJA GŁÓWNEGO INSPEKTORA SANITARNEGO DLA OSÓB POWRACAJĄCYCH Z PÓŁNOCNYCH WŁOCH</w:t>
      </w:r>
    </w:p>
    <w:p w:rsidR="009C179B" w:rsidRPr="009C179B" w:rsidRDefault="009C179B" w:rsidP="009C1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(Opracowano na podstawie danych ECDC oraz WHO) Warszawa, 27.02.2020 r.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W ostatnich kilku dniach na obszarze północnych Włoch (regiony Lombardia, Wenecja Euganejska, Piemont, Emilia Romania, Liguria) obserwuje się rosnącą liczbę zakażeń </w:t>
      </w:r>
      <w:proofErr w:type="spellStart"/>
      <w:r w:rsidRPr="009C179B">
        <w:rPr>
          <w:rFonts w:ascii="Times New Roman" w:eastAsia="Times New Roman" w:hAnsi="Times New Roman" w:cs="Times New Roman"/>
          <w:sz w:val="24"/>
          <w:szCs w:val="24"/>
        </w:rPr>
        <w:t>koronawirusem</w:t>
      </w:r>
      <w:proofErr w:type="spellEnd"/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 SARS-CoV-2.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Jeśli byłeś w Północnych Włoszech w ciągu ostatnich 14 dni i: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C17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zaobserwowałeś </w:t>
      </w:r>
      <w:r w:rsidRPr="009C179B">
        <w:rPr>
          <w:rFonts w:ascii="Times New Roman" w:eastAsia="Times New Roman" w:hAnsi="Times New Roman" w:cs="Times New Roman"/>
          <w:sz w:val="24"/>
          <w:szCs w:val="24"/>
        </w:rPr>
        <w:t>u siebie objawy, takie jak: gorączka, kaszel, duszność i problemy z oddychaniem to:</w:t>
      </w:r>
    </w:p>
    <w:p w:rsidR="009C179B" w:rsidRPr="009C179B" w:rsidRDefault="009C179B" w:rsidP="009C17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bezzwłocznie, telefonicznie powiadom stację sanitarno-epidemiologiczną</w:t>
      </w:r>
    </w:p>
    <w:p w:rsidR="009C179B" w:rsidRPr="009C179B" w:rsidRDefault="009C179B" w:rsidP="009C17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lub zgłoś się bezpośrednio do oddziału zakaźnego lub oddziału obserwacyjno-zakaźnego, gdzie określony zostanie dalszy tryb postępowania medycznego.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9C17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nie zaobserwowałeś </w:t>
      </w:r>
      <w:r w:rsidRPr="009C179B">
        <w:rPr>
          <w:rFonts w:ascii="Times New Roman" w:eastAsia="Times New Roman" w:hAnsi="Times New Roman" w:cs="Times New Roman"/>
          <w:sz w:val="24"/>
          <w:szCs w:val="24"/>
        </w:rPr>
        <w:t>u siebie wyżej wymienionych objawów, to przez kolejne 14 dni kontroluj swój stan zdrowia, czyli codziennie mierz temperaturę ciała oraz zwróć uwagę na występowanie objawów grypopodobnych (złe samopoczucie, bóle mięśniowe, kaszel).</w:t>
      </w:r>
    </w:p>
    <w:p w:rsidR="009C179B" w:rsidRPr="009C179B" w:rsidRDefault="009C179B" w:rsidP="009C17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a) Jeżeli po 14 dniach samoobserwacji </w:t>
      </w:r>
      <w:r w:rsidRPr="009C179B">
        <w:rPr>
          <w:rFonts w:ascii="Times New Roman" w:eastAsia="Times New Roman" w:hAnsi="Times New Roman" w:cs="Times New Roman"/>
          <w:sz w:val="24"/>
          <w:szCs w:val="24"/>
          <w:u w:val="single"/>
        </w:rPr>
        <w:t>nie wystąpiły wyżej wymienione objawy</w:t>
      </w:r>
      <w:r w:rsidRPr="009C179B">
        <w:rPr>
          <w:rFonts w:ascii="Times New Roman" w:eastAsia="Times New Roman" w:hAnsi="Times New Roman" w:cs="Times New Roman"/>
          <w:sz w:val="24"/>
          <w:szCs w:val="24"/>
        </w:rPr>
        <w:t>, zakończ kontrolę.</w:t>
      </w:r>
    </w:p>
    <w:p w:rsidR="009C179B" w:rsidRPr="009C179B" w:rsidRDefault="009C179B" w:rsidP="009C17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b) Jeżeli w ciągu 14 dni samoobserwacji </w:t>
      </w:r>
      <w:r w:rsidRPr="009C179B">
        <w:rPr>
          <w:rFonts w:ascii="Times New Roman" w:eastAsia="Times New Roman" w:hAnsi="Times New Roman" w:cs="Times New Roman"/>
          <w:sz w:val="24"/>
          <w:szCs w:val="24"/>
          <w:u w:val="single"/>
        </w:rPr>
        <w:t>zaobserwujesz wyżej wymienione objawy</w:t>
      </w:r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 to:</w:t>
      </w:r>
    </w:p>
    <w:p w:rsidR="009C179B" w:rsidRPr="009C179B" w:rsidRDefault="009C179B" w:rsidP="009C17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bezzwłocznie, telefonicznie powiadom stację sanitarno-epidemiologiczną</w:t>
      </w:r>
    </w:p>
    <w:p w:rsidR="009C179B" w:rsidRPr="009C179B" w:rsidRDefault="009C179B" w:rsidP="009C17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lub zgłoś się bezpośrednio do oddziału zakaźnego lub oddziału obserwacyjno-zakaźnego, gdzie określony zostanie dalszy tryb postępowania medycznego.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9C17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miałeś kontakt z osobą chorą lub zakażoną </w:t>
      </w:r>
      <w:proofErr w:type="spellStart"/>
      <w:r w:rsidRPr="009C179B">
        <w:rPr>
          <w:rFonts w:ascii="Times New Roman" w:eastAsia="Times New Roman" w:hAnsi="Times New Roman" w:cs="Times New Roman"/>
          <w:sz w:val="24"/>
          <w:szCs w:val="24"/>
        </w:rPr>
        <w:t>koronawirusem</w:t>
      </w:r>
      <w:proofErr w:type="spellEnd"/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 SARS-CoV-2</w:t>
      </w:r>
      <w:r w:rsidRPr="009C179B">
        <w:rPr>
          <w:rFonts w:ascii="Times New Roman" w:eastAsia="Times New Roman" w:hAnsi="Times New Roman" w:cs="Times New Roman"/>
          <w:sz w:val="24"/>
          <w:szCs w:val="24"/>
        </w:rPr>
        <w:br/>
        <w:t>to bezzwłocznie, telefonicznie powiadom stację sanitarno-epidemiologiczną.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Na chwilę obecną, nie ma uzasadnienia dla podejmowania nadmiernych </w:t>
      </w:r>
      <w:proofErr w:type="spellStart"/>
      <w:r w:rsidRPr="009C179B">
        <w:rPr>
          <w:rFonts w:ascii="Times New Roman" w:eastAsia="Times New Roman" w:hAnsi="Times New Roman" w:cs="Times New Roman"/>
          <w:sz w:val="24"/>
          <w:szCs w:val="24"/>
        </w:rPr>
        <w:t>działań</w:t>
      </w:r>
      <w:proofErr w:type="spellEnd"/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 typu kwarantannowanie osób powracających z regionów Północnych Włoch, odmawianie udziału w zajęciach szkolnych oraz zamykanie szkół.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Niezbędne jest także przestrzeganie zasad higieny w tym: częste mycie rąk wodą</w:t>
      </w:r>
      <w:r w:rsidRPr="009C179B">
        <w:rPr>
          <w:rFonts w:ascii="Times New Roman" w:eastAsia="Times New Roman" w:hAnsi="Times New Roman" w:cs="Times New Roman"/>
          <w:sz w:val="24"/>
          <w:szCs w:val="24"/>
        </w:rPr>
        <w:br/>
        <w:t>z mydłem, a jeśli nie ma takiej możliwości, np. podczas podróży, ich dezynfekcja środkiem na bazie alkoholu.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Instrukcja jak poprawnie i skutecznie myć ręce znajduje się poniżej.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Ze względu na obecnie wysoką aktywność grypy sezonowej w krajach Półkuli Północnej należy pamiętać o zaszczepieniu się przeciw grypie sezonowej.</w:t>
      </w:r>
    </w:p>
    <w:p w:rsidR="009C179B" w:rsidRPr="00523006" w:rsidRDefault="009C179B" w:rsidP="0032244D">
      <w:pPr>
        <w:pStyle w:val="NormalnyWeb"/>
        <w:shd w:val="clear" w:color="auto" w:fill="FFFFFF"/>
        <w:spacing w:before="0" w:beforeAutospacing="0"/>
        <w:jc w:val="both"/>
      </w:pPr>
    </w:p>
    <w:sectPr w:rsidR="009C179B" w:rsidRPr="00523006" w:rsidSect="00D9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B3984"/>
    <w:multiLevelType w:val="hybridMultilevel"/>
    <w:tmpl w:val="FA10C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D5DB8"/>
    <w:multiLevelType w:val="multilevel"/>
    <w:tmpl w:val="51BA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91322"/>
    <w:multiLevelType w:val="multilevel"/>
    <w:tmpl w:val="8470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95E55"/>
    <w:multiLevelType w:val="multilevel"/>
    <w:tmpl w:val="554A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1169ED"/>
    <w:multiLevelType w:val="hybridMultilevel"/>
    <w:tmpl w:val="7B2A7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523006"/>
    <w:rsid w:val="000E22A1"/>
    <w:rsid w:val="0015274D"/>
    <w:rsid w:val="002164E3"/>
    <w:rsid w:val="002D3133"/>
    <w:rsid w:val="00311F04"/>
    <w:rsid w:val="0032244D"/>
    <w:rsid w:val="004336FE"/>
    <w:rsid w:val="00523006"/>
    <w:rsid w:val="005B72C3"/>
    <w:rsid w:val="00732D8D"/>
    <w:rsid w:val="00986A5C"/>
    <w:rsid w:val="009C179B"/>
    <w:rsid w:val="00A10036"/>
    <w:rsid w:val="00A7090D"/>
    <w:rsid w:val="00CD01BE"/>
    <w:rsid w:val="00CF1022"/>
    <w:rsid w:val="00D9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1B1"/>
  </w:style>
  <w:style w:type="paragraph" w:styleId="Nagwek2">
    <w:name w:val="heading 2"/>
    <w:basedOn w:val="Normalny"/>
    <w:link w:val="Nagwek2Znak"/>
    <w:uiPriority w:val="9"/>
    <w:qFormat/>
    <w:rsid w:val="009C1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23006"/>
    <w:rPr>
      <w:b/>
      <w:bCs/>
    </w:rPr>
  </w:style>
  <w:style w:type="paragraph" w:styleId="NormalnyWeb">
    <w:name w:val="Normal (Web)"/>
    <w:basedOn w:val="Normalny"/>
    <w:uiPriority w:val="99"/>
    <w:unhideWhenUsed/>
    <w:rsid w:val="0052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C179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</dc:creator>
  <cp:lastModifiedBy>Agnieszka Sobocka</cp:lastModifiedBy>
  <cp:revision>2</cp:revision>
  <cp:lastPrinted>2020-02-28T10:51:00Z</cp:lastPrinted>
  <dcterms:created xsi:type="dcterms:W3CDTF">2020-02-28T10:54:00Z</dcterms:created>
  <dcterms:modified xsi:type="dcterms:W3CDTF">2020-02-28T10:54:00Z</dcterms:modified>
</cp:coreProperties>
</file>