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br/>
        <w:t>Sekretarka lub wychowawca (np. na wywiadówce) przekaże Ci adre</w:t>
      </w:r>
      <w:r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 xml:space="preserve">s dziennika elektronicznego, </w:t>
      </w: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 xml:space="preserve"> </w:t>
      </w:r>
      <w:hyperlink r:id="rId7" w:history="1">
        <w:r w:rsidRPr="006A1FC6">
          <w:rPr>
            <w:rStyle w:val="Hipercze"/>
            <w:rFonts w:ascii="Arial" w:eastAsia="Times New Roman" w:hAnsi="Arial" w:cs="Arial"/>
            <w:sz w:val="56"/>
            <w:szCs w:val="56"/>
            <w:bdr w:val="none" w:sz="0" w:space="0" w:color="auto" w:frame="1"/>
            <w:lang w:eastAsia="pl-PL"/>
          </w:rPr>
          <w:t>https://uonetplus.vulcan.net.pl/gminauchanie</w:t>
        </w:r>
      </w:hyperlink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>.</w:t>
      </w:r>
    </w:p>
    <w:p w:rsid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 xml:space="preserve"> Wpisz go w przeglądarce. Wyświetli się powitalna strona systemu.</w:t>
      </w:r>
    </w:p>
    <w:p w:rsidR="00084C91" w:rsidRDefault="00084C91" w:rsidP="00084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7951757" cy="3193853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854" cy="319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>Kliknij link „Załóż konto”, a następnie wpisz adres e-mail, który podałeś wychowawcy.</w:t>
      </w:r>
    </w:p>
    <w:p w:rsidR="00084C91" w:rsidRDefault="00084C91" w:rsidP="00084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noProof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7624915" cy="3433313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329" cy="343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595965"/>
          <w:sz w:val="56"/>
          <w:szCs w:val="56"/>
          <w:lang w:eastAsia="pl-PL"/>
        </w:rPr>
        <w:lastRenderedPageBreak/>
        <w:drawing>
          <wp:inline distT="0" distB="0" distL="0" distR="0">
            <wp:extent cx="6761313" cy="4237934"/>
            <wp:effectExtent l="19050" t="0" r="1437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63" cy="424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 xml:space="preserve">Zaznacz opcję "Nie jestem robotem", a następnie kliknij przycisk "Wyślij wiadomość". Jeśli po kliknięciu opcji </w:t>
      </w: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lastRenderedPageBreak/>
        <w:t>"Nie jestem robotem" rozwinie się okienko weryfikacji, wykonaj polecane czynności (np. przepisz kod z obrazka) i kliknij przycisk "Zweryfikuj".</w:t>
      </w:r>
    </w:p>
    <w:p w:rsidR="00084C91" w:rsidRPr="00084C91" w:rsidRDefault="00084C91" w:rsidP="00084C91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>Zapoznaj się z treścią komunikatu wyświetlonego na stronie "Podsumowanie operacji".</w:t>
      </w:r>
    </w:p>
    <w:p w:rsidR="00084C91" w:rsidRPr="00084C91" w:rsidRDefault="00084C91" w:rsidP="00084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noProof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3509154" cy="1410221"/>
            <wp:effectExtent l="19050" t="0" r="0" b="0"/>
            <wp:docPr id="3" name="Obraz 3" descr="https://www.vulcan.edu.pl/vulcang_files/user/obrazy-uonet-plus/4podsumowanie-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ulcan.edu.pl/vulcang_files/user/obrazy-uonet-plus/4podsumowanie-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44" cy="141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lastRenderedPageBreak/>
        <w:t>Sprawdź skrzynkę swojej poczty elektronicznej. Przeczytaj wiadomość i kliknij link podany w treści, aby nadać hasło.</w:t>
      </w:r>
    </w:p>
    <w:p w:rsidR="00084C91" w:rsidRPr="00084C91" w:rsidRDefault="00084C91" w:rsidP="00084C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noProof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5759450" cy="3029585"/>
            <wp:effectExtent l="19050" t="0" r="0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D7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 xml:space="preserve">W oknie "Aktywacja konta" w polach "Nowe hasło" oraz "Powtórz nowe hasło" wprowadź swoje hasło, stosując </w:t>
      </w: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lastRenderedPageBreak/>
        <w:t>się do podpowiadanych wymagań. Zaznacz opcję "Nie jestem robotem" i kliknij przycisk "Ustaw nowe hasło".</w:t>
      </w:r>
    </w:p>
    <w:p w:rsidR="00084C91" w:rsidRPr="00084C91" w:rsidRDefault="000A0D9D" w:rsidP="000A0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A0D9D">
        <w:rPr>
          <w:rFonts w:ascii="Arial" w:eastAsia="Times New Roman" w:hAnsi="Arial" w:cs="Arial"/>
          <w:noProof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6905659" cy="4226943"/>
            <wp:effectExtent l="19050" t="0" r="9491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598" cy="422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D7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lastRenderedPageBreak/>
        <w:t>Wyświetli się strona "Podsumowanie operacji" z komunikatem o zmianie hasła.</w:t>
      </w:r>
    </w:p>
    <w:p w:rsidR="00084C91" w:rsidRPr="00084C91" w:rsidRDefault="00084C91" w:rsidP="000A0D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noProof/>
          <w:color w:val="3B4248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>
            <wp:extent cx="6186624" cy="2493034"/>
            <wp:effectExtent l="19050" t="0" r="4626" b="0"/>
            <wp:docPr id="6" name="Obraz 6" descr="https://www.vulcan.edu.pl/vulcang_files/user/obrazy-uonet-plus/7podsumowanie-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lcan.edu.pl/vulcang_files/user/obrazy-uonet-plus/7podsumowanie-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22" cy="249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91" w:rsidRPr="00084C91" w:rsidRDefault="00084C91" w:rsidP="00084C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</w:p>
    <w:p w:rsidR="00084C91" w:rsidRPr="00084C91" w:rsidRDefault="00084C91" w:rsidP="00D77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65"/>
          <w:sz w:val="56"/>
          <w:szCs w:val="56"/>
          <w:lang w:eastAsia="pl-PL"/>
        </w:rPr>
      </w:pPr>
      <w:r w:rsidRPr="00084C91">
        <w:rPr>
          <w:rFonts w:ascii="Arial" w:eastAsia="Times New Roman" w:hAnsi="Arial" w:cs="Arial"/>
          <w:color w:val="3B4248"/>
          <w:sz w:val="56"/>
          <w:szCs w:val="56"/>
          <w:bdr w:val="none" w:sz="0" w:space="0" w:color="auto" w:frame="1"/>
          <w:lang w:eastAsia="pl-PL"/>
        </w:rPr>
        <w:t>Od tego momentu możesz logować się do systemu, korzystając z adresu e-mail i ustalonego przez siebie hasła.</w:t>
      </w:r>
    </w:p>
    <w:p w:rsidR="00CB6C7F" w:rsidRPr="00084C91" w:rsidRDefault="00CB6C7F">
      <w:pPr>
        <w:rPr>
          <w:sz w:val="56"/>
          <w:szCs w:val="56"/>
        </w:rPr>
      </w:pPr>
    </w:p>
    <w:sectPr w:rsidR="00CB6C7F" w:rsidRPr="00084C91" w:rsidSect="00084C91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8C" w:rsidRDefault="0075258C" w:rsidP="00D771F8">
      <w:pPr>
        <w:spacing w:after="0" w:line="240" w:lineRule="auto"/>
      </w:pPr>
      <w:r>
        <w:separator/>
      </w:r>
    </w:p>
  </w:endnote>
  <w:endnote w:type="continuationSeparator" w:id="0">
    <w:p w:rsidR="0075258C" w:rsidRDefault="0075258C" w:rsidP="00D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8C" w:rsidRDefault="0075258C" w:rsidP="00D771F8">
      <w:pPr>
        <w:spacing w:after="0" w:line="240" w:lineRule="auto"/>
      </w:pPr>
      <w:r>
        <w:separator/>
      </w:r>
    </w:p>
  </w:footnote>
  <w:footnote w:type="continuationSeparator" w:id="0">
    <w:p w:rsidR="0075258C" w:rsidRDefault="0075258C" w:rsidP="00D7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F8" w:rsidRPr="00D771F8" w:rsidRDefault="00D771F8">
    <w:pPr>
      <w:pStyle w:val="Nagwek"/>
      <w:rPr>
        <w:sz w:val="32"/>
        <w:szCs w:val="32"/>
      </w:rPr>
    </w:pPr>
    <w:r>
      <w:rPr>
        <w:sz w:val="32"/>
        <w:szCs w:val="32"/>
      </w:rPr>
      <w:t xml:space="preserve">INSTRUKCJA LOGOWANIA SIĘ RODZICA DO E-DZIENNIKA </w:t>
    </w:r>
    <w:r w:rsidR="00AD4AF6">
      <w:rPr>
        <w:sz w:val="32"/>
        <w:szCs w:val="32"/>
      </w:rPr>
      <w:t xml:space="preserve"> UONET+ </w:t>
    </w:r>
    <w:r>
      <w:rPr>
        <w:sz w:val="32"/>
        <w:szCs w:val="32"/>
      </w:rPr>
      <w:t xml:space="preserve"> SP TERATYN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E37"/>
    <w:multiLevelType w:val="multilevel"/>
    <w:tmpl w:val="D31E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B4814"/>
    <w:multiLevelType w:val="multilevel"/>
    <w:tmpl w:val="E54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E22EE"/>
    <w:multiLevelType w:val="multilevel"/>
    <w:tmpl w:val="8084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E6A6E"/>
    <w:multiLevelType w:val="multilevel"/>
    <w:tmpl w:val="8CE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E0A66"/>
    <w:multiLevelType w:val="multilevel"/>
    <w:tmpl w:val="543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3432F"/>
    <w:multiLevelType w:val="multilevel"/>
    <w:tmpl w:val="58CC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17A19"/>
    <w:multiLevelType w:val="multilevel"/>
    <w:tmpl w:val="AE58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91"/>
    <w:rsid w:val="00084C91"/>
    <w:rsid w:val="000A0D9D"/>
    <w:rsid w:val="0075258C"/>
    <w:rsid w:val="00AD4AF6"/>
    <w:rsid w:val="00CB6C7F"/>
    <w:rsid w:val="00D7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4C9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1F8"/>
  </w:style>
  <w:style w:type="paragraph" w:styleId="Stopka">
    <w:name w:val="footer"/>
    <w:basedOn w:val="Normalny"/>
    <w:link w:val="StopkaZnak"/>
    <w:uiPriority w:val="99"/>
    <w:semiHidden/>
    <w:unhideWhenUsed/>
    <w:rsid w:val="00D7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netplus.vulcan.net.pl/gminauchanie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ulcan.edu.pl/vulcang_files/user/obrazy-uonet-plus/4podsumowanie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ulcan.edu.pl/vulcang_files/user/obrazy-uonet-plus/7podsumowanie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2018-11-20T16:19:00Z</dcterms:created>
  <dcterms:modified xsi:type="dcterms:W3CDTF">2018-11-20T16:36:00Z</dcterms:modified>
</cp:coreProperties>
</file>