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12CC" w14:textId="77777777" w:rsidR="00964DFD" w:rsidRPr="00964DFD" w:rsidRDefault="00964DFD" w:rsidP="00964DFD">
      <w:pPr>
        <w:shd w:val="clear" w:color="auto" w:fill="FFFFFF"/>
        <w:spacing w:after="150"/>
        <w:ind w:left="0" w:right="0"/>
        <w:outlineLvl w:val="1"/>
        <w:rPr>
          <w:rFonts w:ascii="Arial" w:eastAsia="Times New Roman" w:hAnsi="Arial" w:cs="Arial"/>
          <w:color w:val="7BA428"/>
          <w:sz w:val="30"/>
          <w:szCs w:val="30"/>
          <w:lang w:eastAsia="pl-PL"/>
        </w:rPr>
      </w:pPr>
      <w:r w:rsidRPr="00964DFD">
        <w:rPr>
          <w:rFonts w:ascii="Arial" w:eastAsia="Times New Roman" w:hAnsi="Arial" w:cs="Arial"/>
          <w:color w:val="7BA428"/>
          <w:sz w:val="30"/>
          <w:szCs w:val="30"/>
          <w:lang w:eastAsia="pl-PL"/>
        </w:rPr>
        <w:t>Zasady konsultacji dla uczniów</w:t>
      </w:r>
    </w:p>
    <w:p w14:paraId="6CF60934" w14:textId="77777777" w:rsidR="00964DFD" w:rsidRDefault="00964DFD" w:rsidP="00964DFD">
      <w:pPr>
        <w:shd w:val="clear" w:color="auto" w:fill="FFFFFF"/>
        <w:spacing w:after="0" w:line="408" w:lineRule="atLeast"/>
        <w:ind w:left="0" w:right="0"/>
        <w:jc w:val="center"/>
        <w:rPr>
          <w:rFonts w:ascii="Arial" w:eastAsia="Times New Roman" w:hAnsi="Arial" w:cs="Arial"/>
          <w:b/>
          <w:bCs/>
          <w:color w:val="000000"/>
          <w:sz w:val="19"/>
          <w:lang w:eastAsia="pl-PL"/>
        </w:rPr>
      </w:pPr>
      <w:r w:rsidRPr="00964DFD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Konsultacje</w:t>
      </w:r>
      <w:r w:rsidR="00C83DCE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 xml:space="preserve"> w</w:t>
      </w:r>
      <w:r w:rsidRPr="00964DFD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 xml:space="preserve"> </w:t>
      </w:r>
      <w:r w:rsidR="00C83DCE">
        <w:rPr>
          <w:rFonts w:ascii="Arial" w:eastAsia="Times New Roman" w:hAnsi="Arial" w:cs="Arial"/>
          <w:b/>
          <w:bCs/>
          <w:color w:val="000000"/>
          <w:sz w:val="19"/>
          <w:lang w:eastAsia="pl-PL"/>
        </w:rPr>
        <w:t>Szkole Podstawowej w Wandowie</w:t>
      </w:r>
    </w:p>
    <w:p w14:paraId="35CBFBB7" w14:textId="77777777" w:rsidR="00964DFD" w:rsidRPr="00964DFD" w:rsidRDefault="00964DFD" w:rsidP="00964DFD">
      <w:pPr>
        <w:shd w:val="clear" w:color="auto" w:fill="FFFFFF"/>
        <w:spacing w:after="0" w:line="408" w:lineRule="atLeast"/>
        <w:ind w:left="0" w:right="0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W myśl § 2 ust. 6 rozporządzenia MEN z 12 sierpnia 2020 r. w klasie VIII szkoły podstawowej, klasie III liceum ogólnokształcącego i klasie IV technikum dyrektor szkoły może zapewnić w szkole 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>konsultacje indywidualne lub grupowe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 z nauczycielem prowadzącym zajęcia edukacyjne z przedmiotów, 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>z których uczeń przystępuje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 odpowiednio do egzaminu ósmoklasisty lub 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>egzaminu maturalnego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. A zatem cel tych konsultacji został określony w przepisach.</w:t>
      </w:r>
    </w:p>
    <w:p w14:paraId="6D845DA4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Konsultacje dla ucznió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w Szkoły Podstawowej </w:t>
      </w: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są dobrowolne</w:t>
      </w:r>
    </w:p>
    <w:p w14:paraId="0A094555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 zajęciach mogą korzystać uczniowie zdrowi, bez objawów chorobowych. W przypadku podejrzenia, że uczeń nie jest zdrowy, nauczyciel informuje dyrektora, który podejmuje ostateczną decyzję w sprawie przyjęcia ucznia na zajęcia w danym dniu.</w:t>
      </w:r>
    </w:p>
    <w:p w14:paraId="20B57EF6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Podczas zajęć obowiązują 2 m dystansu społecznego pomiędzy osobami i 1,5 metra odstępu pomiędzy stolikami w sali podczas konsultacji. Minimalna przestrzeń do prowadzenia zajęć w sali nie może być mniejsza niż 4 m kw. na jedną osobę.</w:t>
      </w:r>
    </w:p>
    <w:p w14:paraId="6DD455DE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 grupie może przebywać nie więcej niż 5</w:t>
      </w: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uczniów. W uzasadnionych przypadkach, za zgodą organu prowadzącego można zwiększyć liczbę dzieci – nie więcej niż o dwie.</w:t>
      </w:r>
    </w:p>
    <w:p w14:paraId="05EF0FD3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Przy wejściu do szkoły znajduje się płyn do dezynfekcji rąk, z którego obowiązana jest korzystać każda osoba wchodząca do szkoły. W drodze do i ze szkoły ucznia obowią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zują środki ochrony osobistej -</w:t>
      </w: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. 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koniecznie </w:t>
      </w: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maseczka.</w:t>
      </w:r>
    </w:p>
    <w:p w14:paraId="3F3ED3F7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Rodzice i opiekunowie przyprowadzający ucznia do szkoły oraz odbierający go ze szkoły muszą posiadać i stosować środki ochrony osobistej maseczki lub przyłbice, jednorazowe rękawiczki, odkażanie rąk przed wejściem do szkoły, zarówno podczas odprowadzania i odbierania uczniów, jak również w trakcie przebywania w obowiązującej strefie przebywania w szkole.</w:t>
      </w:r>
    </w:p>
    <w:p w14:paraId="68567B0D" w14:textId="77777777" w:rsidR="00964DFD" w:rsidRP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Konsultacje 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prowadzone są wg harmonogramu</w:t>
      </w: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. Zabrania się organizowania zajęć z udziałem osób niebędących nauczycielami szkoły.</w:t>
      </w:r>
    </w:p>
    <w:p w14:paraId="58BB9722" w14:textId="77777777" w:rsidR="00964DFD" w:rsidRDefault="00964DFD" w:rsidP="00964DFD">
      <w:pPr>
        <w:numPr>
          <w:ilvl w:val="0"/>
          <w:numId w:val="1"/>
        </w:numPr>
        <w:shd w:val="clear" w:color="auto" w:fill="FFFFFF"/>
        <w:spacing w:after="0" w:line="408" w:lineRule="atLeast"/>
        <w:ind w:left="0"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964DF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Zarówno przed jak i po zajęciach uczeń nie kontaktuje się z innymi osobami. Podczas zajęć uczeń przestrzega wszelkich zasad obostrzeń sanitarnych i stosuje się do zaleceń nauczyciela. Bezpośrednio po zajęciach uczeń opuszcza szkołę.</w:t>
      </w:r>
    </w:p>
    <w:p w14:paraId="2FA1E565" w14:textId="77777777" w:rsidR="00964DFD" w:rsidRDefault="00964DFD" w:rsidP="00964DFD">
      <w:pPr>
        <w:shd w:val="clear" w:color="auto" w:fill="FFFFFF"/>
        <w:spacing w:after="0" w:line="408" w:lineRule="atLeast"/>
        <w:ind w:righ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Podstawa prawna:</w:t>
      </w:r>
    </w:p>
    <w:p w14:paraId="70EA18B3" w14:textId="77777777" w:rsidR="00964DFD" w:rsidRPr="00964DFD" w:rsidRDefault="00E32806" w:rsidP="00964DFD">
      <w:pPr>
        <w:numPr>
          <w:ilvl w:val="0"/>
          <w:numId w:val="2"/>
        </w:numPr>
        <w:shd w:val="clear" w:color="auto" w:fill="FFFFFF"/>
        <w:spacing w:before="100" w:beforeAutospacing="1" w:after="225"/>
        <w:ind w:right="0"/>
        <w:rPr>
          <w:rFonts w:ascii="open sans" w:eastAsia="Times New Roman" w:hAnsi="open sans"/>
          <w:color w:val="000000"/>
          <w:sz w:val="21"/>
          <w:szCs w:val="21"/>
          <w:lang w:eastAsia="pl-PL"/>
        </w:rPr>
      </w:pPr>
      <w:hyperlink r:id="rId5" w:anchor="c_0_k_0_t_0_d_0_r_0_o_0_a_0_g_2_u_6_p_0_l_0_i_0" w:tgtFrame="_blank" w:tooltip="Rozporządzenie Ministra Edukacji Narodowej z dnia 12 sierpnia 2020 r. w sprawie czasowego ograniczenia funkcjonowania jednostek systemu oświaty w związku z zapobieganiem, przeciwdziałaniem i zwalczaniem COVID-19 (Dz.U. z 2020 r., poz. 1389)" w:history="1">
        <w:r w:rsidR="00964DFD" w:rsidRPr="00964DFD">
          <w:rPr>
            <w:rFonts w:ascii="open sans" w:eastAsia="Times New Roman" w:hAnsi="open sans"/>
            <w:color w:val="1260B1"/>
            <w:sz w:val="21"/>
            <w:lang w:eastAsia="pl-PL"/>
          </w:rPr>
          <w:t>Rozporządzenie Ministra Edukacji Narodowej z dnia 12 sierpnia 2020 r. w sprawie czasowego ograniczenia funkcjonowania jednostek systemu oświaty w związku z zapobieganiem, przeciwdziałaniem i zwalczaniem COVID-19 (Dz. U. z 2020 r. poz. 1389 ze zm.) - § 2 ust. 6,</w:t>
        </w:r>
      </w:hyperlink>
    </w:p>
    <w:p w14:paraId="276333D8" w14:textId="1BF5828F" w:rsidR="00055ED2" w:rsidRPr="00E32806" w:rsidRDefault="00964DFD" w:rsidP="00E32806">
      <w:pPr>
        <w:numPr>
          <w:ilvl w:val="0"/>
          <w:numId w:val="2"/>
        </w:numPr>
        <w:shd w:val="clear" w:color="auto" w:fill="FFFFFF"/>
        <w:spacing w:before="100" w:beforeAutospacing="1" w:after="225"/>
        <w:ind w:right="0"/>
        <w:rPr>
          <w:rFonts w:ascii="open sans" w:eastAsia="Times New Roman" w:hAnsi="open sans"/>
          <w:color w:val="000000"/>
          <w:sz w:val="21"/>
          <w:szCs w:val="21"/>
          <w:lang w:eastAsia="pl-PL"/>
        </w:rPr>
      </w:pPr>
      <w:r w:rsidRPr="00964DFD">
        <w:rPr>
          <w:rFonts w:ascii="open sans" w:eastAsia="Times New Roman" w:hAnsi="open sans"/>
          <w:color w:val="000000"/>
          <w:sz w:val="21"/>
          <w:szCs w:val="21"/>
          <w:lang w:eastAsia="pl-PL"/>
        </w:rPr>
        <w:t>Rozporządzenie z 9 października 2020 r. w sprawie ustanowienia określonych ograniczeń, nakazów i zakazów w związku z wystąpieniem stanu epidemii (Dz. U. z 2020 r. poz. 1758 ze zm.)</w:t>
      </w:r>
      <w:r w:rsidR="00E32806">
        <w:rPr>
          <w:rFonts w:ascii="open sans" w:eastAsia="Times New Roman" w:hAnsi="open sans"/>
          <w:color w:val="000000"/>
          <w:sz w:val="21"/>
          <w:szCs w:val="21"/>
          <w:lang w:eastAsia="pl-PL"/>
        </w:rPr>
        <w:t>.</w:t>
      </w:r>
    </w:p>
    <w:sectPr w:rsidR="00055ED2" w:rsidRPr="00E32806" w:rsidSect="0005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5295"/>
    <w:multiLevelType w:val="multilevel"/>
    <w:tmpl w:val="C58C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D2899"/>
    <w:multiLevelType w:val="multilevel"/>
    <w:tmpl w:val="5242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DFD"/>
    <w:rsid w:val="00055ED2"/>
    <w:rsid w:val="00457384"/>
    <w:rsid w:val="00577BA9"/>
    <w:rsid w:val="00964DFD"/>
    <w:rsid w:val="00AD4DC1"/>
    <w:rsid w:val="00C64B64"/>
    <w:rsid w:val="00C83DCE"/>
    <w:rsid w:val="00E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0B5E"/>
  <w15:docId w15:val="{F8EC27B2-2CD7-4723-AC35-BBA89FCF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/>
        <w:ind w:left="1418" w:righ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ED2"/>
  </w:style>
  <w:style w:type="paragraph" w:styleId="Nagwek2">
    <w:name w:val="heading 2"/>
    <w:basedOn w:val="Normalny"/>
    <w:link w:val="Nagwek2Znak"/>
    <w:uiPriority w:val="9"/>
    <w:qFormat/>
    <w:rsid w:val="00964DFD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4DFD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4DFD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DF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130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bezpieczenstwo-w-szkole/rozporzadzenie-ministra-edukacji-narodowej-z-dnia-12-sierpnia-2020-r.-w-sprawie-czasowego-ograniczenia-funkcjonowania-jednostek-systemu-oswiaty-w-zwiazku-z-zapobieganiem-przeciwdzialaniem-i-zwalczaniem-covid19-dz.u.-z-2020-r.-poz.-1389-183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Dominika Kurpiewska</cp:lastModifiedBy>
  <cp:revision>3</cp:revision>
  <cp:lastPrinted>2021-02-24T12:52:00Z</cp:lastPrinted>
  <dcterms:created xsi:type="dcterms:W3CDTF">2021-02-26T14:06:00Z</dcterms:created>
  <dcterms:modified xsi:type="dcterms:W3CDTF">2021-02-26T14:17:00Z</dcterms:modified>
</cp:coreProperties>
</file>