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A1" w:rsidRPr="00C6025D" w:rsidRDefault="008757A1" w:rsidP="008757A1">
      <w:pPr>
        <w:spacing w:after="160" w:line="259" w:lineRule="auto"/>
        <w:jc w:val="right"/>
        <w:rPr>
          <w:b/>
          <w:bCs/>
          <w:iCs/>
          <w:sz w:val="24"/>
          <w:szCs w:val="24"/>
        </w:rPr>
      </w:pPr>
      <w:r w:rsidRPr="00C6025D">
        <w:rPr>
          <w:b/>
          <w:bCs/>
          <w:iCs/>
          <w:sz w:val="24"/>
          <w:szCs w:val="24"/>
        </w:rPr>
        <w:t>Załącznik nr 1</w:t>
      </w:r>
    </w:p>
    <w:p w:rsidR="008757A1" w:rsidRDefault="008757A1" w:rsidP="008757A1">
      <w:pPr>
        <w:rPr>
          <w:b/>
          <w:sz w:val="24"/>
          <w:szCs w:val="24"/>
        </w:rPr>
      </w:pPr>
      <w:r w:rsidRPr="00857362">
        <w:rPr>
          <w:b/>
          <w:sz w:val="24"/>
          <w:szCs w:val="24"/>
        </w:rPr>
        <w:t>Zasady komunikowania się nauczycieli z rodzicami</w:t>
      </w:r>
    </w:p>
    <w:p w:rsidR="008757A1" w:rsidRPr="0078761C" w:rsidRDefault="008757A1" w:rsidP="008757A1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 w:rsidRPr="0078761C">
        <w:rPr>
          <w:sz w:val="24"/>
          <w:szCs w:val="24"/>
        </w:rPr>
        <w:t>Nauczyciele są zobowiązani do utrzymywania stałego kontaktu z rodzicami.</w:t>
      </w:r>
    </w:p>
    <w:p w:rsidR="008757A1" w:rsidRPr="00920486" w:rsidRDefault="008757A1" w:rsidP="008757A1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Kontakty nauczycieli z rodzicami powinny odbywać się z wykorzystaniem następujących narzędzi:</w:t>
      </w:r>
    </w:p>
    <w:p w:rsidR="008757A1" w:rsidRPr="00920486" w:rsidRDefault="008757A1" w:rsidP="008757A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0486">
        <w:rPr>
          <w:rStyle w:val="Hipercze"/>
          <w:rFonts w:cs="Times New Roman"/>
          <w:sz w:val="24"/>
          <w:szCs w:val="24"/>
        </w:rPr>
        <w:t>www.spcygany.superszkolna.pl</w:t>
      </w:r>
    </w:p>
    <w:p w:rsidR="008757A1" w:rsidRPr="00857362" w:rsidRDefault="008757A1" w:rsidP="008757A1">
      <w:pPr>
        <w:pStyle w:val="Akapitzlist"/>
        <w:numPr>
          <w:ilvl w:val="0"/>
          <w:numId w:val="2"/>
        </w:numPr>
        <w:ind w:left="1843"/>
        <w:rPr>
          <w:b/>
          <w:sz w:val="24"/>
          <w:szCs w:val="24"/>
        </w:rPr>
      </w:pPr>
      <w:r>
        <w:rPr>
          <w:sz w:val="24"/>
          <w:szCs w:val="24"/>
        </w:rPr>
        <w:t>poczty elektronicznej e-maili</w:t>
      </w:r>
    </w:p>
    <w:p w:rsidR="008757A1" w:rsidRPr="00857362" w:rsidRDefault="008757A1" w:rsidP="008757A1">
      <w:pPr>
        <w:pStyle w:val="Akapitzlist"/>
        <w:numPr>
          <w:ilvl w:val="0"/>
          <w:numId w:val="2"/>
        </w:numPr>
        <w:ind w:left="1843"/>
        <w:rPr>
          <w:b/>
          <w:sz w:val="24"/>
          <w:szCs w:val="24"/>
        </w:rPr>
      </w:pPr>
      <w:r>
        <w:rPr>
          <w:sz w:val="24"/>
          <w:szCs w:val="24"/>
        </w:rPr>
        <w:t>telefonów komórkowych i stacjonarnych</w:t>
      </w:r>
    </w:p>
    <w:p w:rsidR="008757A1" w:rsidRPr="00862A67" w:rsidRDefault="008757A1" w:rsidP="008757A1">
      <w:pPr>
        <w:pStyle w:val="Akapitzlist"/>
        <w:numPr>
          <w:ilvl w:val="0"/>
          <w:numId w:val="3"/>
        </w:numPr>
        <w:ind w:left="1843"/>
        <w:rPr>
          <w:b/>
          <w:sz w:val="24"/>
          <w:szCs w:val="24"/>
        </w:rPr>
      </w:pPr>
      <w:r>
        <w:rPr>
          <w:sz w:val="24"/>
          <w:szCs w:val="24"/>
        </w:rPr>
        <w:t xml:space="preserve">komunikatorów takich jak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, Messenger</w:t>
      </w:r>
    </w:p>
    <w:p w:rsidR="008757A1" w:rsidRPr="00862A67" w:rsidRDefault="008757A1" w:rsidP="008757A1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862A67">
        <w:rPr>
          <w:sz w:val="24"/>
          <w:szCs w:val="24"/>
        </w:rPr>
        <w:t>Kontaktując się z rodzicami należy</w:t>
      </w:r>
      <w:r>
        <w:rPr>
          <w:sz w:val="24"/>
          <w:szCs w:val="24"/>
        </w:rPr>
        <w:t xml:space="preserve"> określić i podać do ich wiadomości sposoby oraz czas, kiedy nauczyciel jest dostępny dla rodziców.</w:t>
      </w:r>
    </w:p>
    <w:p w:rsidR="000706A8" w:rsidRDefault="000706A8"/>
    <w:sectPr w:rsidR="0007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016"/>
    <w:multiLevelType w:val="hybridMultilevel"/>
    <w:tmpl w:val="9856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2145F"/>
    <w:multiLevelType w:val="hybridMultilevel"/>
    <w:tmpl w:val="8A2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A203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80B65"/>
    <w:multiLevelType w:val="hybridMultilevel"/>
    <w:tmpl w:val="AB3EE5E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D8E1048"/>
    <w:multiLevelType w:val="hybridMultilevel"/>
    <w:tmpl w:val="9E5E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57A1"/>
    <w:rsid w:val="000706A8"/>
    <w:rsid w:val="0087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7A1"/>
    <w:pPr>
      <w:ind w:left="720"/>
      <w:contextualSpacing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8757A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2020-03-25T19:00:00Z</dcterms:created>
  <dcterms:modified xsi:type="dcterms:W3CDTF">2020-03-25T19:01:00Z</dcterms:modified>
</cp:coreProperties>
</file>