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C7" w:rsidRPr="00441053" w:rsidRDefault="00D33411" w:rsidP="006520C7">
      <w:pPr>
        <w:autoSpaceDE w:val="0"/>
        <w:autoSpaceDN w:val="0"/>
        <w:adjustRightInd w:val="0"/>
        <w:spacing w:after="0"/>
        <w:rPr>
          <w:rFonts w:cs="Dutch801EU-Bold"/>
          <w:b/>
          <w:bCs/>
          <w:sz w:val="40"/>
          <w:szCs w:val="40"/>
        </w:rPr>
      </w:pPr>
      <w:r>
        <w:rPr>
          <w:rFonts w:cs="Dutch801EU-Bold"/>
          <w:b/>
          <w:bCs/>
          <w:sz w:val="40"/>
          <w:szCs w:val="40"/>
        </w:rPr>
        <w:t>Wolności i prawa jednostki</w:t>
      </w:r>
    </w:p>
    <w:p w:rsidR="007E0280" w:rsidRDefault="007E0280" w:rsidP="00562C99">
      <w:pPr>
        <w:autoSpaceDE w:val="0"/>
        <w:autoSpaceDN w:val="0"/>
        <w:adjustRightInd w:val="0"/>
        <w:spacing w:after="0"/>
        <w:rPr>
          <w:rFonts w:cs="Dutch801EU-Bold"/>
          <w:b/>
          <w:bCs/>
        </w:rPr>
      </w:pPr>
    </w:p>
    <w:p w:rsidR="007E0280" w:rsidRPr="00D33411" w:rsidRDefault="007E0280" w:rsidP="00562C99">
      <w:pPr>
        <w:autoSpaceDE w:val="0"/>
        <w:autoSpaceDN w:val="0"/>
        <w:adjustRightInd w:val="0"/>
        <w:spacing w:after="0"/>
        <w:rPr>
          <w:rFonts w:cs="Dutch801EU-Bold"/>
          <w:b/>
          <w:bCs/>
        </w:rPr>
      </w:pPr>
    </w:p>
    <w:p w:rsidR="006520C7" w:rsidRPr="00D33411" w:rsidRDefault="00D33411" w:rsidP="00D33411">
      <w:pPr>
        <w:autoSpaceDE w:val="0"/>
        <w:autoSpaceDN w:val="0"/>
        <w:adjustRightInd w:val="0"/>
        <w:spacing w:after="0"/>
        <w:rPr>
          <w:rFonts w:cs="CentSchbookEU-Normal"/>
          <w:b/>
        </w:rPr>
      </w:pPr>
      <w:r w:rsidRPr="00D33411">
        <w:rPr>
          <w:rFonts w:cs="CentSchbookEU-Normal"/>
          <w:b/>
        </w:rPr>
        <w:t>Na podstawie zamieszczonego tekstu określcie, które z podanych</w:t>
      </w:r>
      <w:r w:rsidRPr="00D33411">
        <w:rPr>
          <w:rFonts w:cs="CentSchbookEU-Normal"/>
          <w:b/>
        </w:rPr>
        <w:t xml:space="preserve"> </w:t>
      </w:r>
      <w:r w:rsidRPr="00D33411">
        <w:rPr>
          <w:rFonts w:cs="CentSchbookEU-Normal"/>
          <w:b/>
        </w:rPr>
        <w:t>w ta</w:t>
      </w:r>
      <w:bookmarkStart w:id="0" w:name="_GoBack"/>
      <w:bookmarkEnd w:id="0"/>
      <w:r w:rsidRPr="00D33411">
        <w:rPr>
          <w:rFonts w:cs="CentSchbookEU-Normal"/>
          <w:b/>
        </w:rPr>
        <w:t xml:space="preserve">beli przepisów z </w:t>
      </w:r>
      <w:r w:rsidRPr="00D33411">
        <w:rPr>
          <w:rFonts w:cs="CentSchbookEU-Italic"/>
          <w:b/>
          <w:i/>
          <w:iCs/>
        </w:rPr>
        <w:t xml:space="preserve">Konstytucji RP </w:t>
      </w:r>
      <w:r w:rsidRPr="00D33411">
        <w:rPr>
          <w:rFonts w:cs="CentSchbookEU-Normal"/>
          <w:b/>
        </w:rPr>
        <w:t>odnoszą się do wolności i praw</w:t>
      </w:r>
      <w:r w:rsidRPr="00D33411">
        <w:rPr>
          <w:rFonts w:cs="CentSchbookEU-Normal"/>
          <w:b/>
        </w:rPr>
        <w:t xml:space="preserve"> </w:t>
      </w:r>
      <w:r w:rsidRPr="00D33411">
        <w:rPr>
          <w:rFonts w:cs="CentSchbookEU-Normal"/>
          <w:b/>
        </w:rPr>
        <w:t>osobistych, a które − do wolności i praw politycznych. W tym celu</w:t>
      </w:r>
      <w:r w:rsidRPr="00D33411">
        <w:rPr>
          <w:rFonts w:cs="CentSchbookEU-Normal"/>
          <w:b/>
        </w:rPr>
        <w:t xml:space="preserve"> </w:t>
      </w:r>
      <w:r w:rsidRPr="00D33411">
        <w:rPr>
          <w:rFonts w:cs="CentSchbookEU-Normal"/>
          <w:b/>
        </w:rPr>
        <w:t xml:space="preserve">wstawcie znak </w:t>
      </w:r>
      <w:r w:rsidRPr="00D33411">
        <w:rPr>
          <w:rFonts w:cs="CentSchbookEU-Italic"/>
          <w:b/>
          <w:i/>
          <w:iCs/>
        </w:rPr>
        <w:t xml:space="preserve">X </w:t>
      </w:r>
      <w:r w:rsidRPr="00D33411">
        <w:rPr>
          <w:rFonts w:cs="CentSchbookEU-Normal"/>
          <w:b/>
        </w:rPr>
        <w:t>we właściwe rubryki.</w:t>
      </w:r>
    </w:p>
    <w:p w:rsidR="00D33411" w:rsidRDefault="00D33411" w:rsidP="00D33411">
      <w:pPr>
        <w:autoSpaceDE w:val="0"/>
        <w:autoSpaceDN w:val="0"/>
        <w:adjustRightInd w:val="0"/>
        <w:spacing w:after="0"/>
        <w:rPr>
          <w:rFonts w:cs="CentSchbookEU-Norm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3411" w:rsidTr="00D33411">
        <w:tc>
          <w:tcPr>
            <w:tcW w:w="10194" w:type="dxa"/>
          </w:tcPr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Wolności i prawa osobiste: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dotyczą respektowania podstawowych wartości związanych z godnością człowieka,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chronią naszą prywatność, są gwarancją autonomii każdej osoby.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Wolności i prawa polityczne: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zapewniają nam możliwość udziału w życiu publicznym,</w:t>
            </w:r>
          </w:p>
          <w:p w:rsid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pozwalają obywatelom wpływać na decyzje organów władzy i kontrolować ich działalność.</w:t>
            </w:r>
          </w:p>
        </w:tc>
      </w:tr>
    </w:tbl>
    <w:p w:rsidR="00D33411" w:rsidRPr="00D33411" w:rsidRDefault="00D33411" w:rsidP="00D33411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D33411" w:rsidRPr="00D33411" w:rsidRDefault="00D33411" w:rsidP="006520C7">
      <w:pPr>
        <w:autoSpaceDE w:val="0"/>
        <w:autoSpaceDN w:val="0"/>
        <w:adjustRightInd w:val="0"/>
        <w:spacing w:after="0"/>
        <w:rPr>
          <w:rFonts w:cs="CentSchbookEU-Normal"/>
        </w:rPr>
      </w:pPr>
    </w:p>
    <w:tbl>
      <w:tblPr>
        <w:tblStyle w:val="tabelatrezadania"/>
        <w:tblW w:w="0" w:type="auto"/>
        <w:tblLook w:val="04A0" w:firstRow="1" w:lastRow="0" w:firstColumn="1" w:lastColumn="0" w:noHBand="0" w:noVBand="1"/>
      </w:tblPr>
      <w:tblGrid>
        <w:gridCol w:w="7565"/>
        <w:gridCol w:w="992"/>
        <w:gridCol w:w="1127"/>
      </w:tblGrid>
      <w:tr w:rsidR="00D33411" w:rsidRPr="00D33411" w:rsidTr="00225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  <w:vMerge w:val="restart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bCs w:val="0"/>
                <w:sz w:val="20"/>
              </w:rPr>
              <w:t xml:space="preserve">Wybrane przepisy z </w:t>
            </w:r>
            <w:r w:rsidRPr="00D33411">
              <w:rPr>
                <w:rFonts w:asciiTheme="minorHAnsi" w:hAnsiTheme="minorHAnsi" w:cstheme="minorHAnsi"/>
                <w:bCs w:val="0"/>
                <w:i/>
                <w:iCs/>
                <w:sz w:val="20"/>
              </w:rPr>
              <w:t xml:space="preserve">Konstytucji Rzeczypospolitej Polskiej </w:t>
            </w:r>
            <w:r w:rsidRPr="00D33411">
              <w:rPr>
                <w:rFonts w:asciiTheme="minorHAnsi" w:hAnsiTheme="minorHAnsi" w:cstheme="minorHAnsi"/>
                <w:bCs w:val="0"/>
                <w:sz w:val="20"/>
              </w:rPr>
              <w:t>z 1997 r.</w:t>
            </w:r>
          </w:p>
        </w:tc>
        <w:tc>
          <w:tcPr>
            <w:tcW w:w="2119" w:type="dxa"/>
            <w:gridSpan w:val="2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D33411">
              <w:rPr>
                <w:rFonts w:asciiTheme="minorHAnsi" w:hAnsiTheme="minorHAnsi" w:cstheme="minorHAnsi"/>
                <w:bCs w:val="0"/>
                <w:sz w:val="20"/>
              </w:rPr>
              <w:t>Wolności i prawa</w:t>
            </w: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  <w:vMerge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osobiste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polityczne</w:t>
            </w: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Rzeczpospolita Polska zapewnia każdemu człowiekowi prawną ochronę życia.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Nikt nie może być poddany torturom ani okrutnemu, nieludzkiemu lub poniżającemu traktowaniu i karaniu.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wolność sumienia i religii.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Obywatel ma prawo do uzyskiwania informacji o działalności organów władzy publicznej oraz osób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pełniących funkcje publiczne.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Każdy ma prawo składać petycje, wnioski i skargi w interesie publicznym </w:t>
            </w:r>
            <w:r w:rsidRPr="00D33411">
              <w:rPr>
                <w:rFonts w:asciiTheme="minorHAnsi" w:hAnsiTheme="minorHAnsi" w:cstheme="minorHAnsi"/>
                <w:sz w:val="20"/>
              </w:rPr>
              <w:t>[…]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nietykalność osobistą i wolność osobistą.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Zapewnia się wolność i ochronę tajemnicy komunikowania się.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Obywatel polski ma </w:t>
            </w:r>
            <w:r w:rsidRPr="00D33411">
              <w:rPr>
                <w:rFonts w:asciiTheme="minorHAnsi" w:hAnsiTheme="minorHAnsi" w:cstheme="minorHAnsi"/>
                <w:sz w:val="20"/>
              </w:rPr>
              <w:t xml:space="preserve">[…] 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prawo wybierania </w:t>
            </w:r>
            <w:r w:rsidRPr="00D33411">
              <w:rPr>
                <w:rFonts w:asciiTheme="minorHAnsi" w:hAnsiTheme="minorHAnsi" w:cstheme="minorHAnsi"/>
                <w:sz w:val="20"/>
              </w:rPr>
              <w:t xml:space="preserve">[…] 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posłów, senatorów </w:t>
            </w:r>
            <w:r w:rsidRPr="00D33411">
              <w:rPr>
                <w:rFonts w:asciiTheme="minorHAnsi" w:hAnsiTheme="minorHAnsi" w:cstheme="minorHAnsi"/>
                <w:sz w:val="20"/>
              </w:rPr>
              <w:t>[…]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wolność organizowania pokojowych zgromadzeń i uczestniczenia w nich.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</w:tbl>
    <w:p w:rsidR="00D33411" w:rsidRDefault="00D33411" w:rsidP="006520C7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6520C7" w:rsidRPr="00D33411" w:rsidRDefault="00D33411" w:rsidP="00D33411">
      <w:pPr>
        <w:autoSpaceDE w:val="0"/>
        <w:autoSpaceDN w:val="0"/>
        <w:adjustRightInd w:val="0"/>
        <w:spacing w:after="0"/>
        <w:rPr>
          <w:rFonts w:cs="Dutch801EU-Bold"/>
          <w:b/>
          <w:bCs/>
        </w:rPr>
      </w:pPr>
      <w:r w:rsidRPr="00D33411">
        <w:rPr>
          <w:rFonts w:cs="CentSchbookEU-Normal"/>
        </w:rPr>
        <w:t xml:space="preserve">Ustalcie, do których generacji praw człowieka należą wymienione prawa i wolności zapisane w </w:t>
      </w:r>
      <w:r w:rsidRPr="00D33411">
        <w:rPr>
          <w:rFonts w:cs="CentSchbookEU-Italic"/>
          <w:i/>
          <w:iCs/>
        </w:rPr>
        <w:t>Konstytucji RP</w:t>
      </w:r>
      <w:r w:rsidRPr="00D33411">
        <w:rPr>
          <w:rFonts w:cs="CentSchbookEU-Normal"/>
        </w:rPr>
        <w:t>.</w:t>
      </w:r>
      <w:r w:rsidRPr="00D33411">
        <w:rPr>
          <w:rFonts w:cs="CentSchbookEU-Normal"/>
        </w:rPr>
        <w:t xml:space="preserve"> </w:t>
      </w:r>
      <w:r w:rsidRPr="00D33411">
        <w:rPr>
          <w:rFonts w:cs="CentSchbookEU-Normal"/>
        </w:rPr>
        <w:t xml:space="preserve">Wstawcie znak </w:t>
      </w:r>
      <w:r w:rsidRPr="00D33411">
        <w:rPr>
          <w:rFonts w:cs="CentSchbookEU-Italic"/>
          <w:i/>
          <w:iCs/>
        </w:rPr>
        <w:t xml:space="preserve">X </w:t>
      </w:r>
      <w:r w:rsidRPr="00D33411">
        <w:rPr>
          <w:rFonts w:cs="CentSchbookEU-Normal"/>
        </w:rPr>
        <w:t>we właściwe rubryki tabeli.</w:t>
      </w:r>
    </w:p>
    <w:p w:rsidR="007E0280" w:rsidRDefault="007E0280" w:rsidP="007E0280">
      <w:pPr>
        <w:autoSpaceDE w:val="0"/>
        <w:autoSpaceDN w:val="0"/>
        <w:adjustRightInd w:val="0"/>
        <w:spacing w:after="0"/>
        <w:rPr>
          <w:rFonts w:cs="CentSchbookEU-Normal"/>
          <w:color w:val="000000"/>
        </w:rPr>
      </w:pPr>
    </w:p>
    <w:tbl>
      <w:tblPr>
        <w:tblStyle w:val="tabelatrezadania"/>
        <w:tblW w:w="0" w:type="auto"/>
        <w:tblLayout w:type="fixed"/>
        <w:tblLook w:val="04A0" w:firstRow="1" w:lastRow="0" w:firstColumn="1" w:lastColumn="0" w:noHBand="0" w:noVBand="1"/>
      </w:tblPr>
      <w:tblGrid>
        <w:gridCol w:w="6856"/>
        <w:gridCol w:w="993"/>
        <w:gridCol w:w="992"/>
        <w:gridCol w:w="843"/>
      </w:tblGrid>
      <w:tr w:rsidR="00D33411" w:rsidRPr="00D33411" w:rsidTr="00D33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  <w:vMerge w:val="restart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 w:val="0"/>
                <w:sz w:val="20"/>
              </w:rPr>
            </w:pPr>
            <w:r w:rsidRPr="00D33411">
              <w:rPr>
                <w:rFonts w:asciiTheme="minorHAnsi" w:hAnsiTheme="minorHAnsi" w:cstheme="minorHAnsi"/>
                <w:bCs w:val="0"/>
                <w:sz w:val="20"/>
              </w:rPr>
              <w:t xml:space="preserve">Wybrane przepisy z </w:t>
            </w:r>
            <w:r w:rsidRPr="00D33411">
              <w:rPr>
                <w:rFonts w:asciiTheme="minorHAnsi" w:hAnsiTheme="minorHAnsi" w:cstheme="minorHAnsi"/>
                <w:bCs w:val="0"/>
                <w:i/>
                <w:iCs/>
                <w:sz w:val="20"/>
              </w:rPr>
              <w:t xml:space="preserve">Konstytucji Rzeczypospolitej Polskiej </w:t>
            </w:r>
            <w:r w:rsidRPr="00D33411">
              <w:rPr>
                <w:rFonts w:asciiTheme="minorHAnsi" w:hAnsiTheme="minorHAnsi" w:cstheme="minorHAnsi"/>
                <w:bCs w:val="0"/>
                <w:sz w:val="20"/>
              </w:rPr>
              <w:t>z 1997 r.</w:t>
            </w:r>
          </w:p>
        </w:tc>
        <w:tc>
          <w:tcPr>
            <w:tcW w:w="2828" w:type="dxa"/>
            <w:gridSpan w:val="3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D33411">
              <w:rPr>
                <w:rFonts w:asciiTheme="minorHAnsi" w:hAnsiTheme="minorHAnsi" w:cstheme="minorHAnsi"/>
                <w:bCs w:val="0"/>
                <w:sz w:val="20"/>
              </w:rPr>
              <w:t>Generacja</w:t>
            </w: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  <w:vMerge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33411" w:rsidRPr="00D33411" w:rsidRDefault="00D33411" w:rsidP="00D33411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3411" w:rsidRPr="00D33411" w:rsidRDefault="00D33411" w:rsidP="00D33411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II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D33411" w:rsidRPr="00D33411" w:rsidRDefault="00D33411" w:rsidP="00D33411">
            <w:pPr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III</w:t>
            </w: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nietykalność osobistą i wolność osobistą.</w:t>
            </w:r>
          </w:p>
        </w:tc>
        <w:tc>
          <w:tcPr>
            <w:tcW w:w="99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4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Każdy ma prawo do nauki. Nauka do 18 roku życia jest obowiązkowa.</w:t>
            </w:r>
          </w:p>
        </w:tc>
        <w:tc>
          <w:tcPr>
            <w:tcW w:w="99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4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Zapewnia się wolność zrzeszania się w związkach zawodowych </w:t>
            </w:r>
            <w:r w:rsidRPr="00D33411">
              <w:rPr>
                <w:rFonts w:asciiTheme="minorHAnsi" w:hAnsiTheme="minorHAnsi" w:cstheme="minorHAnsi"/>
                <w:sz w:val="20"/>
              </w:rPr>
              <w:t>[…]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99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4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wolność sumienia i religii.</w:t>
            </w:r>
          </w:p>
        </w:tc>
        <w:tc>
          <w:tcPr>
            <w:tcW w:w="99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4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Każdy ma prawo do bezpiecznych i higienicznych warunków pracy.</w:t>
            </w:r>
          </w:p>
        </w:tc>
        <w:tc>
          <w:tcPr>
            <w:tcW w:w="99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4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Obywatel polski ma prawo </w:t>
            </w:r>
            <w:r w:rsidRPr="00D33411">
              <w:rPr>
                <w:rFonts w:asciiTheme="minorHAnsi" w:hAnsiTheme="minorHAnsi" w:cstheme="minorHAnsi"/>
                <w:sz w:val="20"/>
              </w:rPr>
              <w:t xml:space="preserve">[…] 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wybierania Prezydenta Rzeczypospolitej </w:t>
            </w:r>
            <w:r w:rsidRPr="00D33411">
              <w:rPr>
                <w:rFonts w:asciiTheme="minorHAnsi" w:hAnsiTheme="minorHAnsi" w:cstheme="minorHAnsi"/>
                <w:sz w:val="20"/>
              </w:rPr>
              <w:t>[…]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99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992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843" w:type="dxa"/>
          </w:tcPr>
          <w:p w:rsidR="00D33411" w:rsidRPr="00D33411" w:rsidRDefault="00D33411" w:rsidP="007D129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</w:tbl>
    <w:p w:rsidR="00D33411" w:rsidRPr="0010576A" w:rsidRDefault="00D33411" w:rsidP="00D33411">
      <w:pPr>
        <w:autoSpaceDE w:val="0"/>
        <w:autoSpaceDN w:val="0"/>
        <w:adjustRightInd w:val="0"/>
        <w:spacing w:after="0"/>
        <w:rPr>
          <w:rFonts w:cs="CentSchbookEU-Normal"/>
          <w:color w:val="000000"/>
        </w:rPr>
      </w:pPr>
    </w:p>
    <w:sectPr w:rsidR="00D33411" w:rsidRPr="0010576A" w:rsidSect="00747104">
      <w:footerReference w:type="default" r:id="rId8"/>
      <w:headerReference w:type="first" r:id="rId9"/>
      <w:footerReference w:type="first" r:id="rId10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15" w:rsidRDefault="00CD6115" w:rsidP="000D70B4">
      <w:pPr>
        <w:spacing w:after="0"/>
      </w:pPr>
      <w:r>
        <w:separator/>
      </w:r>
    </w:p>
  </w:endnote>
  <w:endnote w:type="continuationSeparator" w:id="0">
    <w:p w:rsidR="00CD6115" w:rsidRDefault="00CD6115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D33411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D33411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D33411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D33411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15" w:rsidRDefault="00CD6115" w:rsidP="000D70B4">
      <w:pPr>
        <w:spacing w:after="0"/>
      </w:pPr>
      <w:r>
        <w:separator/>
      </w:r>
    </w:p>
  </w:footnote>
  <w:footnote w:type="continuationSeparator" w:id="0">
    <w:p w:rsidR="00CD6115" w:rsidRDefault="00CD6115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11" w:rsidRDefault="00D33411">
    <w:pPr>
      <w:pStyle w:val="Nagwek"/>
    </w:pPr>
    <w:r>
      <w:t>Karta pracy</w:t>
    </w:r>
  </w:p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C0CF6"/>
    <w:rsid w:val="000D70B4"/>
    <w:rsid w:val="0010454E"/>
    <w:rsid w:val="0010576A"/>
    <w:rsid w:val="00106990"/>
    <w:rsid w:val="001206CF"/>
    <w:rsid w:val="001425E2"/>
    <w:rsid w:val="00146431"/>
    <w:rsid w:val="00184E79"/>
    <w:rsid w:val="001A2BF0"/>
    <w:rsid w:val="00224075"/>
    <w:rsid w:val="00225E8B"/>
    <w:rsid w:val="00262EFB"/>
    <w:rsid w:val="00281E36"/>
    <w:rsid w:val="002B66CC"/>
    <w:rsid w:val="002C7B82"/>
    <w:rsid w:val="002E1275"/>
    <w:rsid w:val="003064D4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4E6754"/>
    <w:rsid w:val="00510215"/>
    <w:rsid w:val="0051227F"/>
    <w:rsid w:val="00516DB4"/>
    <w:rsid w:val="00536797"/>
    <w:rsid w:val="00562C99"/>
    <w:rsid w:val="00587F52"/>
    <w:rsid w:val="005D4DD1"/>
    <w:rsid w:val="005E3F63"/>
    <w:rsid w:val="006009A2"/>
    <w:rsid w:val="00611B38"/>
    <w:rsid w:val="006179CA"/>
    <w:rsid w:val="006210AB"/>
    <w:rsid w:val="006520C7"/>
    <w:rsid w:val="00653ED6"/>
    <w:rsid w:val="00665076"/>
    <w:rsid w:val="00676F33"/>
    <w:rsid w:val="006E6D3C"/>
    <w:rsid w:val="0073505C"/>
    <w:rsid w:val="00747104"/>
    <w:rsid w:val="007B1F06"/>
    <w:rsid w:val="007B7938"/>
    <w:rsid w:val="007C5EB5"/>
    <w:rsid w:val="007E0280"/>
    <w:rsid w:val="007E30AA"/>
    <w:rsid w:val="00816987"/>
    <w:rsid w:val="0088422F"/>
    <w:rsid w:val="008854B6"/>
    <w:rsid w:val="008F1932"/>
    <w:rsid w:val="008F25B4"/>
    <w:rsid w:val="00914FD5"/>
    <w:rsid w:val="009179C5"/>
    <w:rsid w:val="00923ACD"/>
    <w:rsid w:val="00981456"/>
    <w:rsid w:val="009921AC"/>
    <w:rsid w:val="009D0661"/>
    <w:rsid w:val="009D21BA"/>
    <w:rsid w:val="009F5E13"/>
    <w:rsid w:val="00A47B3E"/>
    <w:rsid w:val="00A655AC"/>
    <w:rsid w:val="00A725C6"/>
    <w:rsid w:val="00A72F39"/>
    <w:rsid w:val="00A8183E"/>
    <w:rsid w:val="00A83FAD"/>
    <w:rsid w:val="00A846BC"/>
    <w:rsid w:val="00A934A1"/>
    <w:rsid w:val="00AA15EB"/>
    <w:rsid w:val="00AB48F1"/>
    <w:rsid w:val="00AC69C8"/>
    <w:rsid w:val="00AE6A93"/>
    <w:rsid w:val="00AF7F66"/>
    <w:rsid w:val="00B04A7C"/>
    <w:rsid w:val="00B052A3"/>
    <w:rsid w:val="00B113EE"/>
    <w:rsid w:val="00B228AD"/>
    <w:rsid w:val="00B33737"/>
    <w:rsid w:val="00B361C1"/>
    <w:rsid w:val="00B50A8F"/>
    <w:rsid w:val="00B52AB2"/>
    <w:rsid w:val="00B84AEF"/>
    <w:rsid w:val="00B939F3"/>
    <w:rsid w:val="00BA5F39"/>
    <w:rsid w:val="00BB2FE6"/>
    <w:rsid w:val="00BC4E30"/>
    <w:rsid w:val="00BE1C91"/>
    <w:rsid w:val="00C12F60"/>
    <w:rsid w:val="00C7139C"/>
    <w:rsid w:val="00CB06F5"/>
    <w:rsid w:val="00CD6115"/>
    <w:rsid w:val="00CE798F"/>
    <w:rsid w:val="00D147D7"/>
    <w:rsid w:val="00D33411"/>
    <w:rsid w:val="00D43D3A"/>
    <w:rsid w:val="00D55F10"/>
    <w:rsid w:val="00D865FF"/>
    <w:rsid w:val="00D9438B"/>
    <w:rsid w:val="00DA0AF0"/>
    <w:rsid w:val="00DA2740"/>
    <w:rsid w:val="00DA327B"/>
    <w:rsid w:val="00E05685"/>
    <w:rsid w:val="00E1002C"/>
    <w:rsid w:val="00E12465"/>
    <w:rsid w:val="00E26196"/>
    <w:rsid w:val="00E26441"/>
    <w:rsid w:val="00E40F14"/>
    <w:rsid w:val="00E769C5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56362"/>
    <w:rsid w:val="00F70882"/>
    <w:rsid w:val="00F71211"/>
    <w:rsid w:val="00F825C6"/>
    <w:rsid w:val="00FA42E0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448E-C07C-42BA-A370-8E28B04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6</cp:revision>
  <cp:lastPrinted>2018-03-06T13:37:00Z</cp:lastPrinted>
  <dcterms:created xsi:type="dcterms:W3CDTF">2018-04-24T21:24:00Z</dcterms:created>
  <dcterms:modified xsi:type="dcterms:W3CDTF">2018-05-08T04:04:00Z</dcterms:modified>
</cp:coreProperties>
</file>