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1E" w:rsidRDefault="0015447D" w:rsidP="006D3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Konspekt </w:t>
      </w:r>
      <w:r w:rsidR="00676C80">
        <w:rPr>
          <w:rFonts w:ascii="Times New Roman" w:hAnsi="Times New Roman" w:cs="Times New Roman"/>
          <w:sz w:val="28"/>
          <w:szCs w:val="28"/>
        </w:rPr>
        <w:t xml:space="preserve">lekcji </w:t>
      </w:r>
      <w:r w:rsidR="00A82667">
        <w:rPr>
          <w:rFonts w:ascii="Times New Roman" w:hAnsi="Times New Roman" w:cs="Times New Roman"/>
          <w:sz w:val="28"/>
          <w:szCs w:val="28"/>
        </w:rPr>
        <w:t xml:space="preserve">otwartej z </w:t>
      </w:r>
      <w:r w:rsidR="00676C80">
        <w:rPr>
          <w:rFonts w:ascii="Times New Roman" w:hAnsi="Times New Roman" w:cs="Times New Roman"/>
          <w:sz w:val="28"/>
          <w:szCs w:val="28"/>
        </w:rPr>
        <w:t>matematyki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C80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klas</w:t>
      </w:r>
      <w:r w:rsidR="00EB170C">
        <w:rPr>
          <w:rFonts w:ascii="Times New Roman" w:hAnsi="Times New Roman" w:cs="Times New Roman"/>
          <w:sz w:val="28"/>
          <w:szCs w:val="28"/>
        </w:rPr>
        <w:t>ie V</w:t>
      </w:r>
    </w:p>
    <w:p w:rsidR="006D385F" w:rsidRPr="0015447D" w:rsidRDefault="006D385F" w:rsidP="001D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15447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Temat:</w:t>
      </w:r>
      <w:r w:rsidRPr="0015447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EB170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Trapezy- rodzaje i własności</w:t>
      </w:r>
      <w:r w:rsidRPr="0015447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6D385F" w:rsidRPr="006D385F" w:rsidRDefault="006D385F" w:rsidP="001D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lekcji</w:t>
      </w:r>
      <w:r w:rsidRPr="006D385F">
        <w:rPr>
          <w:rFonts w:ascii="Times New Roman" w:eastAsia="Times New Roman" w:hAnsi="Times New Roman" w:cs="Times New Roman"/>
          <w:sz w:val="24"/>
          <w:szCs w:val="24"/>
          <w:lang w:eastAsia="pl-PL"/>
        </w:rPr>
        <w:t>: 45</w:t>
      </w:r>
      <w:r w:rsidR="001D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385F">
        <w:rPr>
          <w:rFonts w:ascii="Times New Roman" w:eastAsia="Times New Roman" w:hAnsi="Times New Roman" w:cs="Times New Roman"/>
          <w:sz w:val="24"/>
          <w:szCs w:val="24"/>
          <w:lang w:eastAsia="pl-PL"/>
        </w:rPr>
        <w:t>min</w:t>
      </w:r>
    </w:p>
    <w:p w:rsidR="006D385F" w:rsidRPr="006D385F" w:rsidRDefault="006D385F" w:rsidP="001D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="00EB1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B170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6D385F" w:rsidRPr="006D385F" w:rsidRDefault="006D385F" w:rsidP="001D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lekcji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D385F" w:rsidRDefault="00676C80" w:rsidP="001D2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</w:t>
      </w:r>
      <w:r w:rsidR="006D385F" w:rsidRPr="006D385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67D08" w:rsidRPr="006D385F" w:rsidRDefault="00267D08" w:rsidP="00267D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zna:</w:t>
      </w:r>
    </w:p>
    <w:p w:rsidR="00676C80" w:rsidRDefault="00267D08" w:rsidP="00676C80">
      <w:pPr>
        <w:pStyle w:val="Lista"/>
        <w:numPr>
          <w:ilvl w:val="1"/>
          <w:numId w:val="1"/>
        </w:numPr>
        <w:rPr>
          <w:lang w:val="pl-PL"/>
        </w:rPr>
      </w:pPr>
      <w:r>
        <w:rPr>
          <w:lang w:val="pl-PL"/>
        </w:rPr>
        <w:t xml:space="preserve"> pojęcie trapezu</w:t>
      </w:r>
    </w:p>
    <w:p w:rsidR="00676C80" w:rsidRDefault="00267D08" w:rsidP="00676C80">
      <w:pPr>
        <w:pStyle w:val="Lista"/>
        <w:numPr>
          <w:ilvl w:val="1"/>
          <w:numId w:val="1"/>
        </w:numPr>
        <w:rPr>
          <w:lang w:val="pl-PL"/>
        </w:rPr>
      </w:pPr>
      <w:r>
        <w:rPr>
          <w:lang w:val="pl-PL"/>
        </w:rPr>
        <w:t>nazwy boków trapezów</w:t>
      </w:r>
      <w:r w:rsidR="00676C80">
        <w:rPr>
          <w:lang w:val="pl-PL"/>
        </w:rPr>
        <w:t xml:space="preserve"> </w:t>
      </w:r>
    </w:p>
    <w:p w:rsidR="00267D08" w:rsidRDefault="00267D08" w:rsidP="00676C80">
      <w:pPr>
        <w:pStyle w:val="Lista"/>
        <w:numPr>
          <w:ilvl w:val="1"/>
          <w:numId w:val="1"/>
        </w:numPr>
        <w:rPr>
          <w:lang w:val="pl-PL"/>
        </w:rPr>
      </w:pPr>
      <w:r>
        <w:rPr>
          <w:lang w:val="pl-PL"/>
        </w:rPr>
        <w:t>rodzaje trapezów</w:t>
      </w:r>
    </w:p>
    <w:p w:rsidR="00676C80" w:rsidRDefault="00676C80" w:rsidP="00676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</w:t>
      </w:r>
      <w:r w:rsidR="006D385F" w:rsidRPr="006D385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67D08" w:rsidRPr="00676C80" w:rsidRDefault="00267D08" w:rsidP="00267D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676C80" w:rsidRDefault="00267D08" w:rsidP="00676C80">
      <w:pPr>
        <w:pStyle w:val="Lista"/>
        <w:numPr>
          <w:ilvl w:val="1"/>
          <w:numId w:val="2"/>
        </w:numPr>
        <w:rPr>
          <w:lang w:val="pl-PL"/>
        </w:rPr>
      </w:pPr>
      <w:r>
        <w:rPr>
          <w:lang w:val="pl-PL"/>
        </w:rPr>
        <w:t>Wskazuje trapezy wśród innych figur</w:t>
      </w:r>
    </w:p>
    <w:p w:rsidR="00676C80" w:rsidRDefault="00267D08" w:rsidP="00676C80">
      <w:pPr>
        <w:pStyle w:val="Lista"/>
        <w:numPr>
          <w:ilvl w:val="1"/>
          <w:numId w:val="2"/>
        </w:numPr>
        <w:rPr>
          <w:lang w:val="pl-PL"/>
        </w:rPr>
      </w:pPr>
      <w:r>
        <w:rPr>
          <w:lang w:val="pl-PL"/>
        </w:rPr>
        <w:t>Rozpoznaje rodzaje trapezów</w:t>
      </w:r>
    </w:p>
    <w:p w:rsidR="00676C80" w:rsidRDefault="00267D08" w:rsidP="00676C80">
      <w:pPr>
        <w:pStyle w:val="Lista"/>
        <w:numPr>
          <w:ilvl w:val="1"/>
          <w:numId w:val="2"/>
        </w:numPr>
        <w:rPr>
          <w:lang w:val="pl-PL"/>
        </w:rPr>
      </w:pPr>
      <w:r>
        <w:rPr>
          <w:lang w:val="pl-PL"/>
        </w:rPr>
        <w:t>Określa liczbę osi symetrii</w:t>
      </w:r>
    </w:p>
    <w:p w:rsidR="00267D08" w:rsidRDefault="00267D08" w:rsidP="00676C80">
      <w:pPr>
        <w:pStyle w:val="Lista"/>
        <w:numPr>
          <w:ilvl w:val="1"/>
          <w:numId w:val="2"/>
        </w:numPr>
        <w:rPr>
          <w:lang w:val="pl-PL"/>
        </w:rPr>
      </w:pPr>
      <w:r>
        <w:rPr>
          <w:lang w:val="pl-PL"/>
        </w:rPr>
        <w:t>Oblicza brakujące miary kątów trapezu</w:t>
      </w:r>
    </w:p>
    <w:p w:rsidR="001D2DE9" w:rsidRDefault="001D2DE9" w:rsidP="00F47665">
      <w:pPr>
        <w:spacing w:line="360" w:lineRule="auto"/>
        <w:rPr>
          <w:rFonts w:ascii="Times New Roman" w:hAnsi="Times New Roman" w:cs="Times New Roman"/>
        </w:rPr>
      </w:pPr>
      <w:r w:rsidRPr="001D2DE9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etody:</w:t>
      </w:r>
    </w:p>
    <w:p w:rsidR="001D2DE9" w:rsidRDefault="0015447D" w:rsidP="00F4766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pokaz</w:t>
      </w:r>
      <w:r w:rsidR="001D2DE9">
        <w:rPr>
          <w:rFonts w:ascii="Times New Roman" w:hAnsi="Times New Roman" w:cs="Times New Roman"/>
        </w:rPr>
        <w:t xml:space="preserve">  </w:t>
      </w:r>
    </w:p>
    <w:p w:rsidR="001D2DE9" w:rsidRDefault="001D2DE9" w:rsidP="00F4766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D2DE9">
        <w:rPr>
          <w:rFonts w:ascii="Times New Roman" w:hAnsi="Times New Roman" w:cs="Times New Roman"/>
        </w:rPr>
        <w:t xml:space="preserve"> </w:t>
      </w:r>
      <w:r w:rsidR="003373FB" w:rsidRPr="001D2DE9">
        <w:rPr>
          <w:rFonts w:ascii="Times New Roman" w:hAnsi="Times New Roman" w:cs="Times New Roman"/>
          <w:sz w:val="24"/>
          <w:szCs w:val="24"/>
        </w:rPr>
        <w:t xml:space="preserve">pogadanka  </w:t>
      </w:r>
    </w:p>
    <w:p w:rsidR="000B74AD" w:rsidRPr="00A50ED3" w:rsidRDefault="003373FB" w:rsidP="00A50ED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10F2">
        <w:rPr>
          <w:rFonts w:ascii="Times New Roman" w:hAnsi="Times New Roman" w:cs="Times New Roman"/>
        </w:rPr>
        <w:t xml:space="preserve">ćwiczenia </w:t>
      </w:r>
    </w:p>
    <w:p w:rsidR="000B74AD" w:rsidRDefault="000B74AD" w:rsidP="000B74AD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pracy:</w:t>
      </w:r>
    </w:p>
    <w:p w:rsidR="00A50ED3" w:rsidRPr="00A50ED3" w:rsidRDefault="00A22B60" w:rsidP="00A50ED3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z cał</w:t>
      </w:r>
      <w:r w:rsidR="00A50ED3" w:rsidRPr="00A50ED3">
        <w:rPr>
          <w:rFonts w:ascii="Times New Roman" w:hAnsi="Times New Roman" w:cs="Times New Roman"/>
          <w:sz w:val="24"/>
          <w:szCs w:val="24"/>
        </w:rPr>
        <w:t>ą klasą</w:t>
      </w:r>
    </w:p>
    <w:p w:rsidR="000B74AD" w:rsidRPr="000B74AD" w:rsidRDefault="000B74AD" w:rsidP="000B74A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4AD">
        <w:rPr>
          <w:rFonts w:ascii="Times New Roman" w:hAnsi="Times New Roman" w:cs="Times New Roman"/>
          <w:sz w:val="24"/>
          <w:szCs w:val="24"/>
        </w:rPr>
        <w:t>indywidualna</w:t>
      </w:r>
    </w:p>
    <w:p w:rsidR="006310F2" w:rsidRPr="000B74AD" w:rsidRDefault="000B74AD" w:rsidP="006310F2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4AD">
        <w:rPr>
          <w:rFonts w:ascii="Times New Roman" w:hAnsi="Times New Roman" w:cs="Times New Roman"/>
          <w:sz w:val="24"/>
          <w:szCs w:val="24"/>
        </w:rPr>
        <w:t>w parach</w:t>
      </w:r>
    </w:p>
    <w:p w:rsidR="001D2DE9" w:rsidRPr="006310F2" w:rsidRDefault="001D2DE9" w:rsidP="006310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10F2">
        <w:rPr>
          <w:rFonts w:ascii="Times New Roman" w:hAnsi="Times New Roman" w:cs="Times New Roman"/>
          <w:b/>
          <w:sz w:val="24"/>
          <w:szCs w:val="24"/>
        </w:rPr>
        <w:t>Środki dydaktyczne:</w:t>
      </w:r>
    </w:p>
    <w:p w:rsidR="001D2DE9" w:rsidRPr="001D2DE9" w:rsidRDefault="00EB170C" w:rsidP="00F476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trapezy wycięte z kolorowej kartki dla każdego ucznia</w:t>
      </w:r>
      <w:r w:rsidR="00A50ED3">
        <w:rPr>
          <w:rFonts w:ascii="Times New Roman" w:hAnsi="Times New Roman" w:cs="Times New Roman"/>
        </w:rPr>
        <w:t xml:space="preserve"> i do powieszenia na tablicy</w:t>
      </w:r>
    </w:p>
    <w:p w:rsidR="001D2DE9" w:rsidRDefault="000B74AD" w:rsidP="00F4766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komputer – </w:t>
      </w:r>
      <w:proofErr w:type="spellStart"/>
      <w:r w:rsidR="00EB170C">
        <w:rPr>
          <w:rFonts w:ascii="Times New Roman" w:hAnsi="Times New Roman" w:cs="Times New Roman"/>
        </w:rPr>
        <w:t>Multibook</w:t>
      </w:r>
      <w:proofErr w:type="spellEnd"/>
      <w:r>
        <w:rPr>
          <w:rFonts w:ascii="Times New Roman" w:hAnsi="Times New Roman" w:cs="Times New Roman"/>
        </w:rPr>
        <w:t>, zadania na podsumowanie</w:t>
      </w:r>
    </w:p>
    <w:p w:rsidR="00F21BF8" w:rsidRDefault="00F21BF8" w:rsidP="00F4766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zeszyt ćwiczeń</w:t>
      </w:r>
    </w:p>
    <w:p w:rsidR="00F47665" w:rsidRPr="00F47665" w:rsidRDefault="00F47665" w:rsidP="00F47665">
      <w:pPr>
        <w:rPr>
          <w:rFonts w:ascii="Times New Roman" w:hAnsi="Times New Roman" w:cs="Times New Roman"/>
        </w:rPr>
      </w:pPr>
    </w:p>
    <w:p w:rsidR="0015447D" w:rsidRPr="000B74AD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  <w:b/>
          <w:sz w:val="24"/>
          <w:szCs w:val="24"/>
        </w:rPr>
        <w:t xml:space="preserve"> Kontrola i ocena wiadomości oraz umiejętności uczniów</w:t>
      </w:r>
      <w:r w:rsidRPr="00F47665">
        <w:rPr>
          <w:rFonts w:ascii="Times New Roman" w:hAnsi="Times New Roman" w:cs="Times New Roman"/>
        </w:rPr>
        <w:t xml:space="preserve">: ocena aktywności </w:t>
      </w:r>
      <w:r w:rsidR="0015447D">
        <w:rPr>
          <w:rFonts w:ascii="Times New Roman" w:hAnsi="Times New Roman" w:cs="Times New Roman"/>
        </w:rPr>
        <w:t xml:space="preserve">i pracy </w:t>
      </w:r>
      <w:r w:rsidRPr="00F47665">
        <w:rPr>
          <w:rFonts w:ascii="Times New Roman" w:hAnsi="Times New Roman" w:cs="Times New Roman"/>
        </w:rPr>
        <w:t>uczniów na lekcji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665">
        <w:rPr>
          <w:rFonts w:ascii="Times New Roman" w:hAnsi="Times New Roman" w:cs="Times New Roman"/>
          <w:b/>
          <w:sz w:val="24"/>
          <w:szCs w:val="24"/>
        </w:rPr>
        <w:t xml:space="preserve">Organizacja i przebieg zajęć: 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47665">
        <w:rPr>
          <w:rFonts w:ascii="Times New Roman" w:hAnsi="Times New Roman" w:cs="Times New Roman"/>
          <w:u w:val="single"/>
        </w:rPr>
        <w:lastRenderedPageBreak/>
        <w:t>a/ Faza wprowadzająca: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</w:rPr>
        <w:t>-powitanie, sprawy organizacyjne,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</w:rPr>
        <w:t>-</w:t>
      </w:r>
      <w:r w:rsidR="00A53120">
        <w:rPr>
          <w:rFonts w:ascii="Times New Roman" w:hAnsi="Times New Roman" w:cs="Times New Roman"/>
        </w:rPr>
        <w:t>przypomnienie wiadomości o równoległobokach i rombach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</w:rPr>
        <w:t>-wprowadzenie do tematu lekcji bieżącej,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</w:rPr>
        <w:t>-podanie celu lekcji, zapisanie tematu.</w:t>
      </w:r>
    </w:p>
    <w:p w:rsidR="003373FB" w:rsidRPr="00A53120" w:rsidRDefault="00F47665" w:rsidP="003373FB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47665">
        <w:rPr>
          <w:rFonts w:ascii="Times New Roman" w:hAnsi="Times New Roman" w:cs="Times New Roman"/>
          <w:u w:val="single"/>
        </w:rPr>
        <w:t>b/ Faza realizacyjna:</w:t>
      </w:r>
    </w:p>
    <w:p w:rsidR="0015103F" w:rsidRDefault="004C2A06" w:rsidP="004C2A06">
      <w:pPr>
        <w:pStyle w:val="Akapitzlist"/>
        <w:numPr>
          <w:ilvl w:val="0"/>
          <w:numId w:val="12"/>
        </w:num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Nauczyciel </w:t>
      </w:r>
      <w:r w:rsidR="00A53120">
        <w:rPr>
          <w:rFonts w:ascii="Times New Roman" w:hAnsi="Times New Roman" w:cs="Times New Roman"/>
        </w:rPr>
        <w:t>przypina na tablicy trapez, omawia jak nazywają się boki. Pokazuje inne trapezy na rzutniku. Następnie rozdaje uczniom wycięte trape</w:t>
      </w:r>
      <w:r w:rsidR="008906FA">
        <w:rPr>
          <w:rFonts w:ascii="Times New Roman" w:hAnsi="Times New Roman" w:cs="Times New Roman"/>
        </w:rPr>
        <w:t xml:space="preserve">zy, które wklejają do zeszytu, rysują przekątne i </w:t>
      </w:r>
      <w:r w:rsidR="00A53120">
        <w:rPr>
          <w:rFonts w:ascii="Times New Roman" w:hAnsi="Times New Roman" w:cs="Times New Roman"/>
        </w:rPr>
        <w:t>opisują go.</w:t>
      </w:r>
      <w:r w:rsidR="003E4FAF">
        <w:rPr>
          <w:rFonts w:ascii="Times New Roman" w:hAnsi="Times New Roman" w:cs="Times New Roman"/>
        </w:rPr>
        <w:t xml:space="preserve"> Chętny uczeń wykazuje, że suma kątów przy jednym ramieniu wynosi 180</w:t>
      </w:r>
      <w:r w:rsidR="003E4FAF">
        <w:rPr>
          <w:rFonts w:ascii="Times New Roman" w:hAnsi="Times New Roman" w:cs="Times New Roman"/>
          <w:vertAlign w:val="superscript"/>
        </w:rPr>
        <w:t>o</w:t>
      </w:r>
      <w:r w:rsidR="003E4FAF">
        <w:rPr>
          <w:rFonts w:ascii="Times New Roman" w:hAnsi="Times New Roman" w:cs="Times New Roman"/>
        </w:rPr>
        <w:t>.</w:t>
      </w:r>
    </w:p>
    <w:p w:rsidR="00315DF9" w:rsidRDefault="00A53120" w:rsidP="00315DF9">
      <w:pPr>
        <w:pStyle w:val="Akapitzlist"/>
        <w:numPr>
          <w:ilvl w:val="0"/>
          <w:numId w:val="12"/>
        </w:num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pokazuje na rzutniku trapezy równoramienne</w:t>
      </w:r>
      <w:r w:rsidR="00315DF9">
        <w:rPr>
          <w:rFonts w:ascii="Times New Roman" w:hAnsi="Times New Roman" w:cs="Times New Roman"/>
        </w:rPr>
        <w:t xml:space="preserve"> i </w:t>
      </w:r>
      <w:r w:rsidR="00315DF9" w:rsidRPr="00315DF9">
        <w:rPr>
          <w:rFonts w:ascii="Times New Roman" w:hAnsi="Times New Roman" w:cs="Times New Roman"/>
        </w:rPr>
        <w:t xml:space="preserve">rozdaje uczniom trapezy równoramienne wycięte z papieru. Uczniowie odpowiadają na pytania: </w:t>
      </w:r>
    </w:p>
    <w:p w:rsidR="00315DF9" w:rsidRDefault="00315DF9" w:rsidP="00315DF9">
      <w:pPr>
        <w:pStyle w:val="Akapitzlist"/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315DF9">
        <w:rPr>
          <w:rFonts w:ascii="Times New Roman" w:hAnsi="Times New Roman" w:cs="Times New Roman"/>
        </w:rPr>
        <w:t xml:space="preserve">– Czym charakteryzuje się trapez równoramienny? </w:t>
      </w:r>
    </w:p>
    <w:p w:rsidR="00315DF9" w:rsidRDefault="00315DF9" w:rsidP="00315DF9">
      <w:pPr>
        <w:pStyle w:val="Akapitzlist"/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315DF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Ile osi symetrii ma ten trapez?</w:t>
      </w:r>
    </w:p>
    <w:p w:rsidR="00315DF9" w:rsidRDefault="00315DF9" w:rsidP="00315DF9">
      <w:pPr>
        <w:pStyle w:val="Akapitzlist"/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315DF9">
        <w:rPr>
          <w:rFonts w:ascii="Times New Roman" w:hAnsi="Times New Roman" w:cs="Times New Roman"/>
        </w:rPr>
        <w:t xml:space="preserve">– Co można powiedzieć o kątach leżących przy tej samej podstawie trapezu? </w:t>
      </w:r>
    </w:p>
    <w:p w:rsidR="00315DF9" w:rsidRPr="00315DF9" w:rsidRDefault="00315DF9" w:rsidP="003E4FAF">
      <w:pPr>
        <w:pStyle w:val="Akapitzlist"/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315DF9">
        <w:rPr>
          <w:rFonts w:ascii="Times New Roman" w:hAnsi="Times New Roman" w:cs="Times New Roman"/>
        </w:rPr>
        <w:t>Uczniowie wklejają figurę do zeszytu i opisują krótko jej własności.</w:t>
      </w:r>
    </w:p>
    <w:p w:rsidR="003E4FAF" w:rsidRPr="00106DA9" w:rsidRDefault="008906FA" w:rsidP="003E4FAF">
      <w:pPr>
        <w:pStyle w:val="Akapitzlist"/>
        <w:numPr>
          <w:ilvl w:val="0"/>
          <w:numId w:val="12"/>
        </w:num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pokazuje na rzutniku trapezy prostokątne</w:t>
      </w:r>
      <w:r w:rsidR="00D42DDE">
        <w:rPr>
          <w:rFonts w:ascii="Times New Roman" w:hAnsi="Times New Roman" w:cs="Times New Roman"/>
        </w:rPr>
        <w:t>. Uczniowie odpowiadają na pytanie czy</w:t>
      </w:r>
      <w:r w:rsidR="000B74AD">
        <w:rPr>
          <w:rFonts w:ascii="Times New Roman" w:hAnsi="Times New Roman" w:cs="Times New Roman"/>
        </w:rPr>
        <w:t>m</w:t>
      </w:r>
      <w:r w:rsidR="00D42DDE">
        <w:rPr>
          <w:rFonts w:ascii="Times New Roman" w:hAnsi="Times New Roman" w:cs="Times New Roman"/>
        </w:rPr>
        <w:t xml:space="preserve"> charakteryzuje się ten trapez. </w:t>
      </w:r>
      <w:r w:rsidR="00D42DDE" w:rsidRPr="00D42DDE">
        <w:rPr>
          <w:rFonts w:ascii="Times New Roman" w:hAnsi="Times New Roman" w:cs="Times New Roman"/>
        </w:rPr>
        <w:t>Nauczyciel zwraca uwagę, że w trapezie prostokątnym ramię prostopadłe do podstaw jest jednocześnie wysokością tego trapezu.</w:t>
      </w:r>
      <w:r w:rsidR="00D42DDE">
        <w:rPr>
          <w:rFonts w:ascii="Times New Roman" w:hAnsi="Times New Roman" w:cs="Times New Roman"/>
        </w:rPr>
        <w:t xml:space="preserve"> Następnie uczniowie wklejają do zeszyty trapez </w:t>
      </w:r>
      <w:r w:rsidR="003E4FAF">
        <w:rPr>
          <w:rFonts w:ascii="Times New Roman" w:hAnsi="Times New Roman" w:cs="Times New Roman"/>
        </w:rPr>
        <w:t>prostokątny i opisują go.</w:t>
      </w:r>
    </w:p>
    <w:p w:rsidR="004C2A06" w:rsidRDefault="004C2A06" w:rsidP="004C2A06">
      <w:pPr>
        <w:pStyle w:val="Akapitzlist"/>
        <w:numPr>
          <w:ilvl w:val="0"/>
          <w:numId w:val="12"/>
        </w:numPr>
        <w:tabs>
          <w:tab w:val="left" w:pos="311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</w:t>
      </w:r>
      <w:r w:rsidR="00F21BF8">
        <w:rPr>
          <w:rFonts w:ascii="Times New Roman" w:hAnsi="Times New Roman" w:cs="Times New Roman"/>
        </w:rPr>
        <w:t xml:space="preserve">wie wykonują </w:t>
      </w:r>
      <w:r w:rsidR="003E4FAF">
        <w:rPr>
          <w:rFonts w:ascii="Times New Roman" w:hAnsi="Times New Roman" w:cs="Times New Roman"/>
        </w:rPr>
        <w:t>ćwiczenie interaktywne nr 1 (wskazują trapezy wśród innych figur).</w:t>
      </w:r>
    </w:p>
    <w:p w:rsidR="003E4FAF" w:rsidRPr="003E4FAF" w:rsidRDefault="003E4FAF" w:rsidP="003E4FAF">
      <w:pPr>
        <w:pStyle w:val="Akapitzlist"/>
        <w:rPr>
          <w:rFonts w:ascii="Times New Roman" w:hAnsi="Times New Roman" w:cs="Times New Roman"/>
        </w:rPr>
      </w:pPr>
    </w:p>
    <w:p w:rsidR="003E4FAF" w:rsidRDefault="003E4FAF" w:rsidP="004C2A06">
      <w:pPr>
        <w:pStyle w:val="Akapitzlist"/>
        <w:numPr>
          <w:ilvl w:val="0"/>
          <w:numId w:val="12"/>
        </w:numPr>
        <w:tabs>
          <w:tab w:val="left" w:pos="311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Uczniowie w parach obliczają </w:t>
      </w:r>
      <w:r w:rsidR="00106DA9">
        <w:rPr>
          <w:rFonts w:ascii="Times New Roman" w:hAnsi="Times New Roman" w:cs="Times New Roman"/>
        </w:rPr>
        <w:t>kąty trapezów – ćwiczenie interaktywne nr 2.</w:t>
      </w:r>
      <w:r>
        <w:rPr>
          <w:rFonts w:ascii="Times New Roman" w:hAnsi="Times New Roman" w:cs="Times New Roman"/>
        </w:rPr>
        <w:t xml:space="preserve"> </w:t>
      </w:r>
    </w:p>
    <w:p w:rsidR="004C2A06" w:rsidRPr="004C2A06" w:rsidRDefault="004C2A06" w:rsidP="004C2A06">
      <w:pPr>
        <w:pStyle w:val="Akapitzlist"/>
        <w:tabs>
          <w:tab w:val="left" w:pos="3118"/>
        </w:tabs>
        <w:spacing w:line="360" w:lineRule="auto"/>
        <w:rPr>
          <w:rFonts w:ascii="Times New Roman" w:hAnsi="Times New Roman" w:cs="Times New Roman"/>
        </w:rPr>
      </w:pP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47665">
        <w:rPr>
          <w:rFonts w:ascii="Times New Roman" w:hAnsi="Times New Roman" w:cs="Times New Roman"/>
          <w:u w:val="single"/>
        </w:rPr>
        <w:t>c/ Faza podsumowująca:</w:t>
      </w:r>
    </w:p>
    <w:p w:rsidR="00A82667" w:rsidRDefault="00F47665" w:rsidP="00106DA9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</w:rPr>
        <w:t xml:space="preserve">-podsumowanie lekcji </w:t>
      </w:r>
      <w:r w:rsidR="0054189E">
        <w:rPr>
          <w:rFonts w:ascii="Times New Roman" w:hAnsi="Times New Roman" w:cs="Times New Roman"/>
        </w:rPr>
        <w:t xml:space="preserve">: </w:t>
      </w:r>
      <w:r w:rsidR="00A82667">
        <w:rPr>
          <w:rFonts w:ascii="Times New Roman" w:hAnsi="Times New Roman" w:cs="Times New Roman"/>
        </w:rPr>
        <w:t>U</w:t>
      </w:r>
      <w:r w:rsidR="000B74AD">
        <w:rPr>
          <w:rFonts w:ascii="Times New Roman" w:hAnsi="Times New Roman" w:cs="Times New Roman"/>
        </w:rPr>
        <w:t>czniowie odpowiadają na pytania wybierając prawidłową odpowiedź A – podnoszą kartkę zieloną, odpowiedź B – podnoszą kartkę różową</w:t>
      </w:r>
      <w:r w:rsidR="00A82667">
        <w:rPr>
          <w:rFonts w:ascii="Times New Roman" w:hAnsi="Times New Roman" w:cs="Times New Roman"/>
        </w:rPr>
        <w:t xml:space="preserve"> </w:t>
      </w:r>
      <w:r w:rsidR="000B74AD">
        <w:rPr>
          <w:rFonts w:ascii="Times New Roman" w:hAnsi="Times New Roman" w:cs="Times New Roman"/>
        </w:rPr>
        <w:t>.</w:t>
      </w:r>
    </w:p>
    <w:p w:rsidR="000B74AD" w:rsidRDefault="000B74AD" w:rsidP="00106DA9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– załącznik nr 1.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</w:rPr>
        <w:t>-ocena aktywności uczniów na lekcji</w:t>
      </w:r>
    </w:p>
    <w:p w:rsidR="00F47665" w:rsidRPr="00F47665" w:rsidRDefault="00F47665" w:rsidP="00F47665">
      <w:pPr>
        <w:tabs>
          <w:tab w:val="left" w:pos="3118"/>
        </w:tabs>
        <w:spacing w:line="360" w:lineRule="auto"/>
        <w:jc w:val="both"/>
        <w:rPr>
          <w:rFonts w:ascii="Times New Roman" w:hAnsi="Times New Roman" w:cs="Times New Roman"/>
        </w:rPr>
      </w:pPr>
      <w:r w:rsidRPr="00F47665">
        <w:rPr>
          <w:rFonts w:ascii="Times New Roman" w:hAnsi="Times New Roman" w:cs="Times New Roman"/>
        </w:rPr>
        <w:t xml:space="preserve">-praca domowa : </w:t>
      </w:r>
      <w:r w:rsidR="00AC2909">
        <w:rPr>
          <w:rFonts w:ascii="Times New Roman" w:hAnsi="Times New Roman" w:cs="Times New Roman"/>
        </w:rPr>
        <w:t>Zeszyt Ćwiczeń str. 55-56 zad. 1,3, 4,7.</w:t>
      </w:r>
    </w:p>
    <w:p w:rsidR="001D2DE9" w:rsidRDefault="001D2DE9"/>
    <w:p w:rsidR="001D2DE9" w:rsidRDefault="001D2DE9"/>
    <w:p w:rsidR="006A47FB" w:rsidRDefault="006A47FB"/>
    <w:sectPr w:rsidR="006A47FB" w:rsidSect="006D3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B7262A"/>
    <w:multiLevelType w:val="hybridMultilevel"/>
    <w:tmpl w:val="A31AB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9060E"/>
    <w:multiLevelType w:val="hybridMultilevel"/>
    <w:tmpl w:val="EF843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D4AD8"/>
    <w:multiLevelType w:val="multilevel"/>
    <w:tmpl w:val="A870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76AB5"/>
    <w:multiLevelType w:val="hybridMultilevel"/>
    <w:tmpl w:val="F9804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26404"/>
    <w:multiLevelType w:val="hybridMultilevel"/>
    <w:tmpl w:val="66C4E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80F12"/>
    <w:multiLevelType w:val="hybridMultilevel"/>
    <w:tmpl w:val="F740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52E99"/>
    <w:multiLevelType w:val="hybridMultilevel"/>
    <w:tmpl w:val="D714CF1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B446C1"/>
    <w:multiLevelType w:val="multilevel"/>
    <w:tmpl w:val="9A5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A456A"/>
    <w:multiLevelType w:val="hybridMultilevel"/>
    <w:tmpl w:val="685A9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23D1E"/>
    <w:multiLevelType w:val="hybridMultilevel"/>
    <w:tmpl w:val="D1A2C3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D5EBC"/>
    <w:multiLevelType w:val="hybridMultilevel"/>
    <w:tmpl w:val="1BDE86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E2F69"/>
    <w:multiLevelType w:val="hybridMultilevel"/>
    <w:tmpl w:val="2EEE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71BA0"/>
    <w:multiLevelType w:val="hybridMultilevel"/>
    <w:tmpl w:val="DCC03A7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1"/>
  </w:num>
  <w:num w:numId="11">
    <w:abstractNumId w:val="0"/>
  </w:num>
  <w:num w:numId="12">
    <w:abstractNumId w:val="7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85F"/>
    <w:rsid w:val="00033A29"/>
    <w:rsid w:val="000B74AD"/>
    <w:rsid w:val="00106DA9"/>
    <w:rsid w:val="00107CF6"/>
    <w:rsid w:val="0015103F"/>
    <w:rsid w:val="00151976"/>
    <w:rsid w:val="0015447D"/>
    <w:rsid w:val="001D2DE9"/>
    <w:rsid w:val="001E044D"/>
    <w:rsid w:val="00210589"/>
    <w:rsid w:val="00247F09"/>
    <w:rsid w:val="00267D08"/>
    <w:rsid w:val="00272A1E"/>
    <w:rsid w:val="002923FD"/>
    <w:rsid w:val="00315DF9"/>
    <w:rsid w:val="003373FB"/>
    <w:rsid w:val="00347BFC"/>
    <w:rsid w:val="003E4FAF"/>
    <w:rsid w:val="00465BEA"/>
    <w:rsid w:val="004C2A06"/>
    <w:rsid w:val="004F5B2C"/>
    <w:rsid w:val="0054189E"/>
    <w:rsid w:val="005B3EDA"/>
    <w:rsid w:val="00600822"/>
    <w:rsid w:val="00611D12"/>
    <w:rsid w:val="00626695"/>
    <w:rsid w:val="006310F2"/>
    <w:rsid w:val="00676C80"/>
    <w:rsid w:val="0068771B"/>
    <w:rsid w:val="006A47FB"/>
    <w:rsid w:val="006D385F"/>
    <w:rsid w:val="007974BA"/>
    <w:rsid w:val="007E317D"/>
    <w:rsid w:val="00800427"/>
    <w:rsid w:val="008906FA"/>
    <w:rsid w:val="008C2094"/>
    <w:rsid w:val="00940878"/>
    <w:rsid w:val="00987B2F"/>
    <w:rsid w:val="009F3990"/>
    <w:rsid w:val="00A22B60"/>
    <w:rsid w:val="00A50ED3"/>
    <w:rsid w:val="00A53120"/>
    <w:rsid w:val="00A54571"/>
    <w:rsid w:val="00A82667"/>
    <w:rsid w:val="00AC2909"/>
    <w:rsid w:val="00AF5E80"/>
    <w:rsid w:val="00B61861"/>
    <w:rsid w:val="00B903B3"/>
    <w:rsid w:val="00BA0B71"/>
    <w:rsid w:val="00C457E0"/>
    <w:rsid w:val="00D42DDE"/>
    <w:rsid w:val="00D46A73"/>
    <w:rsid w:val="00EB170C"/>
    <w:rsid w:val="00EB6ACA"/>
    <w:rsid w:val="00F21BF8"/>
    <w:rsid w:val="00F47665"/>
    <w:rsid w:val="00F7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85F"/>
    <w:rPr>
      <w:b/>
      <w:bCs/>
    </w:rPr>
  </w:style>
  <w:style w:type="paragraph" w:styleId="Akapitzlist">
    <w:name w:val="List Paragraph"/>
    <w:basedOn w:val="Normalny"/>
    <w:uiPriority w:val="34"/>
    <w:qFormat/>
    <w:rsid w:val="006D385F"/>
    <w:pPr>
      <w:ind w:left="720"/>
      <w:contextualSpacing/>
    </w:pPr>
  </w:style>
  <w:style w:type="paragraph" w:customStyle="1" w:styleId="kolumny">
    <w:name w:val="kolumny"/>
    <w:basedOn w:val="Normalny"/>
    <w:rsid w:val="0094087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eastAsia="pl-PL"/>
    </w:rPr>
  </w:style>
  <w:style w:type="paragraph" w:customStyle="1" w:styleId="wiersze">
    <w:name w:val="wiersze"/>
    <w:basedOn w:val="kolumny"/>
    <w:rsid w:val="00940878"/>
    <w:pPr>
      <w:jc w:val="left"/>
    </w:pPr>
  </w:style>
  <w:style w:type="paragraph" w:customStyle="1" w:styleId="dane">
    <w:name w:val="dane"/>
    <w:basedOn w:val="wiersze"/>
    <w:rsid w:val="00940878"/>
    <w:pPr>
      <w:jc w:val="right"/>
    </w:pPr>
    <w:rPr>
      <w:b w:val="0"/>
      <w:i w:val="0"/>
    </w:rPr>
  </w:style>
  <w:style w:type="character" w:styleId="Tekstzastpczy">
    <w:name w:val="Placeholder Text"/>
    <w:basedOn w:val="Domylnaczcionkaakapitu"/>
    <w:uiPriority w:val="99"/>
    <w:semiHidden/>
    <w:rsid w:val="006877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71B"/>
    <w:rPr>
      <w:rFonts w:ascii="Tahoma" w:hAnsi="Tahoma" w:cs="Tahoma"/>
      <w:sz w:val="16"/>
      <w:szCs w:val="16"/>
    </w:rPr>
  </w:style>
  <w:style w:type="paragraph" w:styleId="Lista">
    <w:name w:val="List"/>
    <w:basedOn w:val="Normalny"/>
    <w:semiHidden/>
    <w:rsid w:val="00676C80"/>
    <w:pPr>
      <w:widowControl w:val="0"/>
      <w:suppressAutoHyphens/>
      <w:spacing w:after="120" w:line="240" w:lineRule="auto"/>
    </w:pPr>
    <w:rPr>
      <w:rFonts w:ascii="Thorndale" w:eastAsia="Andale Sans UI" w:hAnsi="Thorndale" w:cs="Arial Unicode MS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6C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6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FF58C-1504-4077-BA33-54BE0600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2</cp:revision>
  <cp:lastPrinted>2019-11-25T23:21:00Z</cp:lastPrinted>
  <dcterms:created xsi:type="dcterms:W3CDTF">2020-01-13T10:14:00Z</dcterms:created>
  <dcterms:modified xsi:type="dcterms:W3CDTF">2020-01-13T10:14:00Z</dcterms:modified>
</cp:coreProperties>
</file>