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89" w:rsidRDefault="00224289" w:rsidP="00340FFA">
      <w:pPr>
        <w:spacing w:after="0" w:line="240" w:lineRule="auto"/>
        <w:rPr>
          <w:b/>
          <w:sz w:val="16"/>
          <w:szCs w:val="16"/>
          <w:u w:val="single"/>
        </w:rPr>
      </w:pPr>
    </w:p>
    <w:p w:rsidR="00B20C12" w:rsidRDefault="00647825" w:rsidP="00B20C12">
      <w:pPr>
        <w:spacing w:after="0" w:line="240" w:lineRule="auto"/>
        <w:ind w:left="-142"/>
        <w:rPr>
          <w:b/>
          <w:sz w:val="16"/>
          <w:szCs w:val="16"/>
          <w:u w:val="single"/>
        </w:rPr>
      </w:pPr>
      <w:r w:rsidRPr="002C309E">
        <w:rPr>
          <w:b/>
          <w:sz w:val="16"/>
          <w:szCs w:val="16"/>
          <w:u w:val="single"/>
        </w:rPr>
        <w:t>Wymagania prz</w:t>
      </w:r>
      <w:r w:rsidR="00541942" w:rsidRPr="002C309E">
        <w:rPr>
          <w:b/>
          <w:sz w:val="16"/>
          <w:szCs w:val="16"/>
          <w:u w:val="single"/>
        </w:rPr>
        <w:t>e</w:t>
      </w:r>
      <w:r w:rsidRPr="002C309E">
        <w:rPr>
          <w:b/>
          <w:sz w:val="16"/>
          <w:szCs w:val="16"/>
          <w:u w:val="single"/>
        </w:rPr>
        <w:t xml:space="preserve">dmiotowe z języka </w:t>
      </w:r>
      <w:r w:rsidR="00541942" w:rsidRPr="002C309E">
        <w:rPr>
          <w:b/>
          <w:sz w:val="16"/>
          <w:szCs w:val="16"/>
          <w:u w:val="single"/>
        </w:rPr>
        <w:t>niemieckiego</w:t>
      </w:r>
      <w:r w:rsidRPr="002C309E">
        <w:rPr>
          <w:b/>
          <w:sz w:val="16"/>
          <w:szCs w:val="16"/>
          <w:u w:val="single"/>
        </w:rPr>
        <w:t xml:space="preserve"> – Aleksandra Hubert-Siergiej</w:t>
      </w:r>
      <w:r w:rsidR="00541942" w:rsidRPr="002C309E">
        <w:rPr>
          <w:b/>
          <w:sz w:val="16"/>
          <w:szCs w:val="16"/>
          <w:u w:val="single"/>
        </w:rPr>
        <w:t>, rok szkolny 2021-2022</w:t>
      </w:r>
      <w:r w:rsidR="00B20C12" w:rsidRPr="00B20C12">
        <w:rPr>
          <w:b/>
          <w:sz w:val="16"/>
          <w:szCs w:val="16"/>
          <w:u w:val="single"/>
        </w:rPr>
        <w:t xml:space="preserve"> </w:t>
      </w:r>
    </w:p>
    <w:p w:rsidR="00B20C12" w:rsidRPr="005F53B9" w:rsidRDefault="00B20C12" w:rsidP="00B20C12">
      <w:pPr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1.</w:t>
      </w:r>
      <w:r w:rsidRPr="005F53B9">
        <w:rPr>
          <w:b/>
          <w:sz w:val="16"/>
          <w:szCs w:val="16"/>
        </w:rPr>
        <w:t>Formy, za pomocą których sprawdzana będzie wiedza:</w:t>
      </w:r>
    </w:p>
    <w:p w:rsidR="00B20C12" w:rsidRPr="002C309E" w:rsidRDefault="00B20C12" w:rsidP="00B20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Sprawdziany są zapowiadane z minimum tygodniowym wyprzedzeniem</w:t>
      </w:r>
    </w:p>
    <w:p w:rsidR="00B20C12" w:rsidRPr="002C309E" w:rsidRDefault="00B20C12" w:rsidP="00B20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Kartkówki (obejmować będą zagadnienia i słownictwo z 3 ostatnich lekcji)</w:t>
      </w:r>
    </w:p>
    <w:p w:rsidR="00B20C12" w:rsidRPr="002C309E" w:rsidRDefault="00B20C12" w:rsidP="00B20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Odpowiedzi ustne</w:t>
      </w:r>
    </w:p>
    <w:p w:rsidR="00B20C12" w:rsidRPr="002C309E" w:rsidRDefault="00B20C12" w:rsidP="00B20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Zadania domowe długoterminowe, dodatkowe, projekty, plakaty</w:t>
      </w:r>
    </w:p>
    <w:p w:rsidR="00B20C12" w:rsidRPr="002C309E" w:rsidRDefault="00B20C12" w:rsidP="00B20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Aktywność i praca na zajęciach</w:t>
      </w:r>
    </w:p>
    <w:p w:rsidR="00B20C12" w:rsidRPr="00B20C12" w:rsidRDefault="00B20C12" w:rsidP="00B20C12">
      <w:pPr>
        <w:spacing w:after="0" w:line="240" w:lineRule="auto"/>
        <w:ind w:left="360"/>
        <w:jc w:val="both"/>
        <w:rPr>
          <w:sz w:val="16"/>
          <w:szCs w:val="16"/>
        </w:rPr>
      </w:pPr>
      <w:r w:rsidRPr="00B20C12">
        <w:rPr>
          <w:sz w:val="16"/>
          <w:szCs w:val="16"/>
        </w:rPr>
        <w:t>„+</w:t>
      </w:r>
      <w:r w:rsidR="001E7751">
        <w:rPr>
          <w:sz w:val="16"/>
          <w:szCs w:val="16"/>
        </w:rPr>
        <w:t>” oznacza pozytywną</w:t>
      </w:r>
      <w:r w:rsidRPr="00B20C12">
        <w:rPr>
          <w:sz w:val="16"/>
          <w:szCs w:val="16"/>
        </w:rPr>
        <w:t xml:space="preserve"> formę aktywności w postaci częstego zgłaszania się na lekcji i udzielania poprawnych </w:t>
      </w:r>
      <w:r>
        <w:rPr>
          <w:sz w:val="16"/>
          <w:szCs w:val="16"/>
        </w:rPr>
        <w:t xml:space="preserve"> </w:t>
      </w:r>
      <w:r w:rsidRPr="00B20C12">
        <w:rPr>
          <w:sz w:val="16"/>
          <w:szCs w:val="16"/>
        </w:rPr>
        <w:t>odpowiedzi, aktywna pracę na  lekcji itd.</w:t>
      </w:r>
    </w:p>
    <w:p w:rsidR="00B20C12" w:rsidRPr="00B20C12" w:rsidRDefault="00B20C12" w:rsidP="00B20C12">
      <w:pPr>
        <w:spacing w:after="0" w:line="240" w:lineRule="auto"/>
        <w:ind w:left="360"/>
        <w:jc w:val="both"/>
        <w:rPr>
          <w:sz w:val="16"/>
          <w:szCs w:val="16"/>
        </w:rPr>
      </w:pPr>
      <w:r w:rsidRPr="00B20C12">
        <w:rPr>
          <w:sz w:val="16"/>
          <w:szCs w:val="16"/>
        </w:rPr>
        <w:t>„-„ oznacza nieodpowiednią formę aktywności, np. nieznajomość zadanej tematyki, nie wykonanie prostych typowych czynności w toku lekcji, brak pracy na lekcji.</w:t>
      </w:r>
    </w:p>
    <w:p w:rsidR="00B20C12" w:rsidRPr="002C309E" w:rsidRDefault="00B20C12" w:rsidP="00B20C12">
      <w:pPr>
        <w:pStyle w:val="Akapitzlist"/>
        <w:spacing w:after="0" w:line="240" w:lineRule="auto"/>
        <w:jc w:val="both"/>
        <w:rPr>
          <w:sz w:val="16"/>
          <w:szCs w:val="16"/>
        </w:rPr>
      </w:pPr>
      <w:r w:rsidRPr="002C309E">
        <w:rPr>
          <w:sz w:val="16"/>
          <w:szCs w:val="16"/>
        </w:rPr>
        <w:t>Ocena wystawiona jest po zgromadzeniu przez ucznia pięciu znaków:</w:t>
      </w:r>
    </w:p>
    <w:p w:rsidR="00B20C12" w:rsidRPr="002C309E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>+ + + + +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ocena </w:t>
      </w:r>
      <w:proofErr w:type="spellStart"/>
      <w:r w:rsidRPr="002C309E">
        <w:rPr>
          <w:sz w:val="16"/>
          <w:szCs w:val="16"/>
        </w:rPr>
        <w:t>bdb</w:t>
      </w:r>
      <w:proofErr w:type="spellEnd"/>
    </w:p>
    <w:p w:rsidR="00B20C12" w:rsidRPr="002C309E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 xml:space="preserve">+ + + + - </w:t>
      </w:r>
      <w:r>
        <w:rPr>
          <w:sz w:val="16"/>
          <w:szCs w:val="16"/>
        </w:rPr>
        <w:t xml:space="preserve">  ocena </w:t>
      </w:r>
      <w:proofErr w:type="spellStart"/>
      <w:r>
        <w:rPr>
          <w:sz w:val="16"/>
          <w:szCs w:val="16"/>
        </w:rPr>
        <w:t>db</w:t>
      </w:r>
      <w:proofErr w:type="spellEnd"/>
    </w:p>
    <w:p w:rsidR="00B20C12" w:rsidRPr="002C309E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 xml:space="preserve">+ + + - 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 </w:t>
      </w:r>
      <w:r w:rsidRPr="002C309E">
        <w:rPr>
          <w:sz w:val="16"/>
          <w:szCs w:val="16"/>
        </w:rPr>
        <w:t xml:space="preserve">ocena </w:t>
      </w:r>
      <w:proofErr w:type="spellStart"/>
      <w:r w:rsidRPr="002C309E">
        <w:rPr>
          <w:sz w:val="16"/>
          <w:szCs w:val="16"/>
        </w:rPr>
        <w:t>dst</w:t>
      </w:r>
      <w:proofErr w:type="spellEnd"/>
    </w:p>
    <w:p w:rsidR="00B20C12" w:rsidRPr="002C309E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>+ +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 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 </w:t>
      </w:r>
      <w:r w:rsidRPr="002C309E">
        <w:rPr>
          <w:sz w:val="16"/>
          <w:szCs w:val="16"/>
        </w:rPr>
        <w:t xml:space="preserve">ocena </w:t>
      </w:r>
      <w:proofErr w:type="spellStart"/>
      <w:r w:rsidRPr="002C309E">
        <w:rPr>
          <w:sz w:val="16"/>
          <w:szCs w:val="16"/>
        </w:rPr>
        <w:t>dop</w:t>
      </w:r>
      <w:proofErr w:type="spellEnd"/>
    </w:p>
    <w:p w:rsidR="00B20C12" w:rsidRPr="002C309E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 xml:space="preserve">+ - 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ocena </w:t>
      </w:r>
      <w:proofErr w:type="spellStart"/>
      <w:r w:rsidRPr="002C309E">
        <w:rPr>
          <w:sz w:val="16"/>
          <w:szCs w:val="16"/>
        </w:rPr>
        <w:t>dop</w:t>
      </w:r>
      <w:proofErr w:type="spellEnd"/>
    </w:p>
    <w:p w:rsidR="00B20C12" w:rsidRDefault="00B20C12" w:rsidP="00B20C12">
      <w:pPr>
        <w:pStyle w:val="Akapitzlist"/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C309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  ocena </w:t>
      </w:r>
      <w:proofErr w:type="spellStart"/>
      <w:r>
        <w:rPr>
          <w:sz w:val="16"/>
          <w:szCs w:val="16"/>
        </w:rPr>
        <w:t>ndst</w:t>
      </w:r>
      <w:proofErr w:type="spellEnd"/>
    </w:p>
    <w:p w:rsidR="00B20C12" w:rsidRPr="002C309E" w:rsidRDefault="00B20C12" w:rsidP="00B20C12">
      <w:pPr>
        <w:spacing w:after="0"/>
        <w:rPr>
          <w:sz w:val="16"/>
          <w:szCs w:val="16"/>
        </w:rPr>
      </w:pPr>
      <w:r w:rsidRPr="002C309E">
        <w:rPr>
          <w:b/>
          <w:sz w:val="16"/>
          <w:szCs w:val="16"/>
        </w:rPr>
        <w:t xml:space="preserve"> 2. Kryteria oceniania z prac pisemnych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6"/>
        <w:gridCol w:w="1383"/>
        <w:gridCol w:w="1371"/>
        <w:gridCol w:w="1443"/>
        <w:gridCol w:w="1469"/>
        <w:gridCol w:w="1506"/>
      </w:tblGrid>
      <w:tr w:rsidR="00B20C12" w:rsidRPr="002C309E" w:rsidTr="007267BD">
        <w:tc>
          <w:tcPr>
            <w:tcW w:w="136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celujący</w:t>
            </w:r>
          </w:p>
        </w:tc>
        <w:tc>
          <w:tcPr>
            <w:tcW w:w="1337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bardzo dobry</w:t>
            </w:r>
          </w:p>
        </w:tc>
        <w:tc>
          <w:tcPr>
            <w:tcW w:w="1310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dobry</w:t>
            </w:r>
          </w:p>
        </w:tc>
        <w:tc>
          <w:tcPr>
            <w:tcW w:w="146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dostateczny</w:t>
            </w:r>
          </w:p>
        </w:tc>
        <w:tc>
          <w:tcPr>
            <w:tcW w:w="1522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dopuszczający</w:t>
            </w:r>
          </w:p>
        </w:tc>
        <w:tc>
          <w:tcPr>
            <w:tcW w:w="1567" w:type="dxa"/>
          </w:tcPr>
          <w:p w:rsidR="00B20C12" w:rsidRPr="002C309E" w:rsidRDefault="00B20C12" w:rsidP="007267BD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2C309E">
              <w:rPr>
                <w:b/>
                <w:sz w:val="16"/>
                <w:szCs w:val="16"/>
              </w:rPr>
              <w:t>niedostateczny</w:t>
            </w:r>
          </w:p>
        </w:tc>
      </w:tr>
      <w:tr w:rsidR="00B20C12" w:rsidRPr="002C309E" w:rsidTr="007267BD">
        <w:tc>
          <w:tcPr>
            <w:tcW w:w="1535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100%</w:t>
            </w:r>
          </w:p>
        </w:tc>
        <w:tc>
          <w:tcPr>
            <w:tcW w:w="1535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90%-99%</w:t>
            </w:r>
          </w:p>
        </w:tc>
        <w:tc>
          <w:tcPr>
            <w:tcW w:w="1535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75%-89%</w:t>
            </w:r>
          </w:p>
        </w:tc>
        <w:tc>
          <w:tcPr>
            <w:tcW w:w="1535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50%-74%</w:t>
            </w:r>
          </w:p>
        </w:tc>
        <w:tc>
          <w:tcPr>
            <w:tcW w:w="153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30%-49%</w:t>
            </w:r>
          </w:p>
        </w:tc>
        <w:tc>
          <w:tcPr>
            <w:tcW w:w="153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0%-29%</w:t>
            </w:r>
          </w:p>
        </w:tc>
      </w:tr>
      <w:tr w:rsidR="00B20C12" w:rsidRPr="002C309E" w:rsidTr="007267BD">
        <w:tc>
          <w:tcPr>
            <w:tcW w:w="8568" w:type="dxa"/>
            <w:gridSpan w:val="6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W przypadku uczniów ze stwierdzonymi dysfunkcjami</w:t>
            </w:r>
          </w:p>
        </w:tc>
      </w:tr>
      <w:tr w:rsidR="00B20C12" w:rsidRPr="002C309E" w:rsidTr="007267BD">
        <w:tc>
          <w:tcPr>
            <w:tcW w:w="136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90%-100%</w:t>
            </w:r>
          </w:p>
        </w:tc>
        <w:tc>
          <w:tcPr>
            <w:tcW w:w="1337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71%-89%</w:t>
            </w:r>
          </w:p>
        </w:tc>
        <w:tc>
          <w:tcPr>
            <w:tcW w:w="1310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55%-70%</w:t>
            </w:r>
          </w:p>
        </w:tc>
        <w:tc>
          <w:tcPr>
            <w:tcW w:w="1466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40%-54%</w:t>
            </w:r>
          </w:p>
        </w:tc>
        <w:tc>
          <w:tcPr>
            <w:tcW w:w="1522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20%-39%</w:t>
            </w:r>
          </w:p>
        </w:tc>
        <w:tc>
          <w:tcPr>
            <w:tcW w:w="1567" w:type="dxa"/>
          </w:tcPr>
          <w:p w:rsidR="00B20C12" w:rsidRPr="002C309E" w:rsidRDefault="00B20C12" w:rsidP="007267BD">
            <w:pPr>
              <w:pStyle w:val="Akapitzlist"/>
              <w:ind w:left="0"/>
              <w:rPr>
                <w:sz w:val="16"/>
                <w:szCs w:val="16"/>
              </w:rPr>
            </w:pPr>
            <w:r w:rsidRPr="002C309E">
              <w:rPr>
                <w:sz w:val="16"/>
                <w:szCs w:val="16"/>
              </w:rPr>
              <w:t>0%-19%</w:t>
            </w:r>
          </w:p>
        </w:tc>
      </w:tr>
    </w:tbl>
    <w:p w:rsidR="00B20C12" w:rsidRDefault="00B20C12" w:rsidP="00B20C12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</w:t>
      </w:r>
      <w:r w:rsidRPr="002C309E">
        <w:rPr>
          <w:b/>
          <w:sz w:val="16"/>
          <w:szCs w:val="16"/>
        </w:rPr>
        <w:t>Nieprzygotowania do lekcji</w:t>
      </w:r>
    </w:p>
    <w:p w:rsidR="00B20C12" w:rsidRPr="002C309E" w:rsidRDefault="00B20C12" w:rsidP="00B20C12">
      <w:pPr>
        <w:spacing w:after="0" w:line="240" w:lineRule="auto"/>
        <w:jc w:val="both"/>
        <w:rPr>
          <w:b/>
          <w:sz w:val="16"/>
          <w:szCs w:val="16"/>
        </w:rPr>
      </w:pPr>
      <w:r w:rsidRPr="002C309E">
        <w:rPr>
          <w:sz w:val="16"/>
          <w:szCs w:val="16"/>
        </w:rPr>
        <w:t>Masz prawo 2 razy w ciągu semestru zgłosić nieprzygotowanie do lekcji (nie dotyczy to sprawdzianów, zapowiedzianych kartkówek czy projektów) – nieprzygotowanie obejmuje brak przygotowania do lekcji, brak zeszytu. Nieprzygotowanie uczeń zgłasza na początku lekcji. Po wykorzystaniu limitu określonego powyżej uczeń otrzymuje:</w:t>
      </w:r>
    </w:p>
    <w:p w:rsidR="00B20C12" w:rsidRPr="002C309E" w:rsidRDefault="00B20C12" w:rsidP="00B20C12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>Uwagę do dziennika</w:t>
      </w:r>
    </w:p>
    <w:p w:rsidR="00B20C12" w:rsidRPr="002C309E" w:rsidRDefault="00B20C12" w:rsidP="00B20C12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2C309E">
        <w:rPr>
          <w:sz w:val="16"/>
          <w:szCs w:val="16"/>
        </w:rPr>
        <w:t>Jeżeli uczeń ani razu w półroczu nie miał stwierdzonego braku zadania otrzymuje pod koniec półrocza ocenę cząstkową bardzo dobrą.</w:t>
      </w:r>
    </w:p>
    <w:p w:rsidR="00B20C12" w:rsidRDefault="00B20C12" w:rsidP="00B20C12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</w:t>
      </w:r>
      <w:r w:rsidRPr="002C309E">
        <w:rPr>
          <w:b/>
          <w:sz w:val="16"/>
          <w:szCs w:val="16"/>
        </w:rPr>
        <w:t>Poprawa ocen</w:t>
      </w:r>
    </w:p>
    <w:p w:rsidR="00B20C12" w:rsidRDefault="00B20C12" w:rsidP="00B20C12">
      <w:pPr>
        <w:spacing w:after="0" w:line="240" w:lineRule="auto"/>
        <w:jc w:val="both"/>
        <w:rPr>
          <w:b/>
          <w:sz w:val="16"/>
          <w:szCs w:val="16"/>
        </w:rPr>
      </w:pPr>
      <w:r w:rsidRPr="002C309E">
        <w:rPr>
          <w:sz w:val="16"/>
          <w:szCs w:val="16"/>
        </w:rPr>
        <w:t>Jeśli nie pisałeś sprawdzaniu z powodu usprawiedliwionej nieobecności  w szkole, masz obowiązek napisać go w terminie do 2 tygodni od powrotu do szkoły. Masz prawo do poprawy oceny dostatecznej, niedostatecznej i dopuszczającej ze sprawdzianu w ciągu 2 tygodni od daty podania wyników, w wyznaczonym przez nauczyciela terminie. Poprawę można  napisać tylko jeden raz. Liczy się ocena z poprawy. W przypadku niezgłoszenia się bez usprawiedliwieni</w:t>
      </w:r>
      <w:r w:rsidR="001E7751">
        <w:rPr>
          <w:sz w:val="16"/>
          <w:szCs w:val="16"/>
        </w:rPr>
        <w:t>a</w:t>
      </w:r>
      <w:r w:rsidRPr="002C309E">
        <w:rPr>
          <w:sz w:val="16"/>
          <w:szCs w:val="16"/>
        </w:rPr>
        <w:t xml:space="preserve"> na poprawę w ustalonym terminie tracisz prawo do poprawy. </w:t>
      </w:r>
    </w:p>
    <w:p w:rsidR="00B20C12" w:rsidRDefault="001E7751" w:rsidP="00B20C12">
      <w:pPr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Na ocenę semestralną i końcową</w:t>
      </w:r>
      <w:r w:rsidR="00B20C12" w:rsidRPr="002C309E">
        <w:rPr>
          <w:sz w:val="16"/>
          <w:szCs w:val="16"/>
        </w:rPr>
        <w:t xml:space="preserve"> uczeń pracuje od początku roku szkolnego</w:t>
      </w:r>
      <w:r w:rsidR="00B20C12">
        <w:rPr>
          <w:sz w:val="16"/>
          <w:szCs w:val="16"/>
        </w:rPr>
        <w:t>.</w:t>
      </w:r>
    </w:p>
    <w:p w:rsidR="00B20C12" w:rsidRPr="002C309E" w:rsidRDefault="00B20C12" w:rsidP="00B20C12">
      <w:pPr>
        <w:spacing w:after="0" w:line="240" w:lineRule="auto"/>
        <w:jc w:val="both"/>
        <w:rPr>
          <w:b/>
          <w:sz w:val="16"/>
          <w:szCs w:val="16"/>
        </w:rPr>
      </w:pPr>
      <w:r w:rsidRPr="002C309E">
        <w:rPr>
          <w:sz w:val="16"/>
          <w:szCs w:val="16"/>
        </w:rPr>
        <w:t>Ocena śródroczna,  roczna wystawiana jest na podstawie średniej ważonej ocen cząstkowych, przy czym za najważniejsze uważa się oceny ze sprawdzianów – waga 3, kartkówek-waga 2, aktywność, odpowiedzi ustne, zadania domowe- waga 1.</w:t>
      </w:r>
    </w:p>
    <w:p w:rsidR="005F53B9" w:rsidRDefault="005F53B9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B20C12" w:rsidRDefault="00B20C12" w:rsidP="005F53B9">
      <w:pPr>
        <w:spacing w:after="0" w:line="240" w:lineRule="auto"/>
        <w:ind w:left="-142"/>
        <w:rPr>
          <w:b/>
          <w:sz w:val="16"/>
          <w:szCs w:val="16"/>
          <w:u w:val="single"/>
        </w:rPr>
      </w:pPr>
    </w:p>
    <w:p w:rsidR="00FC23C7" w:rsidRPr="002C309E" w:rsidRDefault="00FC23C7" w:rsidP="00CF09CB">
      <w:pPr>
        <w:spacing w:after="0" w:line="240" w:lineRule="auto"/>
        <w:jc w:val="both"/>
        <w:rPr>
          <w:b/>
          <w:sz w:val="16"/>
          <w:szCs w:val="16"/>
        </w:rPr>
      </w:pPr>
      <w:bookmarkStart w:id="0" w:name="_GoBack"/>
      <w:bookmarkEnd w:id="0"/>
    </w:p>
    <w:sectPr w:rsidR="00FC23C7" w:rsidRPr="002C309E" w:rsidSect="0034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81" w:rsidRDefault="00482A81" w:rsidP="00C33E78">
      <w:pPr>
        <w:spacing w:after="0" w:line="240" w:lineRule="auto"/>
      </w:pPr>
      <w:r>
        <w:separator/>
      </w:r>
    </w:p>
  </w:endnote>
  <w:endnote w:type="continuationSeparator" w:id="0">
    <w:p w:rsidR="00482A81" w:rsidRDefault="00482A81" w:rsidP="00C3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81" w:rsidRDefault="00482A81" w:rsidP="00C33E78">
      <w:pPr>
        <w:spacing w:after="0" w:line="240" w:lineRule="auto"/>
      </w:pPr>
      <w:r>
        <w:separator/>
      </w:r>
    </w:p>
  </w:footnote>
  <w:footnote w:type="continuationSeparator" w:id="0">
    <w:p w:rsidR="00482A81" w:rsidRDefault="00482A81" w:rsidP="00C3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CCF"/>
    <w:multiLevelType w:val="hybridMultilevel"/>
    <w:tmpl w:val="40A2E4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21D6"/>
    <w:multiLevelType w:val="hybridMultilevel"/>
    <w:tmpl w:val="05701D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D93"/>
    <w:multiLevelType w:val="hybridMultilevel"/>
    <w:tmpl w:val="EAAAFB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591D"/>
    <w:multiLevelType w:val="hybridMultilevel"/>
    <w:tmpl w:val="00DC3D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05B9"/>
    <w:multiLevelType w:val="hybridMultilevel"/>
    <w:tmpl w:val="46164670"/>
    <w:lvl w:ilvl="0" w:tplc="70D287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5EB39EE"/>
    <w:multiLevelType w:val="hybridMultilevel"/>
    <w:tmpl w:val="2968F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D4AC2"/>
    <w:multiLevelType w:val="hybridMultilevel"/>
    <w:tmpl w:val="409C06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D7ADD"/>
    <w:multiLevelType w:val="hybridMultilevel"/>
    <w:tmpl w:val="865E42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44C5"/>
    <w:multiLevelType w:val="hybridMultilevel"/>
    <w:tmpl w:val="DD604BB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2C524D"/>
    <w:multiLevelType w:val="hybridMultilevel"/>
    <w:tmpl w:val="A8CE84EE"/>
    <w:lvl w:ilvl="0" w:tplc="52F0489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D8F1F43"/>
    <w:multiLevelType w:val="hybridMultilevel"/>
    <w:tmpl w:val="A31AAD8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25"/>
    <w:rsid w:val="00117085"/>
    <w:rsid w:val="001E7751"/>
    <w:rsid w:val="00224289"/>
    <w:rsid w:val="002C309E"/>
    <w:rsid w:val="00323C77"/>
    <w:rsid w:val="00340FFA"/>
    <w:rsid w:val="003A487C"/>
    <w:rsid w:val="00482A81"/>
    <w:rsid w:val="00541942"/>
    <w:rsid w:val="005F53B9"/>
    <w:rsid w:val="00634FB3"/>
    <w:rsid w:val="00647825"/>
    <w:rsid w:val="00995C79"/>
    <w:rsid w:val="00A154A7"/>
    <w:rsid w:val="00B20C12"/>
    <w:rsid w:val="00BC09EF"/>
    <w:rsid w:val="00C25E68"/>
    <w:rsid w:val="00C33E78"/>
    <w:rsid w:val="00CF09CB"/>
    <w:rsid w:val="00D01F5C"/>
    <w:rsid w:val="00D350C5"/>
    <w:rsid w:val="00F2713B"/>
    <w:rsid w:val="00FB2247"/>
    <w:rsid w:val="00FC2246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25"/>
    <w:pPr>
      <w:ind w:left="720"/>
      <w:contextualSpacing/>
    </w:pPr>
  </w:style>
  <w:style w:type="table" w:styleId="Tabela-Siatka">
    <w:name w:val="Table Grid"/>
    <w:basedOn w:val="Standardowy"/>
    <w:uiPriority w:val="59"/>
    <w:rsid w:val="003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E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25"/>
    <w:pPr>
      <w:ind w:left="720"/>
      <w:contextualSpacing/>
    </w:pPr>
  </w:style>
  <w:style w:type="table" w:styleId="Tabela-Siatka">
    <w:name w:val="Table Grid"/>
    <w:basedOn w:val="Standardowy"/>
    <w:uiPriority w:val="59"/>
    <w:rsid w:val="003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2021-09-05T12:22:00Z</cp:lastPrinted>
  <dcterms:created xsi:type="dcterms:W3CDTF">2021-09-02T04:07:00Z</dcterms:created>
  <dcterms:modified xsi:type="dcterms:W3CDTF">2021-09-09T20:21:00Z</dcterms:modified>
</cp:coreProperties>
</file>