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9" w:rsidRDefault="002669B9" w:rsidP="002669B9">
      <w:pPr>
        <w:spacing w:after="300" w:line="240" w:lineRule="atLeast"/>
        <w:textAlignment w:val="baseline"/>
        <w:outlineLvl w:val="0"/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</w:pPr>
      <w:bookmarkStart w:id="0" w:name="_GoBack"/>
      <w:bookmarkEnd w:id="0"/>
      <w:r w:rsidRPr="006D00B1">
        <w:rPr>
          <w:rFonts w:asciiTheme="minorHAnsi" w:hAnsiTheme="minorHAnsi" w:cs="Arial"/>
          <w:b/>
          <w:bCs/>
          <w:noProof/>
          <w:color w:val="12517B"/>
          <w:kern w:val="36"/>
          <w:sz w:val="32"/>
          <w:szCs w:val="32"/>
          <w:u w:val="single"/>
          <w:lang w:eastAsia="pl-PL"/>
        </w:rPr>
        <w:drawing>
          <wp:inline distT="0" distB="0" distL="0" distR="0">
            <wp:extent cx="2076450" cy="1724025"/>
            <wp:effectExtent l="19050" t="0" r="0" b="0"/>
            <wp:docPr id="3" name="Obraz 1" descr="Znalezione obrazy dla zapytania europejski dzie&amp;nacute; j&amp;eogon;zy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uropejski dzie&amp;nacute; j&amp;eogon;zykó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4" cy="17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                                    </w:t>
      </w:r>
      <w:r w:rsidRPr="006D00B1">
        <w:rPr>
          <w:rFonts w:asciiTheme="minorHAnsi" w:hAnsiTheme="minorHAnsi" w:cs="Arial"/>
          <w:b/>
          <w:bCs/>
          <w:noProof/>
          <w:color w:val="12517B"/>
          <w:kern w:val="36"/>
          <w:sz w:val="32"/>
          <w:szCs w:val="32"/>
          <w:u w:val="single"/>
          <w:lang w:eastAsia="pl-PL"/>
        </w:rPr>
        <w:drawing>
          <wp:inline distT="0" distB="0" distL="0" distR="0">
            <wp:extent cx="1924050" cy="1724025"/>
            <wp:effectExtent l="19050" t="0" r="0" b="0"/>
            <wp:docPr id="4" name="Obraz 1" descr="https://twinspace.etwinning.net/files/collabspace/0/50/950/22950/bf124c1c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0/50/950/22950/bf124c1ca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B9" w:rsidRPr="004A0E5B" w:rsidRDefault="002669B9" w:rsidP="002669B9">
      <w:pPr>
        <w:spacing w:after="300" w:line="240" w:lineRule="atLeast"/>
        <w:jc w:val="center"/>
        <w:textAlignment w:val="baseline"/>
        <w:outlineLvl w:val="0"/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</w:pPr>
      <w:proofErr w:type="spellStart"/>
      <w:r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>Podsumowanie</w:t>
      </w:r>
      <w:proofErr w:type="spellEnd"/>
      <w:r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</w:t>
      </w:r>
      <w:proofErr w:type="spellStart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>Projekt</w:t>
      </w:r>
      <w:r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>u</w:t>
      </w:r>
      <w:proofErr w:type="spellEnd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</w:t>
      </w:r>
      <w:proofErr w:type="spellStart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>eTwinning</w:t>
      </w:r>
      <w:proofErr w:type="spellEnd"/>
      <w:r w:rsidRPr="004A0E5B">
        <w:rPr>
          <w:rFonts w:asciiTheme="minorHAnsi" w:hAnsiTheme="minorHAnsi" w:cs="Arial"/>
          <w:b/>
          <w:bCs/>
          <w:color w:val="12517B"/>
          <w:kern w:val="36"/>
          <w:sz w:val="32"/>
          <w:szCs w:val="32"/>
          <w:u w:val="single"/>
          <w:lang w:val="en-US" w:eastAsia="pl-PL"/>
        </w:rPr>
        <w:t xml:space="preserve"> </w:t>
      </w:r>
    </w:p>
    <w:p w:rsidR="002669B9" w:rsidRPr="004A0E5B" w:rsidRDefault="002669B9" w:rsidP="002669B9">
      <w:pPr>
        <w:spacing w:after="300" w:line="240" w:lineRule="atLeast"/>
        <w:jc w:val="center"/>
        <w:textAlignment w:val="baseline"/>
        <w:outlineLvl w:val="0"/>
        <w:rPr>
          <w:rFonts w:asciiTheme="minorHAnsi" w:hAnsiTheme="minorHAnsi" w:cs="Arial"/>
          <w:bCs/>
          <w:color w:val="12517B"/>
          <w:kern w:val="36"/>
          <w:sz w:val="28"/>
          <w:szCs w:val="28"/>
          <w:lang w:val="en-US" w:eastAsia="pl-PL"/>
        </w:rPr>
      </w:pPr>
      <w:r>
        <w:rPr>
          <w:rFonts w:asciiTheme="minorHAnsi" w:hAnsiTheme="minorHAnsi" w:cs="Arial"/>
          <w:b/>
          <w:bCs/>
          <w:color w:val="12517B"/>
          <w:kern w:val="36"/>
          <w:sz w:val="28"/>
          <w:szCs w:val="28"/>
          <w:u w:val="single"/>
          <w:lang w:val="en-US" w:eastAsia="pl-PL"/>
        </w:rPr>
        <w:t>„European Day of Languages</w:t>
      </w:r>
      <w:r w:rsidRPr="004A0E5B">
        <w:rPr>
          <w:rFonts w:asciiTheme="minorHAnsi" w:hAnsiTheme="minorHAnsi" w:cs="Arial"/>
          <w:b/>
          <w:bCs/>
          <w:color w:val="12517B"/>
          <w:kern w:val="36"/>
          <w:sz w:val="28"/>
          <w:szCs w:val="28"/>
          <w:u w:val="single"/>
          <w:lang w:val="en-US" w:eastAsia="pl-PL"/>
        </w:rPr>
        <w:t>”</w:t>
      </w:r>
    </w:p>
    <w:p w:rsidR="002669B9" w:rsidRPr="00FB51D8" w:rsidRDefault="002669B9" w:rsidP="002669B9">
      <w:pPr>
        <w:spacing w:after="300" w:line="240" w:lineRule="atLeast"/>
        <w:textAlignment w:val="baseline"/>
        <w:outlineLvl w:val="0"/>
        <w:rPr>
          <w:rFonts w:cs="Arial"/>
          <w:b/>
          <w:bCs/>
          <w:color w:val="12517B"/>
          <w:kern w:val="36"/>
          <w:sz w:val="22"/>
          <w:szCs w:val="22"/>
          <w:lang w:val="en-US" w:eastAsia="pl-PL"/>
        </w:rPr>
      </w:pPr>
    </w:p>
    <w:p w:rsidR="00E553C0" w:rsidRDefault="00BA2E66" w:rsidP="00BA2E66">
      <w:pPr>
        <w:spacing w:line="360" w:lineRule="auto"/>
        <w:rPr>
          <w:sz w:val="24"/>
        </w:rPr>
      </w:pPr>
      <w:r w:rsidRPr="00BA2E66">
        <w:rPr>
          <w:sz w:val="24"/>
        </w:rPr>
        <w:t>Dnia 29 września podczas obchodów Europejskiego Dnia Języków Obcych, podsumowaliśmy prace przy proj</w:t>
      </w:r>
      <w:r>
        <w:rPr>
          <w:sz w:val="24"/>
        </w:rPr>
        <w:t>ekcie „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Day of </w:t>
      </w:r>
      <w:proofErr w:type="spellStart"/>
      <w:r>
        <w:rPr>
          <w:sz w:val="24"/>
        </w:rPr>
        <w:t>Languages</w:t>
      </w:r>
      <w:proofErr w:type="spellEnd"/>
      <w:r>
        <w:rPr>
          <w:sz w:val="24"/>
        </w:rPr>
        <w:t>”.</w:t>
      </w:r>
    </w:p>
    <w:p w:rsidR="00BA2E66" w:rsidRDefault="00BA2E66" w:rsidP="00BA2E66">
      <w:pPr>
        <w:spacing w:line="360" w:lineRule="auto"/>
        <w:rPr>
          <w:sz w:val="24"/>
        </w:rPr>
      </w:pPr>
      <w:r>
        <w:rPr>
          <w:sz w:val="24"/>
        </w:rPr>
        <w:tab/>
        <w:t>Prace uczniów z różnych krajów europejskich zostały zaprezentowane na wystawie, natomiast nasze obchody tego dnia poświęcone były właśnie przybliżeniu kilku krajów partnerskich, biorących udział w projekcie.</w:t>
      </w:r>
    </w:p>
    <w:p w:rsidR="00BA2E66" w:rsidRDefault="00BA2E66" w:rsidP="00BA2E66">
      <w:pPr>
        <w:spacing w:line="360" w:lineRule="auto"/>
        <w:rPr>
          <w:sz w:val="24"/>
        </w:rPr>
      </w:pPr>
      <w:r>
        <w:rPr>
          <w:sz w:val="24"/>
        </w:rPr>
        <w:t>Poniżej prezentujemy wystawę prac naszych uczniów oraz ich rówieśników z Włoch, Chorwacji, Niemiec, Słowacji, Czech oraz Francji.</w:t>
      </w:r>
    </w:p>
    <w:p w:rsidR="000847FB" w:rsidRDefault="000847FB" w:rsidP="000847FB">
      <w:pPr>
        <w:spacing w:line="360" w:lineRule="auto"/>
        <w:jc w:val="right"/>
        <w:rPr>
          <w:sz w:val="24"/>
        </w:rPr>
      </w:pPr>
    </w:p>
    <w:p w:rsidR="000847FB" w:rsidRDefault="000847FB" w:rsidP="000847FB">
      <w:pPr>
        <w:spacing w:line="360" w:lineRule="auto"/>
        <w:jc w:val="right"/>
        <w:rPr>
          <w:sz w:val="24"/>
        </w:rPr>
      </w:pPr>
    </w:p>
    <w:p w:rsidR="000847FB" w:rsidRPr="00BA2E66" w:rsidRDefault="000847FB" w:rsidP="000847FB">
      <w:pPr>
        <w:spacing w:line="360" w:lineRule="auto"/>
        <w:jc w:val="right"/>
        <w:rPr>
          <w:sz w:val="24"/>
        </w:rPr>
      </w:pPr>
      <w:r>
        <w:rPr>
          <w:sz w:val="24"/>
        </w:rPr>
        <w:t>Monika Kozakiewicz</w:t>
      </w:r>
    </w:p>
    <w:sectPr w:rsidR="000847FB" w:rsidRPr="00BA2E66" w:rsidSect="00E5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9B9"/>
    <w:rsid w:val="000847FB"/>
    <w:rsid w:val="002669B9"/>
    <w:rsid w:val="004012D2"/>
    <w:rsid w:val="00BA2E66"/>
    <w:rsid w:val="00E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B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B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2016-10-01T15:40:00Z</dcterms:created>
  <dcterms:modified xsi:type="dcterms:W3CDTF">2016-10-15T17:23:00Z</dcterms:modified>
</cp:coreProperties>
</file>