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oldMT"/>
          <w:b/>
          <w:bCs/>
          <w:sz w:val="36"/>
          <w:szCs w:val="36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oldMT"/>
          <w:b/>
          <w:bCs/>
          <w:sz w:val="36"/>
          <w:szCs w:val="36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36"/>
          <w:szCs w:val="36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18"/>
          <w:szCs w:val="18"/>
        </w:rPr>
      </w:pPr>
      <w:r w:rsidRPr="00411E72">
        <w:rPr>
          <w:rFonts w:cs="Arial-BoldMT"/>
          <w:bCs/>
          <w:sz w:val="18"/>
          <w:szCs w:val="18"/>
        </w:rPr>
        <w:t>………………………………………..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oldMT"/>
          <w:b/>
          <w:bCs/>
          <w:sz w:val="18"/>
          <w:szCs w:val="18"/>
        </w:rPr>
      </w:pPr>
      <w:r>
        <w:rPr>
          <w:rFonts w:cs="Arial-BoldMT"/>
          <w:bCs/>
          <w:sz w:val="18"/>
          <w:szCs w:val="18"/>
        </w:rPr>
        <w:t>pieczątka szkoły</w:t>
      </w: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oldMT"/>
          <w:b/>
          <w:bCs/>
          <w:sz w:val="36"/>
          <w:szCs w:val="36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oldMT"/>
          <w:b/>
          <w:bCs/>
          <w:sz w:val="36"/>
          <w:szCs w:val="36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oldMT"/>
          <w:b/>
          <w:bCs/>
          <w:sz w:val="36"/>
          <w:szCs w:val="36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oldMT"/>
          <w:b/>
          <w:bCs/>
          <w:sz w:val="36"/>
          <w:szCs w:val="36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oldMT"/>
          <w:b/>
          <w:bCs/>
          <w:sz w:val="40"/>
          <w:szCs w:val="40"/>
        </w:rPr>
      </w:pPr>
      <w:r w:rsidRPr="00411E72">
        <w:rPr>
          <w:rFonts w:ascii="Arial Black" w:hAnsi="Arial Black" w:cs="Arial-BoldMT"/>
          <w:b/>
          <w:bCs/>
          <w:sz w:val="40"/>
          <w:szCs w:val="40"/>
        </w:rPr>
        <w:t>PROCEDURY OBOWIĄZUJĄCE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oldMT"/>
          <w:b/>
          <w:bCs/>
          <w:sz w:val="40"/>
          <w:szCs w:val="40"/>
        </w:rPr>
      </w:pPr>
      <w:r w:rsidRPr="00411E72">
        <w:rPr>
          <w:rFonts w:ascii="Arial Black" w:hAnsi="Arial Black" w:cs="Arial-BoldMT"/>
          <w:b/>
          <w:bCs/>
          <w:sz w:val="40"/>
          <w:szCs w:val="40"/>
        </w:rPr>
        <w:t>W PUBLICZNEJ SZKOLE PODSTAWOWEJ     IM. ŚW FAUSTYNY KOWALSKIEJ                    W WOJCIECHOWIE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0"/>
          <w:szCs w:val="40"/>
        </w:rPr>
      </w:pPr>
    </w:p>
    <w:p w:rsidR="0053281D" w:rsidRPr="00411E72" w:rsidRDefault="0053281D" w:rsidP="00266C4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0F6309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</w:rPr>
      </w:pPr>
      <w:r w:rsidRPr="000F6309">
        <w:rPr>
          <w:rFonts w:cs="Arial-BoldMT"/>
          <w:b/>
          <w:bCs/>
          <w:sz w:val="28"/>
          <w:szCs w:val="28"/>
        </w:rPr>
        <w:lastRenderedPageBreak/>
        <w:t>Zasady ogólne</w:t>
      </w:r>
    </w:p>
    <w:p w:rsidR="0053281D" w:rsidRPr="000F6309" w:rsidRDefault="0053281D" w:rsidP="000F6309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Postępowanie w sytuacjach kryzysowych z udziałem ucznia powinno być prowadzone</w:t>
      </w:r>
      <w:r>
        <w:rPr>
          <w:rFonts w:cs="Arial-BoldMT"/>
          <w:b/>
          <w:bCs/>
          <w:sz w:val="24"/>
          <w:szCs w:val="24"/>
        </w:rPr>
        <w:t xml:space="preserve"> </w:t>
      </w:r>
      <w:r w:rsidRPr="00411E72">
        <w:rPr>
          <w:rFonts w:cs="Arial-BoldMT"/>
          <w:b/>
          <w:bCs/>
          <w:sz w:val="24"/>
          <w:szCs w:val="24"/>
        </w:rPr>
        <w:t>w możliwie najszybszym czasie i przy zapewnieniu bezpieczeństwa psychofizycznego</w:t>
      </w:r>
      <w:r>
        <w:rPr>
          <w:rFonts w:cs="Arial-BoldMT"/>
          <w:b/>
          <w:bCs/>
          <w:sz w:val="24"/>
          <w:szCs w:val="24"/>
        </w:rPr>
        <w:t xml:space="preserve"> </w:t>
      </w:r>
      <w:r w:rsidRPr="00411E72">
        <w:rPr>
          <w:rFonts w:cs="Arial-BoldMT"/>
          <w:b/>
          <w:bCs/>
          <w:sz w:val="24"/>
          <w:szCs w:val="24"/>
        </w:rPr>
        <w:t>ucznia.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Uczeń i jego rodzice mają prawo do pełnej informacji o sytuacji i podjętych przez szkołę</w:t>
      </w:r>
      <w:r>
        <w:rPr>
          <w:rFonts w:cs="Arial-BoldMT"/>
          <w:b/>
          <w:bCs/>
          <w:sz w:val="24"/>
          <w:szCs w:val="24"/>
        </w:rPr>
        <w:t xml:space="preserve"> </w:t>
      </w:r>
      <w:r w:rsidRPr="00411E72">
        <w:rPr>
          <w:rFonts w:cs="Arial-BoldMT"/>
          <w:b/>
          <w:bCs/>
          <w:sz w:val="24"/>
          <w:szCs w:val="24"/>
        </w:rPr>
        <w:t>działaniach ich dotyczących.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Osobą odpowiedzialną na terenie szkoły za respektowanie praw ucznia jest dyrektor szkoły.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 xml:space="preserve">Osobą odpowiedzialną za monitorowanie respektowania praw ucznia jest </w:t>
      </w:r>
      <w:r>
        <w:rPr>
          <w:rFonts w:cs="Arial-BoldMT"/>
          <w:b/>
          <w:bCs/>
          <w:sz w:val="24"/>
          <w:szCs w:val="24"/>
        </w:rPr>
        <w:t>wychowawca.</w:t>
      </w:r>
    </w:p>
    <w:p w:rsidR="0053281D" w:rsidRPr="004B202F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B202F">
        <w:rPr>
          <w:rFonts w:cs="Arial-BoldMT"/>
          <w:b/>
          <w:bCs/>
          <w:sz w:val="24"/>
          <w:szCs w:val="24"/>
        </w:rPr>
        <w:t>Uczniowie wykraczający poza normy prawne i zasady zachowania akceptowane w szkole</w:t>
      </w:r>
    </w:p>
    <w:p w:rsidR="0053281D" w:rsidRPr="004B202F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B202F">
        <w:rPr>
          <w:rFonts w:cs="Arial-BoldMT"/>
          <w:b/>
          <w:bCs/>
          <w:sz w:val="24"/>
          <w:szCs w:val="24"/>
        </w:rPr>
        <w:t xml:space="preserve">ponoszą sankcje przewidziane w </w:t>
      </w:r>
      <w:r>
        <w:rPr>
          <w:rFonts w:cs="Arial-BoldMT"/>
          <w:b/>
          <w:bCs/>
          <w:sz w:val="24"/>
          <w:szCs w:val="24"/>
        </w:rPr>
        <w:t>Statucie</w:t>
      </w:r>
      <w:r w:rsidRPr="004B202F">
        <w:rPr>
          <w:rFonts w:cs="Arial-BoldMT"/>
          <w:b/>
          <w:bCs/>
          <w:sz w:val="24"/>
          <w:szCs w:val="24"/>
        </w:rPr>
        <w:t xml:space="preserve"> Szkoły.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W sytuacji, gdy szkoła wykorzysta wszystkie dostępne jej środki oddziaływań</w:t>
      </w:r>
      <w:r>
        <w:rPr>
          <w:rFonts w:cs="Arial-BoldMT"/>
          <w:b/>
          <w:bCs/>
          <w:sz w:val="24"/>
          <w:szCs w:val="24"/>
        </w:rPr>
        <w:t xml:space="preserve"> </w:t>
      </w:r>
      <w:r w:rsidRPr="00411E72">
        <w:rPr>
          <w:rFonts w:cs="Arial-BoldMT"/>
          <w:b/>
          <w:bCs/>
          <w:sz w:val="24"/>
          <w:szCs w:val="24"/>
        </w:rPr>
        <w:t>wychowawczych, a ich zastosowanie nie przynosi oczekiwanych rezultatów, dyrektor</w:t>
      </w:r>
      <w:r>
        <w:rPr>
          <w:rFonts w:cs="Arial-BoldMT"/>
          <w:b/>
          <w:bCs/>
          <w:sz w:val="24"/>
          <w:szCs w:val="24"/>
        </w:rPr>
        <w:t xml:space="preserve"> </w:t>
      </w:r>
      <w:r w:rsidRPr="00411E72">
        <w:rPr>
          <w:rFonts w:cs="Arial-BoldMT"/>
          <w:b/>
          <w:bCs/>
          <w:sz w:val="24"/>
          <w:szCs w:val="24"/>
        </w:rPr>
        <w:t>szkoły powiadamia pisemnie Sąd Rodzinny lub policję. Dalszy tok postępowania leży</w:t>
      </w:r>
      <w:r>
        <w:rPr>
          <w:rFonts w:cs="Arial-BoldMT"/>
          <w:b/>
          <w:bCs/>
          <w:sz w:val="24"/>
          <w:szCs w:val="24"/>
        </w:rPr>
        <w:t xml:space="preserve"> </w:t>
      </w:r>
      <w:r w:rsidRPr="00411E72">
        <w:rPr>
          <w:rFonts w:cs="Arial-BoldMT"/>
          <w:b/>
          <w:bCs/>
          <w:sz w:val="24"/>
          <w:szCs w:val="24"/>
        </w:rPr>
        <w:t>w kompetencji tych instytucji.</w:t>
      </w:r>
      <w:r>
        <w:rPr>
          <w:rFonts w:cs="Arial-BoldMT"/>
          <w:b/>
          <w:bCs/>
          <w:sz w:val="24"/>
          <w:szCs w:val="24"/>
        </w:rPr>
        <w:t xml:space="preserve"> </w:t>
      </w:r>
      <w:r w:rsidRPr="00411E72">
        <w:rPr>
          <w:rFonts w:cs="Arial-BoldMT"/>
          <w:b/>
          <w:bCs/>
          <w:sz w:val="24"/>
          <w:szCs w:val="24"/>
        </w:rPr>
        <w:t>Nauczyciel dokumentuje zaistniałe zdarzenia na terenie szkoły, sporządzając możliwie</w:t>
      </w: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 xml:space="preserve">dokładną notatkę z ustaleń i przekazuje ją do </w:t>
      </w:r>
      <w:r>
        <w:rPr>
          <w:rFonts w:cs="Arial-BoldMT"/>
          <w:b/>
          <w:bCs/>
          <w:sz w:val="24"/>
          <w:szCs w:val="24"/>
        </w:rPr>
        <w:t>dyrektora</w:t>
      </w:r>
      <w:r w:rsidRPr="00411E72">
        <w:rPr>
          <w:rFonts w:cs="Arial-BoldMT"/>
          <w:b/>
          <w:bCs/>
          <w:sz w:val="24"/>
          <w:szCs w:val="24"/>
        </w:rPr>
        <w:t xml:space="preserve"> szkoły.</w:t>
      </w:r>
    </w:p>
    <w:p w:rsidR="0053281D" w:rsidRPr="00411E72" w:rsidRDefault="0053281D" w:rsidP="00411E72">
      <w:pPr>
        <w:jc w:val="both"/>
        <w:rPr>
          <w:sz w:val="24"/>
          <w:szCs w:val="24"/>
        </w:rPr>
      </w:pPr>
    </w:p>
    <w:p w:rsidR="0053281D" w:rsidRPr="00411E72" w:rsidRDefault="0053281D" w:rsidP="00D0028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Podstawy prawne stosowanych procedur: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1) Ustawa z dnia 26 października 1982 r. o postępowaniu w sprawach nieletnich /Dz. U. z 1982 r. Nr 35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poz. 228 z p. zm. - tekst jednolity Dz. z 2002 r. Nr 11 poz. 109 z / oraz przepisy wykonawcze w związku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 ustawą /.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2) Ustawa z dnia 26 października 1982 r. o wychowaniu w trzeźwości i przeciwdziałaniu alkoholizmowi /Dz. U. Nr 35, poz. 230 z p. zm./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3) Ustawa z dnia 24 kwietnia 1997 r. o przeciwdziałaniu narkomanii /Dz. U. z 2003 r. Nr 24, poz. 198/.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 xml:space="preserve">4) Ustawa z dnia 6 kwietnia 1990 r. o Policji /Dz. U. Nr 30 poz. 179 z </w:t>
      </w:r>
      <w:proofErr w:type="spellStart"/>
      <w:r w:rsidRPr="00411E72">
        <w:rPr>
          <w:rFonts w:cs="ArialMT"/>
          <w:sz w:val="24"/>
          <w:szCs w:val="24"/>
        </w:rPr>
        <w:t>późn</w:t>
      </w:r>
      <w:proofErr w:type="spellEnd"/>
      <w:r w:rsidRPr="00411E72">
        <w:rPr>
          <w:rFonts w:cs="ArialMT"/>
          <w:sz w:val="24"/>
          <w:szCs w:val="24"/>
        </w:rPr>
        <w:t>. zm./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5</w:t>
      </w:r>
      <w:r w:rsidRPr="00411E72">
        <w:rPr>
          <w:rFonts w:cs="ArialMT"/>
          <w:sz w:val="24"/>
          <w:szCs w:val="24"/>
        </w:rPr>
        <w:t xml:space="preserve">) Ustawa z dnia 7 września 1991r. o systemie oświaty /Dz. U. z 1996 r. Nr 67, poz. 329 z </w:t>
      </w:r>
      <w:proofErr w:type="spellStart"/>
      <w:r w:rsidRPr="00411E72">
        <w:rPr>
          <w:rFonts w:cs="ArialMT"/>
          <w:sz w:val="24"/>
          <w:szCs w:val="24"/>
        </w:rPr>
        <w:t>późn</w:t>
      </w:r>
      <w:proofErr w:type="spellEnd"/>
      <w:r w:rsidRPr="00411E72">
        <w:rPr>
          <w:rFonts w:cs="ArialMT"/>
          <w:sz w:val="24"/>
          <w:szCs w:val="24"/>
        </w:rPr>
        <w:t>. zm./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6</w:t>
      </w:r>
      <w:r w:rsidRPr="00411E72">
        <w:rPr>
          <w:rFonts w:cs="ArialMT"/>
          <w:sz w:val="24"/>
          <w:szCs w:val="24"/>
        </w:rPr>
        <w:t>) Rozporządzenie Ministra Edukacji Narodowej i sportu z dnia 31 stycznia 2003 r. w sprawie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szczegółowych form działalności wychowawczej i zapobiegawczej wśród dzieci i młodzieży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zagrożonych uzależnieniem /Dz. U. Nr 26, poz. 226/.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7</w:t>
      </w:r>
      <w:r w:rsidRPr="00411E72">
        <w:rPr>
          <w:rFonts w:cs="ArialMT"/>
          <w:sz w:val="24"/>
          <w:szCs w:val="24"/>
        </w:rPr>
        <w:t>) Rozporządzenie MENIS z dnia 31 grudnia 2002 r. w sprawie bezpieczeństwa i higieny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publicznych i niepublicznych szkołach i placówkach (</w:t>
      </w:r>
      <w:proofErr w:type="spellStart"/>
      <w:r w:rsidRPr="00411E72">
        <w:rPr>
          <w:rFonts w:cs="ArialMT"/>
          <w:sz w:val="24"/>
          <w:szCs w:val="24"/>
        </w:rPr>
        <w:t>Dz.U</w:t>
      </w:r>
      <w:proofErr w:type="spellEnd"/>
      <w:r w:rsidRPr="00411E72">
        <w:rPr>
          <w:rFonts w:cs="ArialMT"/>
          <w:sz w:val="24"/>
          <w:szCs w:val="24"/>
        </w:rPr>
        <w:t>. z 2003 r. Nr 6 z późniejszymi zmianami).</w:t>
      </w: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D0028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</w:rPr>
      </w:pPr>
    </w:p>
    <w:p w:rsidR="0053281D" w:rsidRDefault="0053281D" w:rsidP="00D0028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</w:rPr>
      </w:pPr>
    </w:p>
    <w:p w:rsidR="0053281D" w:rsidRDefault="0053281D" w:rsidP="00D0028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</w:rPr>
      </w:pPr>
    </w:p>
    <w:p w:rsidR="0053281D" w:rsidRDefault="0053281D" w:rsidP="00D0028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</w:rPr>
      </w:pPr>
    </w:p>
    <w:p w:rsidR="0053281D" w:rsidRDefault="0053281D" w:rsidP="00D0028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</w:rPr>
      </w:pPr>
    </w:p>
    <w:p w:rsidR="0053281D" w:rsidRDefault="0053281D" w:rsidP="00D0028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</w:rPr>
      </w:pPr>
    </w:p>
    <w:p w:rsidR="0053281D" w:rsidRPr="00D0028A" w:rsidRDefault="0053281D" w:rsidP="00D0028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</w:rPr>
      </w:pPr>
      <w:r w:rsidRPr="00D0028A">
        <w:rPr>
          <w:rFonts w:cs="Arial-BoldMT"/>
          <w:b/>
          <w:bCs/>
          <w:sz w:val="28"/>
          <w:szCs w:val="28"/>
        </w:rPr>
        <w:lastRenderedPageBreak/>
        <w:t>Spis procedur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A/ Procedury interwencyjne wobec dzieci i młodzieży zagrożonej uzależnieniem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F9079D" w:rsidRDefault="0053281D" w:rsidP="00F907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>W przypadku uzyskania informacji, że uczeń, który nie ukończył 18 lat, pali papierosy, używa alkoholu lub innych środków odurzających, bądź przejawia inne zachowania świadczące o demoralizacji</w:t>
      </w:r>
      <w:r>
        <w:rPr>
          <w:rFonts w:cs="ArialMT"/>
          <w:sz w:val="24"/>
          <w:szCs w:val="24"/>
        </w:rPr>
        <w:t>.</w:t>
      </w:r>
    </w:p>
    <w:p w:rsidR="0053281D" w:rsidRPr="00F9079D" w:rsidRDefault="0053281D" w:rsidP="00F907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 xml:space="preserve"> W przypadku, gdy nauczyciel podejrzewa, że na terenie szkoły znajduje się uczeń będący pod wpływem alkoholu lub narkotyków</w:t>
      </w:r>
      <w:r>
        <w:rPr>
          <w:rFonts w:cs="ArialMT"/>
          <w:sz w:val="24"/>
          <w:szCs w:val="24"/>
        </w:rPr>
        <w:t>.</w:t>
      </w:r>
    </w:p>
    <w:p w:rsidR="0053281D" w:rsidRDefault="0053281D" w:rsidP="00F907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 xml:space="preserve"> W przypadku, gdy nauczyciel znajduje na terenie szkoły substancję przypominającą wyglądem narkotyk</w:t>
      </w:r>
      <w:r>
        <w:rPr>
          <w:rFonts w:cs="ArialMT"/>
          <w:sz w:val="24"/>
          <w:szCs w:val="24"/>
        </w:rPr>
        <w:t>.</w:t>
      </w:r>
    </w:p>
    <w:p w:rsidR="0053281D" w:rsidRDefault="0053281D" w:rsidP="00411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>W przypadku, gdy nauczyciel podejrzewa , że uczeń posiada przy sobie substancję</w:t>
      </w:r>
      <w:r>
        <w:rPr>
          <w:rFonts w:cs="ArialMT"/>
          <w:sz w:val="24"/>
          <w:szCs w:val="24"/>
        </w:rPr>
        <w:t xml:space="preserve"> </w:t>
      </w:r>
      <w:r w:rsidRPr="00F9079D">
        <w:rPr>
          <w:rFonts w:cs="ArialMT"/>
          <w:sz w:val="24"/>
          <w:szCs w:val="24"/>
        </w:rPr>
        <w:t>przypominającą narkotyk.</w:t>
      </w:r>
    </w:p>
    <w:p w:rsidR="0053281D" w:rsidRPr="00F9079D" w:rsidRDefault="0053281D" w:rsidP="00F907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B/ Procedury interwencyjne w sytuacji zaistnienia przemocy, kradzieży i niszczenia mienia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Default="0053281D" w:rsidP="00F907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>Procedura postępowania nauczycieli, gdy dziecko jest ofiarą przemocy w szkole.</w:t>
      </w:r>
    </w:p>
    <w:p w:rsidR="0053281D" w:rsidRPr="00F9079D" w:rsidRDefault="0053281D" w:rsidP="00411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>Procedura postępowania nauczycieli, gdy dziecko jest sprawcą przemocy w szkole.</w:t>
      </w:r>
    </w:p>
    <w:p w:rsidR="0053281D" w:rsidRDefault="0053281D" w:rsidP="00F907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>Procedura postępowania w sytuacji, gdy nauczyciel jest ofiarą przemocy.</w:t>
      </w:r>
    </w:p>
    <w:p w:rsidR="0053281D" w:rsidRDefault="0053281D" w:rsidP="00411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>Procedura postępowania nauczycieli w sytuacji, gdy uczeń uniemożliwia prowadzenie lekcji.</w:t>
      </w:r>
    </w:p>
    <w:p w:rsidR="0053281D" w:rsidRPr="00F9079D" w:rsidRDefault="0053281D" w:rsidP="00411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>Procedura postępowania nauczycieli w sytuacji innych zachowań uczniów, które zagrażają</w:t>
      </w:r>
      <w:r>
        <w:rPr>
          <w:rFonts w:cs="ArialMT"/>
          <w:sz w:val="24"/>
          <w:szCs w:val="24"/>
        </w:rPr>
        <w:t xml:space="preserve"> </w:t>
      </w:r>
      <w:r w:rsidRPr="00F9079D">
        <w:rPr>
          <w:rFonts w:cs="ArialMT"/>
          <w:sz w:val="24"/>
          <w:szCs w:val="24"/>
        </w:rPr>
        <w:t>bezpieczeństwu ich samych lub innych osób ( autoagresja, mówienie o samobójstwie,</w:t>
      </w:r>
      <w:r>
        <w:rPr>
          <w:rFonts w:cs="ArialMT"/>
          <w:sz w:val="24"/>
          <w:szCs w:val="24"/>
        </w:rPr>
        <w:t xml:space="preserve"> </w:t>
      </w:r>
      <w:r w:rsidRPr="00F9079D">
        <w:rPr>
          <w:rFonts w:cs="ArialMT"/>
          <w:sz w:val="24"/>
          <w:szCs w:val="24"/>
        </w:rPr>
        <w:t>wyrażanie gróźb pod adresem kolegów i nauczycieli, kontakt z pornografią, posiadanie</w:t>
      </w:r>
      <w:r>
        <w:rPr>
          <w:rFonts w:cs="ArialMT"/>
          <w:sz w:val="24"/>
          <w:szCs w:val="24"/>
        </w:rPr>
        <w:t xml:space="preserve"> </w:t>
      </w:r>
      <w:r w:rsidRPr="00F9079D">
        <w:rPr>
          <w:rFonts w:cs="ArialMT"/>
          <w:sz w:val="24"/>
          <w:szCs w:val="24"/>
        </w:rPr>
        <w:t>niebezpiecznych narzędzi, środków pirotechnicznych)</w:t>
      </w:r>
      <w:r>
        <w:rPr>
          <w:rFonts w:cs="ArialMT"/>
          <w:sz w:val="24"/>
          <w:szCs w:val="24"/>
        </w:rPr>
        <w:t>.</w:t>
      </w:r>
    </w:p>
    <w:p w:rsidR="0053281D" w:rsidRDefault="0053281D" w:rsidP="00411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>Procedura postępowania w przypadku przyjścia do szkoły ucznia z urazami wskazującymi</w:t>
      </w:r>
      <w:r>
        <w:rPr>
          <w:rFonts w:cs="ArialMT"/>
          <w:sz w:val="24"/>
          <w:szCs w:val="24"/>
        </w:rPr>
        <w:t xml:space="preserve"> </w:t>
      </w:r>
      <w:r w:rsidRPr="00F9079D">
        <w:rPr>
          <w:rFonts w:cs="ArialMT"/>
          <w:sz w:val="24"/>
          <w:szCs w:val="24"/>
        </w:rPr>
        <w:t>na przemoc fizyczną w domu.</w:t>
      </w:r>
    </w:p>
    <w:p w:rsidR="0053281D" w:rsidRDefault="0053281D" w:rsidP="00411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>Procedura postępowania w przypadku stwierdzenia faktu kradzieży lub niszczenia mienia</w:t>
      </w:r>
      <w:r>
        <w:rPr>
          <w:rFonts w:cs="ArialMT"/>
          <w:sz w:val="24"/>
          <w:szCs w:val="24"/>
        </w:rPr>
        <w:t xml:space="preserve"> </w:t>
      </w:r>
      <w:r w:rsidRPr="00F9079D">
        <w:rPr>
          <w:rFonts w:cs="ArialMT"/>
          <w:sz w:val="24"/>
          <w:szCs w:val="24"/>
        </w:rPr>
        <w:t>przez ucznia.</w:t>
      </w:r>
    </w:p>
    <w:p w:rsidR="0053281D" w:rsidRPr="00F9079D" w:rsidRDefault="0053281D" w:rsidP="00F9079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C/ Procedury interwencyjne w sytuacji zaistnienia wypadku ucznia, nagłego zachorowania</w:t>
      </w: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 konieczności udzielenia pierwszej pomocy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F9079D" w:rsidRDefault="0053281D" w:rsidP="00411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>Procedura postępowania w sytuacji zaistnienia lekkiego wypadku ucznia nie wymagającego</w:t>
      </w:r>
      <w:r>
        <w:rPr>
          <w:rFonts w:cs="ArialMT"/>
          <w:sz w:val="24"/>
          <w:szCs w:val="24"/>
        </w:rPr>
        <w:t xml:space="preserve"> </w:t>
      </w:r>
      <w:r w:rsidRPr="00F9079D">
        <w:rPr>
          <w:rFonts w:cs="ArialMT"/>
          <w:sz w:val="24"/>
          <w:szCs w:val="24"/>
        </w:rPr>
        <w:t>interwencji lekarza (powierzchowne zranienia, otarcia naskórka, stłuczenia, itp.).</w:t>
      </w:r>
    </w:p>
    <w:p w:rsidR="0053281D" w:rsidRPr="00F9079D" w:rsidRDefault="0053281D" w:rsidP="00411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>Procedura postępowania w sytuacji zaistnienia wypadku ucznia wymagającego interwencji</w:t>
      </w:r>
      <w:r>
        <w:rPr>
          <w:rFonts w:cs="ArialMT"/>
          <w:sz w:val="24"/>
          <w:szCs w:val="24"/>
        </w:rPr>
        <w:t xml:space="preserve"> </w:t>
      </w:r>
      <w:r w:rsidRPr="00F9079D">
        <w:rPr>
          <w:rFonts w:cs="ArialMT"/>
          <w:sz w:val="24"/>
          <w:szCs w:val="24"/>
        </w:rPr>
        <w:t>lekarza.</w:t>
      </w:r>
    </w:p>
    <w:p w:rsidR="0053281D" w:rsidRPr="00F9079D" w:rsidRDefault="0053281D" w:rsidP="00411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>Procedura postępowania w sytuacji zaistnienia wypadku powodującego ciężkie uszkodzenie</w:t>
      </w:r>
      <w:r>
        <w:rPr>
          <w:rFonts w:cs="ArialMT"/>
          <w:sz w:val="24"/>
          <w:szCs w:val="24"/>
        </w:rPr>
        <w:t xml:space="preserve"> </w:t>
      </w:r>
      <w:r w:rsidRPr="00F9079D">
        <w:rPr>
          <w:rFonts w:cs="ArialMT"/>
          <w:sz w:val="24"/>
          <w:szCs w:val="24"/>
        </w:rPr>
        <w:t>ciała lub ze skutkiem śmiertelnym.</w:t>
      </w:r>
    </w:p>
    <w:p w:rsidR="0053281D" w:rsidRPr="00F9079D" w:rsidRDefault="0053281D" w:rsidP="00F9079D">
      <w:pPr>
        <w:pStyle w:val="Akapitzlist"/>
        <w:numPr>
          <w:ilvl w:val="0"/>
          <w:numId w:val="3"/>
        </w:numPr>
        <w:jc w:val="both"/>
        <w:rPr>
          <w:rFonts w:cs="ArialMT"/>
          <w:sz w:val="24"/>
          <w:szCs w:val="24"/>
        </w:rPr>
      </w:pPr>
      <w:r w:rsidRPr="00F9079D">
        <w:rPr>
          <w:rFonts w:cs="ArialMT"/>
          <w:sz w:val="24"/>
          <w:szCs w:val="24"/>
        </w:rPr>
        <w:t>Procedura udzielania uczniom pierwszej pomocy przedlekarskiej.</w:t>
      </w: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lastRenderedPageBreak/>
        <w:t>D/ Procedury interwencyjne dotyczące niespełniania obowiązku szkolnego, zwalniania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 odbierania ucznia ze szkoły oraz samowolnego opuszczania terenu szkoły przez ucznia</w:t>
      </w: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podczas zajęć</w:t>
      </w:r>
      <w:r>
        <w:rPr>
          <w:rFonts w:cs="Arial-BoldMT"/>
          <w:b/>
          <w:bCs/>
          <w:sz w:val="24"/>
          <w:szCs w:val="24"/>
        </w:rPr>
        <w:t xml:space="preserve"> szkolnych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5C7471" w:rsidRDefault="0053281D" w:rsidP="005C74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5C7471">
        <w:rPr>
          <w:rFonts w:cs="ArialMT"/>
          <w:sz w:val="24"/>
          <w:szCs w:val="24"/>
        </w:rPr>
        <w:t>Procedura postępowania dotycząca niespełniania obowiązku szkolnego.</w:t>
      </w:r>
    </w:p>
    <w:p w:rsidR="0053281D" w:rsidRPr="005C7471" w:rsidRDefault="0053281D" w:rsidP="005C74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5C7471">
        <w:rPr>
          <w:rFonts w:cs="ArialMT"/>
          <w:sz w:val="24"/>
          <w:szCs w:val="24"/>
        </w:rPr>
        <w:t>Procedura postępowania dotycząca zasad odbierania dzieci ze szkoły.</w:t>
      </w:r>
    </w:p>
    <w:p w:rsidR="0053281D" w:rsidRPr="005C7471" w:rsidRDefault="0053281D" w:rsidP="005C74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5C7471">
        <w:rPr>
          <w:rFonts w:cs="ArialMT"/>
          <w:sz w:val="24"/>
          <w:szCs w:val="24"/>
        </w:rPr>
        <w:t>Procedura postępowania dotycząca zwalniania uczniów na zawody, konkursy i inne imprezy.</w:t>
      </w:r>
    </w:p>
    <w:p w:rsidR="0053281D" w:rsidRPr="005C7471" w:rsidRDefault="0053281D" w:rsidP="005C7471">
      <w:pPr>
        <w:pStyle w:val="Akapitzlist"/>
        <w:numPr>
          <w:ilvl w:val="0"/>
          <w:numId w:val="4"/>
        </w:numPr>
        <w:jc w:val="both"/>
        <w:rPr>
          <w:rFonts w:cs="ArialMT"/>
          <w:sz w:val="24"/>
          <w:szCs w:val="24"/>
        </w:rPr>
      </w:pPr>
      <w:r w:rsidRPr="005C7471">
        <w:rPr>
          <w:rFonts w:cs="ArialMT"/>
          <w:sz w:val="24"/>
          <w:szCs w:val="24"/>
        </w:rPr>
        <w:t>Procedura postępowania dotycząca samowolnego opuszczania zajęć szkolnych.</w:t>
      </w: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jc w:val="both"/>
        <w:rPr>
          <w:rFonts w:cs="TimesNewRomanPSMT"/>
          <w:i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5C7471">
        <w:rPr>
          <w:rFonts w:cs="Arial-BoldMT"/>
          <w:b/>
          <w:bCs/>
          <w:sz w:val="24"/>
          <w:szCs w:val="24"/>
        </w:rPr>
        <w:lastRenderedPageBreak/>
        <w:t>A/ Procedury interwencyjne wobec dzieci i młodzieży zagrożonej uzależnieniem</w:t>
      </w:r>
    </w:p>
    <w:p w:rsidR="0053281D" w:rsidRPr="005C7471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5C7471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5C7471">
        <w:rPr>
          <w:rFonts w:cs="Arial-BoldMT"/>
          <w:b/>
          <w:bCs/>
          <w:sz w:val="24"/>
          <w:szCs w:val="24"/>
        </w:rPr>
        <w:t>I. W przypadku uzyskania informacji, że uczeń, który nie ukończył 18 lat, pali papierosy,</w:t>
      </w:r>
    </w:p>
    <w:p w:rsidR="0053281D" w:rsidRPr="005C7471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5C7471">
        <w:rPr>
          <w:rFonts w:cs="Arial-BoldMT"/>
          <w:b/>
          <w:bCs/>
          <w:sz w:val="24"/>
          <w:szCs w:val="24"/>
        </w:rPr>
        <w:t>używa alkoholu lub innych środków odurzających, bądź przejawia inne zachowania</w:t>
      </w:r>
      <w:r>
        <w:rPr>
          <w:rFonts w:cs="Arial-BoldMT"/>
          <w:b/>
          <w:bCs/>
          <w:sz w:val="24"/>
          <w:szCs w:val="24"/>
        </w:rPr>
        <w:t xml:space="preserve"> </w:t>
      </w:r>
      <w:r w:rsidRPr="005C7471">
        <w:rPr>
          <w:rFonts w:cs="Arial-BoldMT"/>
          <w:b/>
          <w:bCs/>
          <w:sz w:val="24"/>
          <w:szCs w:val="24"/>
        </w:rPr>
        <w:t>świadczące o demoralizacji, nauczyciel podejmuje następujące kroki: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TimesNewRomanPSMT"/>
          <w:sz w:val="24"/>
          <w:szCs w:val="24"/>
        </w:rPr>
        <w:t>1.</w:t>
      </w:r>
      <w:r>
        <w:rPr>
          <w:rFonts w:cs="TimesNewRomanPS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Przekazuje uzyskaną informację wychowawcy klasy.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2.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Wychowawca informuje o fakcie dyrektora szkoły, sporządza notatkę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 zdarzeniu oraz podjętych działaniach.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Wychowawca wzywa do szkoły rodziców (prawnych opiekunów) ucznia i przekazuje im uzyskaną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informację. Przeprowadza rozmowę z rodzicami oraz z uczniem w ich obecności. W przypadku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potwierdzenia informacji, zobowiązuje ucznia do zaniechania negatywnego postępowania,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rodziców zaś bezwzględnie do szczególnego nadzoru nad dzieckiem. W toku interwencji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profilaktycznej może zaproponować rodzicom skierowanie dziecka do specjalistycznej placówki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i udział dziecka w programie terapeutycznym.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TimesNewRomanPSMT"/>
          <w:sz w:val="24"/>
          <w:szCs w:val="24"/>
        </w:rPr>
        <w:t>4.</w:t>
      </w:r>
      <w:r>
        <w:rPr>
          <w:rFonts w:cs="TimesNewRomanPS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Jeżeli rodzice odmawiają współpracy lub nie stawiają się do szkoły, a nadal z wiarygodnych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źródeł napływają informacje o przejawach demoralizacji ich dziecka, dyrektor szkoły pisemnie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powiadamia o zaistniałej sytuacji Sąd Rodzinny lub policję.</w:t>
      </w:r>
    </w:p>
    <w:p w:rsidR="0053281D" w:rsidRPr="00411E72" w:rsidRDefault="0053281D" w:rsidP="005C747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TimesNewRomanPSMT"/>
          <w:sz w:val="24"/>
          <w:szCs w:val="24"/>
        </w:rPr>
        <w:t>5.</w:t>
      </w:r>
      <w:r>
        <w:rPr>
          <w:rFonts w:cs="TimesNewRomanPS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Podobnie w sytuacji, gdy szkoła wykorzysta wszystkie dostępne jej środki oddziaływań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 xml:space="preserve">wychowawczych, </w:t>
      </w:r>
      <w:r w:rsidRPr="00411E72">
        <w:rPr>
          <w:rFonts w:cs="Arial-ItalicMT"/>
          <w:i/>
          <w:iCs/>
          <w:sz w:val="24"/>
          <w:szCs w:val="24"/>
        </w:rPr>
        <w:t>(rozmowa z rodzicami, ostrzeżenie ucznia, itp.)</w:t>
      </w:r>
      <w:r w:rsidRPr="00411E72">
        <w:rPr>
          <w:rFonts w:cs="ArialMT"/>
          <w:sz w:val="24"/>
          <w:szCs w:val="24"/>
        </w:rPr>
        <w:t>,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a ich zastosowanie nie przynosi oczekiwanych rezultatów, dyrektor szkoły powiadamia Sąd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Rodzinny lub policję. Dalszy tok postępowania leży w kompetencji tych instytucji.</w:t>
      </w: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II. W przypadku, gdy nauczyciel podejrzewa, że na terenie szkoły znajduje się uczeń będący</w:t>
      </w: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pod wpływem alkoholu lub narkotyków, niezwłocznie podejmuje następujące kroki: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Powiadamia o swoich przypuszczeniach wychowawcę klasy.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2.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Odizolowuje ucznia od reszty klasy, ale ze względów bezpieczeństwa nie pozostawia go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samego; stwarza warunki, w których nie będzie zagrożone jego życie ani zdrowie.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razie konieczności wzywa lekarza w celu ewentualnego udzielenia pomocy medycznej.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TimesNewRomanPSMT"/>
          <w:sz w:val="24"/>
          <w:szCs w:val="24"/>
        </w:rPr>
        <w:t>4.</w:t>
      </w:r>
      <w:r>
        <w:rPr>
          <w:rFonts w:cs="TimesNewRomanPS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Zawiadamia o zaistniałym fakcie dyrektora szkoły oraz rodziców/opiekunów, których zobowiązuje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do niezwłocznego odebrania ucznia ze szkoły. Gdy rodzice/opiekunowie odmówią odebrania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dziecka, o pozostaniu ucznia w szkole, przewiezieniu do placówki służby zdrowia lub przekazaniu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go do dyspozycji funkcjonariuszom policji decyduje lekarz po ustaleniu aktualnego stanu zdrowia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ucznia i w porozumieniu z dyrektorem szkoły.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TimesNewRomanPSMT"/>
          <w:sz w:val="24"/>
          <w:szCs w:val="24"/>
        </w:rPr>
        <w:t>5.</w:t>
      </w:r>
      <w:r>
        <w:rPr>
          <w:rFonts w:cs="TimesNewRomanPS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Dyrektor szkoły zawiadamia najbliższą jednostkę policji, gdy rodzice ucznia, który jest pod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wpływem alkoholu, odmawiają przyjścia do szkoły, a jest on agresywny, bądź swoim zachowaniem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daje powód do zgorszenia albo zagraża życiu lub zdrowiu innych osób. W przypadku stwierdzenia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stanu nietrzeźwości, policja ma możliwość przewiezienia ucznia do izby wytrzeźwień albo do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policyjnych pomieszczeń dla osób zatrzymanych na czas niezbędny do wytrzeźwienia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(maksymalnie do 24 godzin). O fakcie umieszczenia zawiadamia się rodziców/opiekunów oraz Sąd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Rodzinny, jeśli uczeń nie ukończył 18 lat.</w:t>
      </w:r>
    </w:p>
    <w:p w:rsidR="0053281D" w:rsidRDefault="0053281D" w:rsidP="00FC15C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TimesNewRomanPSMT"/>
          <w:sz w:val="24"/>
          <w:szCs w:val="24"/>
        </w:rPr>
        <w:t>6.</w:t>
      </w:r>
      <w:r>
        <w:rPr>
          <w:rFonts w:cs="TimesNewRomanPS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każdym przypadku, gdy uczeń (przed ukończeniem 18 lat) znajduje się pod wpływem alkoholu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lub narkotyków na terenie szkoły, dyrektor szkoły ma obowiązek powiadomienia o tym policji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lub Sądu Rodzinnego.</w:t>
      </w:r>
    </w:p>
    <w:p w:rsidR="001830D1" w:rsidRPr="00FC15CB" w:rsidRDefault="001830D1" w:rsidP="00FC15C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lastRenderedPageBreak/>
        <w:t>III. W przypadku, gdy nauczyciel znajduje na terenie szkoły substancję przypominającą</w:t>
      </w: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wyglądem narkotyk podejmuje następujące kroki: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992EF3" w:rsidRDefault="0053281D" w:rsidP="00992EF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1. </w:t>
      </w:r>
      <w:r w:rsidRPr="00992EF3">
        <w:rPr>
          <w:rFonts w:cs="ArialMT"/>
          <w:sz w:val="24"/>
          <w:szCs w:val="24"/>
        </w:rPr>
        <w:t>Nauczyciel, zachowując środki ostrożności, zabezpiecza substancję przed dostępem do niej osób niepowołanych oraz ewentualnym jej zniszczeniem do czasu przyjazdu policji, próbuje (o ile to jest możliwe w zakresie działań pedagogicznych) ustalić, do kogo znaleziona substancja należy.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2.</w:t>
      </w:r>
      <w:r>
        <w:rPr>
          <w:rFonts w:cs="ArialMT"/>
          <w:sz w:val="24"/>
          <w:szCs w:val="24"/>
        </w:rPr>
        <w:t xml:space="preserve">  </w:t>
      </w:r>
      <w:r w:rsidRPr="00411E72">
        <w:rPr>
          <w:rFonts w:cs="ArialMT"/>
          <w:sz w:val="24"/>
          <w:szCs w:val="24"/>
        </w:rPr>
        <w:t>Powiadamia o zaistniałym zdarzeniu dyrektora szkoły, który wzywa policję.</w:t>
      </w:r>
    </w:p>
    <w:p w:rsidR="0053281D" w:rsidRPr="00411E72" w:rsidRDefault="0053281D" w:rsidP="00992EF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 przyjeździe policji niezwłocznie przekazuje zabezpieczoną substancję i przekazuje informacje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dotyczące szczegółów zdarzenia.</w:t>
      </w: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IV. W przypadku, gdy nauczyciel podejrzewa, że uczeń posiada przy sobie substancję</w:t>
      </w: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przypominającą narkotyk, niezwłocznie podejmuje następujące kroki: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1830D1" w:rsidRPr="00411E72" w:rsidRDefault="001830D1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1.</w:t>
      </w:r>
      <w:r w:rsidR="003569CE"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Nauczyciel w obecności innej osoby (wychowawca, pedagog, dyrektor, itp.) żąda od ucznia,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aby przekazał mu tę substancję, pokazał zawartość torby szkolnej oraz kieszeni (we własnej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odzieży), ew. innych przedmiotów, budzących podejrzenie co do ich związku z poszukiwaną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substancją. Nauczyciel nie ma prawa samodzielnie wykonać czynności przeszukania odzieży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ani teczki ucznia - jest to czynność zastrzeżona wyłącznie dla policji.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TimesNewRomanPSMT"/>
          <w:sz w:val="24"/>
          <w:szCs w:val="24"/>
        </w:rPr>
        <w:t>2.</w:t>
      </w:r>
      <w:r w:rsidR="001830D1">
        <w:rPr>
          <w:rFonts w:cs="TimesNewRomanPS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 swoich spostrzeżeniach powiadamia dyrektora szkoły oraz rodziców/opiekunów ucznia</w:t>
      </w:r>
      <w:r w:rsidR="001830D1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i wzywa ich do natychmiastowego stawiennictwa.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 w:rsidR="001830D1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przypadku, gdy uczeń, mimo wezwania, odmawia przekazania nauczycielowi substancji</w:t>
      </w:r>
      <w:r w:rsidR="001830D1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i pokazania zawartości teczki, dyrektor szkoły wzywa policję, która przeszukuje odzież i przedmioty</w:t>
      </w:r>
      <w:r w:rsidR="001830D1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należące do ucznia oraz zabezpiecza znalez</w:t>
      </w:r>
      <w:r w:rsidR="001830D1">
        <w:rPr>
          <w:rFonts w:cs="ArialMT"/>
          <w:sz w:val="24"/>
          <w:szCs w:val="24"/>
        </w:rPr>
        <w:t xml:space="preserve">ioną substancję i zabiera ją do </w:t>
      </w:r>
      <w:r w:rsidRPr="00411E72">
        <w:rPr>
          <w:rFonts w:cs="ArialMT"/>
          <w:sz w:val="24"/>
          <w:szCs w:val="24"/>
        </w:rPr>
        <w:t>ekspertyzy.</w:t>
      </w:r>
    </w:p>
    <w:p w:rsidR="0053281D" w:rsidRPr="00411E72" w:rsidRDefault="0053281D" w:rsidP="001830D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TimesNewRomanPSMT"/>
          <w:sz w:val="24"/>
          <w:szCs w:val="24"/>
        </w:rPr>
        <w:t>4.</w:t>
      </w:r>
      <w:r w:rsidR="003569CE">
        <w:rPr>
          <w:rFonts w:cs="TimesNewRomanPS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Jeżeli uczeń wyda substancję dobrowolnie, nauczyciel, po odpowiednim zabezpieczeniu,</w:t>
      </w:r>
      <w:r w:rsidR="001830D1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zobowiązany jest bezzwłocznie przekazać ją do jednostki policji. Wcześniej próbuje ustalić,</w:t>
      </w:r>
      <w:r w:rsidR="001830D1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jaki sposób i od kogo uczeń nabył substancję. Całe zdarzenie nauczyciel dokumentuje,</w:t>
      </w:r>
      <w:r w:rsidR="001830D1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sporządzając możliwie dokładną notatkę z ustaleń</w:t>
      </w:r>
      <w:r w:rsidR="001830D1">
        <w:rPr>
          <w:rFonts w:cs="ArialMT"/>
          <w:sz w:val="24"/>
          <w:szCs w:val="24"/>
        </w:rPr>
        <w:t xml:space="preserve"> wraz ze swoimi spostrzeżeniami</w:t>
      </w:r>
      <w:r w:rsidRPr="00411E72">
        <w:rPr>
          <w:rFonts w:cs="ArialMT"/>
          <w:sz w:val="24"/>
          <w:szCs w:val="24"/>
        </w:rPr>
        <w:t>.</w:t>
      </w:r>
    </w:p>
    <w:p w:rsidR="0053281D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992EF3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B/ Procedury interwencyjne w sytuacji zaistnienia przemocy, kradzieży i niszczenia mienia</w:t>
      </w: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I. Procedura postępowania nauczyciela, gdy dziecko jest ofiarą przemocy w szkole</w:t>
      </w:r>
    </w:p>
    <w:p w:rsidR="003569CE" w:rsidRPr="00411E72" w:rsidRDefault="003569CE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 xml:space="preserve">Nauczyciel słownie i stanowczo </w:t>
      </w:r>
      <w:r w:rsidR="003569CE">
        <w:rPr>
          <w:rFonts w:cs="ArialMT"/>
          <w:sz w:val="24"/>
          <w:szCs w:val="24"/>
        </w:rPr>
        <w:t>reaguje na przemoc</w:t>
      </w:r>
      <w:r w:rsidRPr="00411E72">
        <w:rPr>
          <w:rFonts w:cs="ArialMT"/>
          <w:sz w:val="24"/>
          <w:szCs w:val="24"/>
        </w:rPr>
        <w:t xml:space="preserve"> ucznia, doprowadza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do przerwania incydentu, rozdziela i odizolowuje sprawcę i ofiarę.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2.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Zgłasza przypadek do wychowawcy, dyrektora oraz sporządzenia notatkę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 zdarzeniu.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Rozmawia ze sprawcą i ofiarą zajścia – w formie konfrontacji z osobami bezpośrednio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uczestniczącymi w zdarzeniu i wspólne dochodzącymi do rozwiązania konfliktu lub prowadzi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rozmowy oddzielnie z ofiarą i sprawcą w celu uniknięcia konfrontacji ze sobą ucznia-ofiary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i ucznia-sprawcy, aby chronić ucznia poszkodowanego.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4.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Informuje rodziców pokrzywdzonego ucznia o zdarzeniu, poucza ich o możliwości złożenia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zawiadomienia w odpowiedniej jednostce policji.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5.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Jeśli doszło do drastycznego naruszenia godności ucznia lub zachodzi podejrzenie popełnienie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czynu karalnego, informuje o tym jednostkę policji lub Sąd Rodzinny.</w:t>
      </w:r>
    </w:p>
    <w:p w:rsidR="0053281D" w:rsidRPr="00411E72" w:rsidRDefault="0053281D" w:rsidP="003569C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lastRenderedPageBreak/>
        <w:t>6.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Nauczyciel zawsze powinien stawać po stronie dziecka pokrzywdzonego, które musi mieć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kimś oparcie, nawet jeśli koledzy mają do niego zastrzeżenia (trzeba pamiętać, że to ono jest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ofiarą a nie sprawcą). Podczas rozmów z dzieckiem, które jest ofiarą przemocy należy unikać: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przypisywania dziecku winy za zaistniałą sytuację, ba</w:t>
      </w:r>
      <w:r w:rsidR="003569CE">
        <w:rPr>
          <w:rFonts w:cs="ArialMT"/>
          <w:sz w:val="24"/>
          <w:szCs w:val="24"/>
        </w:rPr>
        <w:t xml:space="preserve">gatelizowania problemu dziecka, </w:t>
      </w:r>
      <w:r w:rsidRPr="00411E72">
        <w:rPr>
          <w:rFonts w:cs="ArialMT"/>
          <w:sz w:val="24"/>
          <w:szCs w:val="24"/>
        </w:rPr>
        <w:t>dawania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dobrych rad.</w:t>
      </w: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II. Procedura postępowania nauczyciela, gdy dziecko</w:t>
      </w:r>
      <w:r w:rsidR="006D4634">
        <w:rPr>
          <w:rFonts w:cs="Arial-BoldMT"/>
          <w:b/>
          <w:bCs/>
          <w:sz w:val="24"/>
          <w:szCs w:val="24"/>
        </w:rPr>
        <w:t xml:space="preserve"> jest sprawcą przemocy w szkole</w:t>
      </w:r>
    </w:p>
    <w:p w:rsidR="003569CE" w:rsidRPr="00411E72" w:rsidRDefault="003569CE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 w:rsidR="003569C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Nauczyciel stanowczo reaguje na agresywne zachowanie, doprowadza do jego przerwania,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rozdziela i odizolowuje sprawcę i ofiarę. W uzasadnionych sytuacjach spisuje zeznania dzieci-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-świadków, które mogą być pomocne w przekazaniu rodzicom sprawozdania o udziale ich dziecka</w:t>
      </w:r>
      <w:r w:rsidR="0015529B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krzywdzeniu kolegów.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2.</w:t>
      </w:r>
      <w:r w:rsidR="0015529B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Zgłasza pr</w:t>
      </w:r>
      <w:r>
        <w:rPr>
          <w:rFonts w:cs="ArialMT"/>
          <w:sz w:val="24"/>
          <w:szCs w:val="24"/>
        </w:rPr>
        <w:t>zypadek do wychowawcy,</w:t>
      </w:r>
      <w:r w:rsidRPr="00411E72">
        <w:rPr>
          <w:rFonts w:cs="ArialMT"/>
          <w:sz w:val="24"/>
          <w:szCs w:val="24"/>
        </w:rPr>
        <w:t xml:space="preserve"> dyrektora.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 w:rsidR="0015529B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Wzywa rodziców ucznia – sprawcy przemocy, informuje ich o możliwych konsekwencjach</w:t>
      </w:r>
      <w:r w:rsidR="0015529B">
        <w:rPr>
          <w:rFonts w:cs="ArialMT"/>
          <w:sz w:val="24"/>
          <w:szCs w:val="24"/>
        </w:rPr>
        <w:t xml:space="preserve"> prawnych oraz wynikających ze Statutu </w:t>
      </w:r>
      <w:r w:rsidR="00C9717D">
        <w:rPr>
          <w:rFonts w:cs="ArialMT"/>
          <w:sz w:val="24"/>
          <w:szCs w:val="24"/>
        </w:rPr>
        <w:t>S</w:t>
      </w:r>
      <w:r w:rsidRPr="00411E72">
        <w:rPr>
          <w:rFonts w:cs="ArialMT"/>
          <w:sz w:val="24"/>
          <w:szCs w:val="24"/>
        </w:rPr>
        <w:t>zkoły.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4.</w:t>
      </w:r>
      <w:r w:rsidR="0015529B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Wychowawca udziela uczniowi upomnienia. Naucz</w:t>
      </w:r>
      <w:r w:rsidR="0015529B">
        <w:rPr>
          <w:rFonts w:cs="ArialMT"/>
          <w:sz w:val="24"/>
          <w:szCs w:val="24"/>
        </w:rPr>
        <w:t xml:space="preserve">yciel lub wychowawca odnotowują </w:t>
      </w:r>
      <w:r w:rsidRPr="00411E72">
        <w:rPr>
          <w:rFonts w:cs="ArialMT"/>
          <w:sz w:val="24"/>
          <w:szCs w:val="24"/>
        </w:rPr>
        <w:t>zajście</w:t>
      </w:r>
      <w:r>
        <w:rPr>
          <w:rFonts w:cs="ArialMT"/>
          <w:sz w:val="24"/>
          <w:szCs w:val="24"/>
        </w:rPr>
        <w:t xml:space="preserve"> w </w:t>
      </w:r>
      <w:r w:rsidRPr="00411E72">
        <w:rPr>
          <w:rFonts w:cs="ArialMT"/>
          <w:sz w:val="24"/>
          <w:szCs w:val="24"/>
        </w:rPr>
        <w:t xml:space="preserve"> dzienniku.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TimesNewRomanPSMT"/>
          <w:sz w:val="24"/>
          <w:szCs w:val="24"/>
        </w:rPr>
        <w:t>5.</w:t>
      </w:r>
      <w:r w:rsidR="0015529B">
        <w:rPr>
          <w:rFonts w:cs="TimesNewRomanPS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Jeśli pojedyncze uwagi i upomnienia nie dają efektu, a uczeń jest wciąż agresywny i stosuje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przemoc, należy podjąć cykliczne rozmowy z uczniem oraz obserwację zachowania ucznia przez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nauczycieli uczących oraz odnotowywać spostrzeżenia w zeszycie uwag. Należy zaproponować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rodzicom ucznia skorzystanie ze specjalistycznej pomocy oraz poinformować</w:t>
      </w:r>
      <w:r w:rsidR="0015529B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 możliwości powiadomienia Sądu Rodzinnego. W sytuacji braku zainteresowania ze strony</w:t>
      </w:r>
      <w:r w:rsidR="0015529B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rodziców należy powiadomić Sąd Rodzinny.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6.</w:t>
      </w:r>
      <w:r w:rsidR="0015529B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Przez cały czas wychowawca powinien nagrad</w:t>
      </w:r>
      <w:r w:rsidR="0015529B">
        <w:rPr>
          <w:rFonts w:cs="ArialMT"/>
          <w:sz w:val="24"/>
          <w:szCs w:val="24"/>
        </w:rPr>
        <w:t xml:space="preserve">zać pozytywne zachowania ucznia </w:t>
      </w:r>
      <w:r w:rsidRPr="00411E72">
        <w:rPr>
          <w:rFonts w:cs="ArialMT"/>
          <w:sz w:val="24"/>
          <w:szCs w:val="24"/>
        </w:rPr>
        <w:t>(zauważać,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doceniać, chwalić).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7.</w:t>
      </w:r>
      <w:r w:rsidR="0015529B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Gdy ma miejsce zdarzenie o szczególnie drastycznym przebiegu ( bójka, rozbój, uszkodzenie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ciała) wychowawc</w:t>
      </w:r>
      <w:r>
        <w:rPr>
          <w:rFonts w:cs="ArialMT"/>
          <w:sz w:val="24"/>
          <w:szCs w:val="24"/>
        </w:rPr>
        <w:t>a informuje</w:t>
      </w:r>
      <w:r w:rsidRPr="00411E72">
        <w:rPr>
          <w:rFonts w:cs="ArialMT"/>
          <w:sz w:val="24"/>
          <w:szCs w:val="24"/>
        </w:rPr>
        <w:t xml:space="preserve"> dyrektora. Dyrektor szkoły wzywa do szkoły rodziców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i powiadamia policję.</w:t>
      </w: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III. Procedura postępowania w sytuacji kiedy nauczyciel jest ofiarą przemocy</w:t>
      </w:r>
    </w:p>
    <w:p w:rsidR="003D5B38" w:rsidRPr="00411E72" w:rsidRDefault="003D5B38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3D5B38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i/>
          <w:sz w:val="24"/>
          <w:szCs w:val="24"/>
        </w:rPr>
      </w:pPr>
      <w:r w:rsidRPr="003D5B38">
        <w:rPr>
          <w:rFonts w:cs="ArialMT"/>
          <w:i/>
          <w:sz w:val="24"/>
          <w:szCs w:val="24"/>
        </w:rPr>
        <w:t>(</w:t>
      </w:r>
      <w:r w:rsidR="003D5B38">
        <w:rPr>
          <w:rFonts w:cs="ArialMT"/>
          <w:i/>
          <w:sz w:val="24"/>
          <w:szCs w:val="24"/>
        </w:rPr>
        <w:t>Z</w:t>
      </w:r>
      <w:r w:rsidRPr="003D5B38">
        <w:rPr>
          <w:rFonts w:cs="ArialMT"/>
          <w:i/>
          <w:sz w:val="24"/>
          <w:szCs w:val="24"/>
        </w:rPr>
        <w:t>niewa</w:t>
      </w:r>
      <w:r w:rsidR="003D5B38">
        <w:rPr>
          <w:rFonts w:cs="ArialMT"/>
          <w:i/>
          <w:sz w:val="24"/>
          <w:szCs w:val="24"/>
        </w:rPr>
        <w:t>żenie nauczyciela, upokorzenie)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 w:rsidR="003D5B38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Nauczyciel, który jest ofiarą przemocy ze strony ucz</w:t>
      </w:r>
      <w:r w:rsidR="003D5B38">
        <w:rPr>
          <w:rFonts w:cs="ArialMT"/>
          <w:sz w:val="24"/>
          <w:szCs w:val="24"/>
        </w:rPr>
        <w:t xml:space="preserve">niów, nie powinien ukrywać tego </w:t>
      </w:r>
      <w:r w:rsidRPr="00411E72">
        <w:rPr>
          <w:rFonts w:cs="ArialMT"/>
          <w:sz w:val="24"/>
          <w:szCs w:val="24"/>
        </w:rPr>
        <w:t>faktu.</w:t>
      </w:r>
      <w:r w:rsidR="003D5B38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Powinien natomiast ujawnić zdarzenie, zanim wróci na lekcje do tej samej klasy.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TimesNewRomanPSMT"/>
          <w:sz w:val="24"/>
          <w:szCs w:val="24"/>
        </w:rPr>
        <w:t>2.</w:t>
      </w:r>
      <w:r w:rsidR="003D5B38">
        <w:rPr>
          <w:rFonts w:cs="TimesNewRomanPS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 xml:space="preserve">Pokrzywdzony nauczyciel rozmawia z </w:t>
      </w:r>
      <w:r>
        <w:rPr>
          <w:rFonts w:cs="ArialMT"/>
          <w:sz w:val="24"/>
          <w:szCs w:val="24"/>
        </w:rPr>
        <w:t>innymi nauczycielami</w:t>
      </w:r>
      <w:r w:rsidRPr="00411E72">
        <w:rPr>
          <w:rFonts w:cs="ArialMT"/>
          <w:sz w:val="24"/>
          <w:szCs w:val="24"/>
        </w:rPr>
        <w:t>, dyrekcją</w:t>
      </w:r>
      <w:r>
        <w:rPr>
          <w:rFonts w:cs="ArialMT"/>
          <w:sz w:val="24"/>
          <w:szCs w:val="24"/>
        </w:rPr>
        <w:t xml:space="preserve"> </w:t>
      </w:r>
      <w:r w:rsidR="003D5B38">
        <w:rPr>
          <w:rFonts w:cs="ArialMT"/>
          <w:sz w:val="24"/>
          <w:szCs w:val="24"/>
        </w:rPr>
        <w:t xml:space="preserve">o zaistniałym </w:t>
      </w:r>
      <w:r w:rsidRPr="00411E72">
        <w:rPr>
          <w:rFonts w:cs="ArialMT"/>
          <w:sz w:val="24"/>
          <w:szCs w:val="24"/>
        </w:rPr>
        <w:t>zdarzeniu związanym z agresja uczniów.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 w:rsidR="003D5B38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Dyrektor szkoły razem z nauczycielem rozmawia z każdym sprawcą przemocy. Każdy uczeń</w:t>
      </w:r>
      <w:r w:rsidR="003D5B38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ponosi indywidualną odpowiedzialność za swoje czyny.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4.</w:t>
      </w:r>
      <w:r w:rsidR="003D5B38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Dyrektor wzywa rodziców uczniów i informuje ich o zdarzeniu.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5.</w:t>
      </w:r>
      <w:r w:rsidR="003D5B38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Sprawcy zostają ukarani zgodnie z obowiązującymi w szkole regułami.</w:t>
      </w:r>
    </w:p>
    <w:p w:rsidR="0053281D" w:rsidRDefault="0053281D" w:rsidP="005B5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6.</w:t>
      </w:r>
      <w:r w:rsidR="003D5B38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 xml:space="preserve">Jeśli została naruszona godność nauczyciela i zachodzi podejrzenie, </w:t>
      </w:r>
      <w:r w:rsidR="003D5B38">
        <w:rPr>
          <w:rFonts w:cs="ArialMT"/>
          <w:sz w:val="24"/>
          <w:szCs w:val="24"/>
        </w:rPr>
        <w:t xml:space="preserve">że zostało złamane </w:t>
      </w:r>
      <w:r w:rsidRPr="00411E72">
        <w:rPr>
          <w:rFonts w:cs="ArialMT"/>
          <w:sz w:val="24"/>
          <w:szCs w:val="24"/>
        </w:rPr>
        <w:t>prawo,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nauczyciel powiadamia policję.</w:t>
      </w:r>
    </w:p>
    <w:p w:rsidR="0053281D" w:rsidRDefault="0053281D" w:rsidP="005B5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3D5B38" w:rsidRDefault="003D5B38" w:rsidP="005B5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3D5B38" w:rsidRDefault="003D5B38" w:rsidP="005B5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3D5B38" w:rsidRPr="00411E72" w:rsidRDefault="003D5B38" w:rsidP="005B5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lastRenderedPageBreak/>
        <w:t xml:space="preserve">IV. Procedura postępowania nauczyciela, gdy uczeń </w:t>
      </w:r>
      <w:r w:rsidR="006D4634">
        <w:rPr>
          <w:rFonts w:cs="Arial-BoldMT"/>
          <w:b/>
          <w:bCs/>
          <w:sz w:val="24"/>
          <w:szCs w:val="24"/>
        </w:rPr>
        <w:t>uniemożliwia prowadzenie lekcji</w:t>
      </w:r>
    </w:p>
    <w:p w:rsidR="005F4446" w:rsidRPr="00411E72" w:rsidRDefault="005F4446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Nauczyciel reaguje słownie i stanowczo, informu</w:t>
      </w:r>
      <w:r w:rsidR="005F4446">
        <w:rPr>
          <w:rFonts w:cs="ArialMT"/>
          <w:sz w:val="24"/>
          <w:szCs w:val="24"/>
        </w:rPr>
        <w:t xml:space="preserve">je ucznia o łamaniu przez niego </w:t>
      </w:r>
      <w:r w:rsidRPr="00411E72">
        <w:rPr>
          <w:rFonts w:cs="ArialMT"/>
          <w:sz w:val="24"/>
          <w:szCs w:val="24"/>
        </w:rPr>
        <w:t>regulaminu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szkoły i wynikających stąd konsekwencjach.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2.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Wzywa innego pracownika szkoły w celu zapewnienia be</w:t>
      </w:r>
      <w:r w:rsidR="005F4446">
        <w:rPr>
          <w:rFonts w:cs="ArialMT"/>
          <w:sz w:val="24"/>
          <w:szCs w:val="24"/>
        </w:rPr>
        <w:t xml:space="preserve">zpieczeństwa uczniom, informuje </w:t>
      </w:r>
      <w:r w:rsidRPr="00411E72">
        <w:rPr>
          <w:rFonts w:cs="ArialMT"/>
          <w:sz w:val="24"/>
          <w:szCs w:val="24"/>
        </w:rPr>
        <w:t>dyrektora o zaistniałej sytuacji.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Telefoniczne wzywa rodziców i rozmawia nt. trudności dziecka oraz ewentualnej możliwości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pomocy, a także o konsekwencjach wynikających z</w:t>
      </w:r>
      <w:r w:rsidR="005F4446">
        <w:rPr>
          <w:rFonts w:cs="ArialMT"/>
          <w:sz w:val="24"/>
          <w:szCs w:val="24"/>
        </w:rPr>
        <w:t>e</w:t>
      </w:r>
      <w:r w:rsidRPr="00411E72">
        <w:rPr>
          <w:rFonts w:cs="ArialMT"/>
          <w:sz w:val="24"/>
          <w:szCs w:val="24"/>
        </w:rPr>
        <w:t xml:space="preserve"> </w:t>
      </w:r>
      <w:r w:rsidR="005F4446">
        <w:rPr>
          <w:rFonts w:cs="ArialMT"/>
          <w:sz w:val="24"/>
          <w:szCs w:val="24"/>
        </w:rPr>
        <w:t>Statutu</w:t>
      </w:r>
      <w:r w:rsidRPr="00411E72">
        <w:rPr>
          <w:rFonts w:cs="ArialMT"/>
          <w:sz w:val="24"/>
          <w:szCs w:val="24"/>
        </w:rPr>
        <w:t xml:space="preserve"> </w:t>
      </w:r>
      <w:r w:rsidR="00722B6F">
        <w:rPr>
          <w:rFonts w:cs="ArialMT"/>
          <w:sz w:val="24"/>
          <w:szCs w:val="24"/>
        </w:rPr>
        <w:t>S</w:t>
      </w:r>
      <w:r w:rsidRPr="00411E72">
        <w:rPr>
          <w:rFonts w:cs="ArialMT"/>
          <w:sz w:val="24"/>
          <w:szCs w:val="24"/>
        </w:rPr>
        <w:t>zkoły.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4.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Sporządza notatkę z przebiegu zdarzenia.</w:t>
      </w: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5.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dalszym ciągu obserwuje zachowanie ucznia.</w:t>
      </w: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</w:p>
    <w:p w:rsidR="005F4446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V. Procedura postępowania nauczyciela w sytuacji innych zachowań uczniów, które</w:t>
      </w:r>
      <w:r w:rsidR="005F4446">
        <w:rPr>
          <w:rFonts w:cs="Arial-BoldMT"/>
          <w:b/>
          <w:bCs/>
          <w:sz w:val="24"/>
          <w:szCs w:val="24"/>
        </w:rPr>
        <w:t xml:space="preserve"> </w:t>
      </w:r>
      <w:r w:rsidRPr="00411E72">
        <w:rPr>
          <w:rFonts w:cs="Arial-BoldMT"/>
          <w:b/>
          <w:bCs/>
          <w:sz w:val="24"/>
          <w:szCs w:val="24"/>
        </w:rPr>
        <w:t>zagrażają bezpieczeństwu ich samych lub innych osób</w:t>
      </w:r>
    </w:p>
    <w:p w:rsidR="005F4446" w:rsidRDefault="005F4446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5F4446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i/>
          <w:sz w:val="24"/>
          <w:szCs w:val="24"/>
        </w:rPr>
      </w:pPr>
      <w:r w:rsidRPr="005F4446">
        <w:rPr>
          <w:rFonts w:cs="ArialMT"/>
          <w:i/>
          <w:sz w:val="24"/>
          <w:szCs w:val="24"/>
        </w:rPr>
        <w:t>(autoagresja, mówienie</w:t>
      </w:r>
      <w:r w:rsidR="005F4446" w:rsidRPr="005F4446">
        <w:rPr>
          <w:rFonts w:cs="ArialMT"/>
          <w:i/>
          <w:sz w:val="24"/>
          <w:szCs w:val="24"/>
        </w:rPr>
        <w:t xml:space="preserve"> </w:t>
      </w:r>
      <w:r w:rsidRPr="005F4446">
        <w:rPr>
          <w:rFonts w:cs="ArialMT"/>
          <w:i/>
          <w:sz w:val="24"/>
          <w:szCs w:val="24"/>
        </w:rPr>
        <w:t>o samobójstwie, wyrażanie gróźb pod adresem kolegów i nauczycieli, kontakt z pornografią,</w:t>
      </w:r>
      <w:r w:rsidR="005F4446" w:rsidRPr="005F4446">
        <w:rPr>
          <w:rFonts w:cs="ArialMT"/>
          <w:i/>
          <w:sz w:val="24"/>
          <w:szCs w:val="24"/>
        </w:rPr>
        <w:t xml:space="preserve"> </w:t>
      </w:r>
      <w:r w:rsidRPr="005F4446">
        <w:rPr>
          <w:rFonts w:cs="ArialMT"/>
          <w:i/>
          <w:sz w:val="24"/>
          <w:szCs w:val="24"/>
        </w:rPr>
        <w:t>posiadanie niebezpiecznych narzędzi, środków pirotechnicznych, itp.)</w:t>
      </w:r>
    </w:p>
    <w:p w:rsidR="005F4446" w:rsidRPr="00411E72" w:rsidRDefault="005F4446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przypadku stwierdzenia niepokojących lub niezrozumiałych zachowań ucznia, zagrażających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jego bezpieczeństwu lub bezpieczeństwu innyc</w:t>
      </w:r>
      <w:r w:rsidR="005F4446">
        <w:rPr>
          <w:rFonts w:cs="ArialMT"/>
          <w:sz w:val="24"/>
          <w:szCs w:val="24"/>
        </w:rPr>
        <w:t xml:space="preserve">h osób, nauczyciel niezwłocznie </w:t>
      </w:r>
      <w:r w:rsidRPr="00411E72">
        <w:rPr>
          <w:rFonts w:cs="ArialMT"/>
          <w:sz w:val="24"/>
          <w:szCs w:val="24"/>
        </w:rPr>
        <w:t>powiadamia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wychowawcę klasy.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2.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Wychowawc</w:t>
      </w:r>
      <w:r>
        <w:rPr>
          <w:rFonts w:cs="ArialMT"/>
          <w:sz w:val="24"/>
          <w:szCs w:val="24"/>
        </w:rPr>
        <w:t>a informuję</w:t>
      </w:r>
      <w:r w:rsidRPr="00411E72">
        <w:rPr>
          <w:rFonts w:cs="ArialMT"/>
          <w:sz w:val="24"/>
          <w:szCs w:val="24"/>
        </w:rPr>
        <w:t xml:space="preserve"> dyrektora szkoły, sporządza notatkę dotyczącą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zdarzenia. W razie potrzeby zapewnia bezpieczeństwo uczniowi do czasu przekazania go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rodzicom.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Wychowawca wzywa rodziców do szkoły lub w razie koni</w:t>
      </w:r>
      <w:r w:rsidR="005F4446">
        <w:rPr>
          <w:rFonts w:cs="ArialMT"/>
          <w:sz w:val="24"/>
          <w:szCs w:val="24"/>
        </w:rPr>
        <w:t xml:space="preserve">eczności natychmiast kontaktuje </w:t>
      </w:r>
      <w:r w:rsidRPr="00411E72">
        <w:rPr>
          <w:rFonts w:cs="ArialMT"/>
          <w:sz w:val="24"/>
          <w:szCs w:val="24"/>
        </w:rPr>
        <w:t>się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 xml:space="preserve">z nimi </w:t>
      </w:r>
      <w:r>
        <w:rPr>
          <w:rFonts w:cs="ArialMT"/>
          <w:sz w:val="24"/>
          <w:szCs w:val="24"/>
        </w:rPr>
        <w:t>osobiście.  P</w:t>
      </w:r>
      <w:r w:rsidRPr="00411E72">
        <w:rPr>
          <w:rFonts w:cs="ArialMT"/>
          <w:sz w:val="24"/>
          <w:szCs w:val="24"/>
        </w:rPr>
        <w:t>rzeprowadza rozmowę z rodzicami, która powinna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zakończyć się ustaleniem dalszego postępowania z uczniem.</w:t>
      </w:r>
    </w:p>
    <w:p w:rsidR="0053281D" w:rsidRPr="00411E72" w:rsidRDefault="0053281D" w:rsidP="005F444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4.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Jeżeli zachodzi podejrzenie popełnienia przestępstwa szkoła powiadamia policję, natomiast jeśli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analiza sytuacji dziecka wskazuje na zaniedbanie rodziców lub jego demoralizację, szkoła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przekazuje odpowiednią informację do Sądu Rodzinnego.</w:t>
      </w: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VI. Procedura postępowania w przypadku przyjścia do szkoły ucznia z urazami</w:t>
      </w:r>
      <w:r w:rsidR="005F4446">
        <w:rPr>
          <w:rFonts w:cs="Arial-BoldMT"/>
          <w:b/>
          <w:bCs/>
          <w:sz w:val="24"/>
          <w:szCs w:val="24"/>
        </w:rPr>
        <w:t xml:space="preserve"> </w:t>
      </w:r>
      <w:r w:rsidRPr="00411E72">
        <w:rPr>
          <w:rFonts w:cs="Arial-BoldMT"/>
          <w:b/>
          <w:bCs/>
          <w:sz w:val="24"/>
          <w:szCs w:val="24"/>
        </w:rPr>
        <w:t>wskazują</w:t>
      </w:r>
      <w:r w:rsidR="006D4634">
        <w:rPr>
          <w:rFonts w:cs="Arial-BoldMT"/>
          <w:b/>
          <w:bCs/>
          <w:sz w:val="24"/>
          <w:szCs w:val="24"/>
        </w:rPr>
        <w:t>cymi na przemoc fizyczną w domu</w:t>
      </w:r>
    </w:p>
    <w:p w:rsidR="005F4446" w:rsidRPr="00411E72" w:rsidRDefault="005F4446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 w:rsidR="005F4446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Jeżeli nauczyciel zauważy lub uczeń zgłosi mu po przyjściu do szkoły urazy (złamania,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 xml:space="preserve">stłuczenia, zasinienia, zranienia itp.) stwarzające podejrzenie, </w:t>
      </w:r>
      <w:r w:rsidR="00C9717D">
        <w:rPr>
          <w:rFonts w:cs="ArialMT"/>
          <w:sz w:val="24"/>
          <w:szCs w:val="24"/>
        </w:rPr>
        <w:t xml:space="preserve">że powstały one w czasie </w:t>
      </w:r>
      <w:r w:rsidRPr="00411E72">
        <w:rPr>
          <w:rFonts w:cs="ArialMT"/>
          <w:sz w:val="24"/>
          <w:szCs w:val="24"/>
        </w:rPr>
        <w:t>pobytu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ucznia w domu, postępuje w następujący sposób:</w:t>
      </w:r>
    </w:p>
    <w:p w:rsidR="0053281D" w:rsidRDefault="0053281D" w:rsidP="00C971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C9717D">
        <w:rPr>
          <w:rFonts w:cs="ArialMT"/>
          <w:sz w:val="24"/>
          <w:szCs w:val="24"/>
        </w:rPr>
        <w:t>zapewnia uczniowi bezpieczne warunki, opiekę i wsparcie osoby dorosłej,</w:t>
      </w:r>
    </w:p>
    <w:p w:rsidR="0053281D" w:rsidRDefault="0053281D" w:rsidP="00411E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C9717D">
        <w:rPr>
          <w:rFonts w:cs="ArialMT"/>
          <w:sz w:val="24"/>
          <w:szCs w:val="24"/>
        </w:rPr>
        <w:t xml:space="preserve"> powiadamia wychowawcę lub dyrektora szkoły,</w:t>
      </w:r>
    </w:p>
    <w:p w:rsidR="0053281D" w:rsidRDefault="0053281D" w:rsidP="00411E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C9717D">
        <w:rPr>
          <w:rFonts w:cs="ArialMT"/>
          <w:sz w:val="24"/>
          <w:szCs w:val="24"/>
        </w:rPr>
        <w:t xml:space="preserve"> wspólnie z wychowawcą lub dyrektorem wysłuchuje relacji ucznia,</w:t>
      </w:r>
    </w:p>
    <w:p w:rsidR="0053281D" w:rsidRDefault="0053281D" w:rsidP="00411E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C9717D">
        <w:rPr>
          <w:rFonts w:cs="ArialMT"/>
          <w:sz w:val="24"/>
          <w:szCs w:val="24"/>
        </w:rPr>
        <w:t>wspólnie z innymi osobami ( wychowawca lub dyrektor) ocenia stan</w:t>
      </w:r>
      <w:r w:rsidR="00C9717D">
        <w:rPr>
          <w:rFonts w:cs="ArialMT"/>
          <w:sz w:val="24"/>
          <w:szCs w:val="24"/>
        </w:rPr>
        <w:t xml:space="preserve"> </w:t>
      </w:r>
      <w:r w:rsidRPr="00C9717D">
        <w:rPr>
          <w:rFonts w:cs="ArialMT"/>
          <w:sz w:val="24"/>
          <w:szCs w:val="24"/>
        </w:rPr>
        <w:t>ucznia i ewentualnie udziela mu niezbędnej pomocy lub wzywa pomoc medyczną,</w:t>
      </w:r>
    </w:p>
    <w:p w:rsidR="0053281D" w:rsidRDefault="0053281D" w:rsidP="00411E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C9717D">
        <w:rPr>
          <w:rFonts w:cs="ArialMT"/>
          <w:sz w:val="24"/>
          <w:szCs w:val="24"/>
        </w:rPr>
        <w:t>powiadamia policję i w razie potrzeby uczestniczy w niezbędnych czynnościach</w:t>
      </w:r>
      <w:r w:rsidR="00C9717D">
        <w:rPr>
          <w:rFonts w:cs="ArialMT"/>
          <w:sz w:val="24"/>
          <w:szCs w:val="24"/>
        </w:rPr>
        <w:t xml:space="preserve"> </w:t>
      </w:r>
      <w:r w:rsidRPr="00C9717D">
        <w:rPr>
          <w:rFonts w:cs="ArialMT"/>
          <w:sz w:val="24"/>
          <w:szCs w:val="24"/>
        </w:rPr>
        <w:t>(ew. obdukcja, rozmowa z uczniem, przewiezienie do pogotowia opiekuńczego),</w:t>
      </w:r>
      <w:r w:rsidR="00C9717D">
        <w:rPr>
          <w:rFonts w:cs="ArialMT"/>
          <w:sz w:val="24"/>
          <w:szCs w:val="24"/>
        </w:rPr>
        <w:t xml:space="preserve"> </w:t>
      </w:r>
      <w:r w:rsidRPr="00C9717D">
        <w:rPr>
          <w:rFonts w:cs="ArialMT"/>
          <w:sz w:val="24"/>
          <w:szCs w:val="24"/>
        </w:rPr>
        <w:t>nauczyciela może zastąpić wychowawca ucznia.</w:t>
      </w:r>
    </w:p>
    <w:p w:rsidR="0053281D" w:rsidRPr="00C9717D" w:rsidRDefault="0053281D" w:rsidP="00411E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C9717D">
        <w:rPr>
          <w:rFonts w:cs="ArialMT"/>
          <w:sz w:val="24"/>
          <w:szCs w:val="24"/>
        </w:rPr>
        <w:t>powiadamia rodziców (opiekunów) ucznia.</w:t>
      </w:r>
    </w:p>
    <w:p w:rsidR="0053281D" w:rsidRDefault="0053281D" w:rsidP="00C9717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lastRenderedPageBreak/>
        <w:t>2.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Podobny tryb postępowania obowiązuje również w sytuacji, gdy uczeń zgłasza, iż doświadczył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domu innego rodzaju przemocy i odmawia powrotu do domu lub informuje nauczyciela,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że rodzice (opiekunowie) są pod wpływem alkoholu i nie mogą wykonywać czynności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opiekuńczych wobec ucznia.</w:t>
      </w:r>
    </w:p>
    <w:p w:rsidR="00C9717D" w:rsidRDefault="00C9717D" w:rsidP="00C9717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C9717D" w:rsidRPr="00411E72" w:rsidRDefault="00C9717D" w:rsidP="00C9717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VII. Procedura postępowania w przypadku stwierdzenia faktu kradzieży lub niszczenia</w:t>
      </w:r>
    </w:p>
    <w:p w:rsidR="0053281D" w:rsidRDefault="006D4634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mienia przez ucznia</w:t>
      </w:r>
    </w:p>
    <w:p w:rsidR="00C9717D" w:rsidRPr="00411E72" w:rsidRDefault="00C9717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przypadku zgłoszenia kradzieży lub zniszczenia mienia sprawą zajmuje się nauczyciel,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któremu kradzież lub zniszczenie zgłoszono.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2.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Nauczyciel ustala okoliczności zdarzenia, po</w:t>
      </w:r>
      <w:r>
        <w:rPr>
          <w:rFonts w:cs="ArialMT"/>
          <w:sz w:val="24"/>
          <w:szCs w:val="24"/>
        </w:rPr>
        <w:t>wiadamia</w:t>
      </w:r>
      <w:r w:rsidRPr="00411E72">
        <w:rPr>
          <w:rFonts w:cs="ArialMT"/>
          <w:sz w:val="24"/>
          <w:szCs w:val="24"/>
        </w:rPr>
        <w:t xml:space="preserve"> dyrektora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szkoły oraz pro</w:t>
      </w:r>
      <w:r>
        <w:rPr>
          <w:rFonts w:cs="ArialMT"/>
          <w:sz w:val="24"/>
          <w:szCs w:val="24"/>
        </w:rPr>
        <w:t xml:space="preserve">wadzi </w:t>
      </w:r>
      <w:r w:rsidRPr="00411E72">
        <w:rPr>
          <w:rFonts w:cs="ArialMT"/>
          <w:sz w:val="24"/>
          <w:szCs w:val="24"/>
        </w:rPr>
        <w:t xml:space="preserve"> postępowanie wyjaśniające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 zachowaniem nietykalności osobistej ucznia.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Dyrektor szkoły lub wyznaczona przez niego osoba wzywa rodziców ucznia poszkodowanego,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jak i podejrzanego o dokonanie kradzieży lub zniszczenia.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4.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czasie rozmowy rodzice zostają powiadomieni o podjętych przez szkołę działaniach mających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na celu wyj</w:t>
      </w:r>
      <w:r>
        <w:rPr>
          <w:rFonts w:cs="ArialMT"/>
          <w:sz w:val="24"/>
          <w:szCs w:val="24"/>
        </w:rPr>
        <w:t>aśnienie sprawy. S</w:t>
      </w:r>
      <w:r w:rsidRPr="00411E72">
        <w:rPr>
          <w:rFonts w:cs="ArialMT"/>
          <w:sz w:val="24"/>
          <w:szCs w:val="24"/>
        </w:rPr>
        <w:t>porządza notatkę o zaistniałym incydencie.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5.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oparciu o Statut Szkoły dyrektor wspólnie z wychowawcą ustala sankcje wobec ucznia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i przekazuje rodzicom informacje na temat wyciągniętych konsekwencji w stosunku do jego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dziecka.</w:t>
      </w:r>
    </w:p>
    <w:p w:rsidR="0053281D" w:rsidRDefault="0053281D" w:rsidP="00C9717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6.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przypadku, gdy wartość kradzieży lub zniszczenia przekracza kwotę zgodną z aktualnym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stanem prawnym, sprawa obligatoryjnie jest zgłaszana policji.</w:t>
      </w:r>
    </w:p>
    <w:p w:rsidR="00C9717D" w:rsidRDefault="00C9717D" w:rsidP="00C9717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C9717D" w:rsidRDefault="00C9717D" w:rsidP="00C9717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C9717D" w:rsidRDefault="00C9717D" w:rsidP="00C9717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C9717D" w:rsidRPr="00411E72" w:rsidRDefault="00C9717D" w:rsidP="00C9717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C/ Procedury interwencyjne w sytuacji zaistnienia wypadku ucznia, nagłego</w:t>
      </w:r>
      <w:r w:rsidR="00C9717D">
        <w:rPr>
          <w:rFonts w:cs="Arial-BoldMT"/>
          <w:b/>
          <w:bCs/>
          <w:sz w:val="24"/>
          <w:szCs w:val="24"/>
        </w:rPr>
        <w:t xml:space="preserve"> </w:t>
      </w:r>
      <w:r w:rsidRPr="00411E72">
        <w:rPr>
          <w:rFonts w:cs="Arial-BoldMT"/>
          <w:b/>
          <w:bCs/>
          <w:sz w:val="24"/>
          <w:szCs w:val="24"/>
        </w:rPr>
        <w:t>zachorowania i konieczności udzielenia pierwszej pomocy</w:t>
      </w:r>
    </w:p>
    <w:p w:rsidR="00C9717D" w:rsidRPr="00411E72" w:rsidRDefault="00C9717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WYPADEK UCZNIA to nagłe zdarzenie powodujące uraz,</w:t>
      </w:r>
      <w:r w:rsidR="00C9717D">
        <w:rPr>
          <w:rFonts w:cs="ArialMT"/>
          <w:sz w:val="24"/>
          <w:szCs w:val="24"/>
        </w:rPr>
        <w:t xml:space="preserve"> wywołane przyczyną zewnętrzną, </w:t>
      </w:r>
      <w:r w:rsidRPr="00411E72">
        <w:rPr>
          <w:rFonts w:cs="ArialMT"/>
          <w:sz w:val="24"/>
          <w:szCs w:val="24"/>
        </w:rPr>
        <w:t>które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nastąpiło w czasie pozostawania ucznia pod opieką szkoły:</w:t>
      </w:r>
    </w:p>
    <w:p w:rsidR="0053281D" w:rsidRDefault="0053281D" w:rsidP="00C9717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C9717D">
        <w:rPr>
          <w:rFonts w:cs="ArialMT"/>
          <w:sz w:val="24"/>
          <w:szCs w:val="24"/>
        </w:rPr>
        <w:t>na terenie szkoły</w:t>
      </w:r>
    </w:p>
    <w:p w:rsidR="0053281D" w:rsidRPr="00C9717D" w:rsidRDefault="0053281D" w:rsidP="00411E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C9717D">
        <w:rPr>
          <w:rFonts w:cs="ArialMT"/>
          <w:sz w:val="24"/>
          <w:szCs w:val="24"/>
        </w:rPr>
        <w:t>poza terenem szkoły : wycieczki, wyjścia pod opieką nauczycieli, „zielona szkoła”.</w:t>
      </w:r>
    </w:p>
    <w:p w:rsidR="00C9717D" w:rsidRDefault="00C9717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C9717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Cel procedury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Zapewnienie profesjonalnych działań pracowników szkoły gwarantujących poszkodowanemu</w:t>
      </w: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uczniowi należytą opiekę i niezbędną pomoc.</w:t>
      </w:r>
    </w:p>
    <w:p w:rsidR="00C9717D" w:rsidRPr="00411E72" w:rsidRDefault="00C9717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C9717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Zakres</w:t>
      </w: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Procedura obejmuje i reguluje działania pracowników Szkoły w sytuacji zaistnienia wypadku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ucznia.</w:t>
      </w:r>
    </w:p>
    <w:p w:rsidR="00C9717D" w:rsidRPr="00411E72" w:rsidRDefault="00C9717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Osoby odpowiedzialne</w:t>
      </w: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Dyrektor, nauczyciele, pracownicy niepedagogiczni.</w:t>
      </w:r>
    </w:p>
    <w:p w:rsidR="00C9717D" w:rsidRPr="00411E72" w:rsidRDefault="00C9717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C9717D" w:rsidRDefault="00C9717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C9717D" w:rsidRDefault="00C9717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lastRenderedPageBreak/>
        <w:t>Postanowienie ogólne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W czasie zajęć edukacyjnych pełną odpowiedzialność z</w:t>
      </w:r>
      <w:r w:rsidR="00C9717D">
        <w:rPr>
          <w:rFonts w:cs="ArialMT"/>
          <w:sz w:val="24"/>
          <w:szCs w:val="24"/>
        </w:rPr>
        <w:t xml:space="preserve">a zdrowie i życie ucznia ponosi </w:t>
      </w:r>
      <w:r w:rsidRPr="00411E72">
        <w:rPr>
          <w:rFonts w:cs="ArialMT"/>
          <w:sz w:val="24"/>
          <w:szCs w:val="24"/>
        </w:rPr>
        <w:t>nauczyciel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prowadzący zajęcia bez względu na to, czy są one zajęciami planowanymi, czy też nauczyciel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zastępuje nieobecnego w tym czasie innego prowadzącego dane zajęcia.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Przed rozpoczęciem zajęć prowadzący ma obowiązek sprawdzić, czy sprzęt sportowy, urządzenia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techniczne, pomoce naukowe oraz inne narzędzia wykorzystywane w czasie zajęć, a także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pomieszczenie lekcyjne nie stwarzają zagrożenia bezpieczeństwa dla ucznia. Jeżeli stan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techniczny budzi zastrzeżenia, nauczyciel lub inna osoba prowadząca zajęcia nie ma prawa z nich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korzystać w pracy z uczniem. O zaistniałym zagrożeniu prowadzący zajęcia natychmiast</w:t>
      </w:r>
      <w:r w:rsidR="00C9717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powiadamia dyrektora szkoły, a w razie nieobecności osobę zastępującą.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Opis procedur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I. Procedura postępowania w sytuacji zaistnienia lekkiego wypadku ucznia,</w:t>
      </w:r>
      <w:r w:rsidR="0068673E">
        <w:rPr>
          <w:rFonts w:cs="Arial-BoldMT"/>
          <w:b/>
          <w:bCs/>
          <w:sz w:val="24"/>
          <w:szCs w:val="24"/>
        </w:rPr>
        <w:t xml:space="preserve"> </w:t>
      </w:r>
      <w:r w:rsidRPr="00411E72">
        <w:rPr>
          <w:rFonts w:cs="Arial-BoldMT"/>
          <w:b/>
          <w:bCs/>
          <w:sz w:val="24"/>
          <w:szCs w:val="24"/>
        </w:rPr>
        <w:t>nie wymagającego interwencji lekarza (powierzchowne zranienia, otarcia naskórka,</w:t>
      </w:r>
      <w:r w:rsidR="0068673E">
        <w:rPr>
          <w:rFonts w:cs="Arial-BoldMT"/>
          <w:b/>
          <w:bCs/>
          <w:sz w:val="24"/>
          <w:szCs w:val="24"/>
        </w:rPr>
        <w:t xml:space="preserve"> stłuczenia, itp.)</w:t>
      </w:r>
    </w:p>
    <w:p w:rsidR="0068673E" w:rsidRPr="00411E72" w:rsidRDefault="0068673E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 w:rsidR="0068673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 stwierdzeniu zdarzenia należy ucznia odprowadzić do</w:t>
      </w:r>
      <w:r w:rsidR="0068673E">
        <w:rPr>
          <w:rFonts w:cs="ArialMT"/>
          <w:sz w:val="24"/>
          <w:szCs w:val="24"/>
        </w:rPr>
        <w:t xml:space="preserve"> nauczyciela mającego </w:t>
      </w:r>
      <w:r>
        <w:rPr>
          <w:rFonts w:cs="ArialMT"/>
          <w:sz w:val="24"/>
          <w:szCs w:val="24"/>
        </w:rPr>
        <w:t>przeszkolenie w tym zakresie.</w:t>
      </w:r>
      <w:r w:rsidRPr="00411E72">
        <w:rPr>
          <w:rFonts w:cs="ArialMT"/>
          <w:sz w:val="24"/>
          <w:szCs w:val="24"/>
        </w:rPr>
        <w:t xml:space="preserve"> Ucznia, który uległ wypadkowi o charakterze lekkim, odprowadzić</w:t>
      </w:r>
      <w:r w:rsidR="0068673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może inny uczeń lub pracownik obsługi szkolnej (sprzątaczka, portierka itp.).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2</w:t>
      </w:r>
      <w:r w:rsidRPr="00411E72">
        <w:rPr>
          <w:rFonts w:cs="ArialMT"/>
          <w:sz w:val="24"/>
          <w:szCs w:val="24"/>
        </w:rPr>
        <w:t>.</w:t>
      </w:r>
      <w:r w:rsidR="0068673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 zdarzeniu i jego przyczynach nauczyciel informuje dyrektora szkoły.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3</w:t>
      </w:r>
      <w:r w:rsidR="0068673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.Jeżeli przyczyną zdarzenia była wadliwość lub niesprawność użytych narzędzi, nauczyciel</w:t>
      </w:r>
      <w:r w:rsidR="0068673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natychmiast wycofuje je z użytkowania.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4</w:t>
      </w:r>
      <w:r w:rsidRPr="00411E72">
        <w:rPr>
          <w:rFonts w:cs="ArialMT"/>
          <w:sz w:val="24"/>
          <w:szCs w:val="24"/>
        </w:rPr>
        <w:t>.</w:t>
      </w:r>
      <w:r w:rsidR="0068673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Osoba udzielająca pierwszej pomocy powinna upewnić się, czy uczeń nie jest chory na hemofilię</w:t>
      </w:r>
      <w:r w:rsidR="0068673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lub cukrzycę, bądź inną chorobę mogącą w połączeniu z urazem stanowić niebezpieczeństwo dla</w:t>
      </w:r>
      <w:r w:rsidR="0068673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zdrowia lub życia.</w:t>
      </w:r>
    </w:p>
    <w:p w:rsidR="0053281D" w:rsidRPr="00411E72" w:rsidRDefault="0053281D" w:rsidP="0068673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5</w:t>
      </w:r>
      <w:r w:rsidRPr="00411E72">
        <w:rPr>
          <w:rFonts w:cs="ArialMT"/>
          <w:sz w:val="24"/>
          <w:szCs w:val="24"/>
        </w:rPr>
        <w:t>.</w:t>
      </w:r>
      <w:r w:rsidR="0068673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Zdarzenia powyższe nie wymaga wpisu do rejestru wypadków oraz spisania protokołu</w:t>
      </w:r>
      <w:r w:rsidR="0068673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powypadkowego.</w:t>
      </w:r>
    </w:p>
    <w:p w:rsidR="0053281D" w:rsidRPr="00411E72" w:rsidRDefault="0053281D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II. Procedura postępowania w sytuacji zaistnienia wypadku ucznia wymagającego</w:t>
      </w:r>
      <w:r w:rsidR="0068673E">
        <w:rPr>
          <w:rFonts w:cs="Arial-BoldMT"/>
          <w:b/>
          <w:bCs/>
          <w:sz w:val="24"/>
          <w:szCs w:val="24"/>
        </w:rPr>
        <w:t xml:space="preserve"> interwencji lekarza</w:t>
      </w:r>
    </w:p>
    <w:p w:rsidR="0068673E" w:rsidRPr="00411E72" w:rsidRDefault="0068673E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68673E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 w:rsidR="0068673E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 xml:space="preserve">Po stwierdzeniu, że wypadek, któremu uległ uczeń, </w:t>
      </w:r>
      <w:r w:rsidR="0068673E">
        <w:rPr>
          <w:rFonts w:cs="ArialMT"/>
          <w:sz w:val="24"/>
          <w:szCs w:val="24"/>
        </w:rPr>
        <w:t xml:space="preserve">wymaga specjalistycznej pomocy, </w:t>
      </w:r>
      <w:r w:rsidRPr="00411E72">
        <w:rPr>
          <w:rFonts w:cs="ArialMT"/>
          <w:sz w:val="24"/>
          <w:szCs w:val="24"/>
        </w:rPr>
        <w:t>nal</w:t>
      </w:r>
      <w:r>
        <w:rPr>
          <w:rFonts w:cs="ArialMT"/>
          <w:sz w:val="24"/>
          <w:szCs w:val="24"/>
        </w:rPr>
        <w:t xml:space="preserve">eży </w:t>
      </w:r>
      <w:r w:rsidRPr="00411E72">
        <w:rPr>
          <w:rFonts w:cs="ArialMT"/>
          <w:sz w:val="24"/>
          <w:szCs w:val="24"/>
        </w:rPr>
        <w:t xml:space="preserve"> natychmiast wezwać pogotowie ratunkowe</w:t>
      </w:r>
      <w:r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oraz powiadomić o zdarzeniu dyrektora szkoły.</w:t>
      </w:r>
    </w:p>
    <w:p w:rsidR="0053281D" w:rsidRPr="00411E72" w:rsidRDefault="0068673E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2. </w:t>
      </w:r>
      <w:r w:rsidR="0053281D" w:rsidRPr="00411E72">
        <w:rPr>
          <w:rFonts w:cs="ArialMT"/>
          <w:sz w:val="24"/>
          <w:szCs w:val="24"/>
        </w:rPr>
        <w:t>Do</w:t>
      </w:r>
      <w:r w:rsidR="0053281D">
        <w:rPr>
          <w:rFonts w:cs="ArialMT"/>
          <w:sz w:val="24"/>
          <w:szCs w:val="24"/>
        </w:rPr>
        <w:t xml:space="preserve"> czasu przybycie</w:t>
      </w:r>
      <w:r w:rsidR="0053281D" w:rsidRPr="00411E72">
        <w:rPr>
          <w:rFonts w:cs="ArialMT"/>
          <w:sz w:val="24"/>
          <w:szCs w:val="24"/>
        </w:rPr>
        <w:t xml:space="preserve"> pogotowia ratunkowego osoby przeszkolone w udzielaniu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 xml:space="preserve">pomocy </w:t>
      </w:r>
      <w:proofErr w:type="spellStart"/>
      <w:r w:rsidR="0053281D" w:rsidRPr="00411E72">
        <w:rPr>
          <w:rFonts w:cs="ArialMT"/>
          <w:sz w:val="24"/>
          <w:szCs w:val="24"/>
        </w:rPr>
        <w:t>przedmedycznej</w:t>
      </w:r>
      <w:proofErr w:type="spellEnd"/>
      <w:r w:rsidR="0053281D" w:rsidRPr="00411E72">
        <w:rPr>
          <w:rFonts w:cs="ArialMT"/>
          <w:sz w:val="24"/>
          <w:szCs w:val="24"/>
        </w:rPr>
        <w:t xml:space="preserve"> podejmują natychmiast niezbędne czynności ratujące zdrowie i życie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ucznia.</w:t>
      </w:r>
    </w:p>
    <w:p w:rsidR="0053281D" w:rsidRPr="00411E72" w:rsidRDefault="0068673E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3</w:t>
      </w:r>
      <w:r w:rsidR="0053281D" w:rsidRPr="00411E72">
        <w:rPr>
          <w:rFonts w:cs="ArialMT"/>
          <w:sz w:val="24"/>
          <w:szCs w:val="24"/>
        </w:rPr>
        <w:t>.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Dyrektor szkoły lub jego zastępca powiadamia o wypadku organ prowadzący, rodziców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 xml:space="preserve">(opiekunów prawnych) ucznia oraz inspektora </w:t>
      </w:r>
      <w:proofErr w:type="spellStart"/>
      <w:r>
        <w:rPr>
          <w:rFonts w:cs="ArialMT"/>
          <w:sz w:val="24"/>
          <w:szCs w:val="24"/>
        </w:rPr>
        <w:t>b</w:t>
      </w:r>
      <w:r w:rsidR="0053281D" w:rsidRPr="00411E72">
        <w:rPr>
          <w:rFonts w:cs="ArialMT"/>
          <w:sz w:val="24"/>
          <w:szCs w:val="24"/>
        </w:rPr>
        <w:t>hp</w:t>
      </w:r>
      <w:proofErr w:type="spellEnd"/>
      <w:r w:rsidR="0053281D" w:rsidRPr="00411E72">
        <w:rPr>
          <w:rFonts w:cs="ArialMT"/>
          <w:sz w:val="24"/>
          <w:szCs w:val="24"/>
        </w:rPr>
        <w:t>.</w:t>
      </w:r>
    </w:p>
    <w:p w:rsidR="0053281D" w:rsidRPr="00411E72" w:rsidRDefault="0068673E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4</w:t>
      </w:r>
      <w:r w:rsidR="0053281D" w:rsidRPr="00411E72">
        <w:rPr>
          <w:rFonts w:cs="ArialMT"/>
          <w:sz w:val="24"/>
          <w:szCs w:val="24"/>
        </w:rPr>
        <w:t>.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Celem ustalenia okoliczności wypadku dyrektor szkoły powołuje komisję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badającą przyczyny jego powstania. Z prac komisji spisywany jest protokół, który musi zawierać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wnioski mające zapobiec powstaniu podobnych zdarzeń.</w:t>
      </w:r>
    </w:p>
    <w:p w:rsidR="0053281D" w:rsidRDefault="0068673E" w:rsidP="00411E72">
      <w:pPr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5</w:t>
      </w:r>
      <w:r w:rsidR="0053281D" w:rsidRPr="00411E72">
        <w:rPr>
          <w:rFonts w:cs="ArialMT"/>
          <w:sz w:val="24"/>
          <w:szCs w:val="24"/>
        </w:rPr>
        <w:t>.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Wypadek jest wpisywany do rejestru, a wnioski komisji są omawiane na posiedzeniu rady pedagogicznej.</w:t>
      </w:r>
    </w:p>
    <w:p w:rsidR="0068673E" w:rsidRPr="00411E72" w:rsidRDefault="0068673E" w:rsidP="00411E72">
      <w:pPr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lastRenderedPageBreak/>
        <w:t>III. Procedura postępowania w sytuacji zaistnienia wypadku powodującego ciężkie</w:t>
      </w:r>
      <w:r w:rsidR="00D705ED">
        <w:rPr>
          <w:rFonts w:cs="Arial-BoldMT"/>
          <w:b/>
          <w:bCs/>
          <w:sz w:val="24"/>
          <w:szCs w:val="24"/>
        </w:rPr>
        <w:t xml:space="preserve"> </w:t>
      </w:r>
      <w:r w:rsidRPr="00411E72">
        <w:rPr>
          <w:rFonts w:cs="Arial-BoldMT"/>
          <w:b/>
          <w:bCs/>
          <w:sz w:val="24"/>
          <w:szCs w:val="24"/>
        </w:rPr>
        <w:t>uszkodzenie ci</w:t>
      </w:r>
      <w:r w:rsidR="00D705ED">
        <w:rPr>
          <w:rFonts w:cs="Arial-BoldMT"/>
          <w:b/>
          <w:bCs/>
          <w:sz w:val="24"/>
          <w:szCs w:val="24"/>
        </w:rPr>
        <w:t>ała lub ze skutkiem śmiertelnym</w:t>
      </w:r>
    </w:p>
    <w:p w:rsidR="00D705ED" w:rsidRPr="00411E72" w:rsidRDefault="00D705E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sytuacji, kiedy nastąpiło ciężkie uszkodzenie ciała, należy natychmiast wezwać pogotowie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 xml:space="preserve">ratunkowe, a do czasu jego przybycia osoby przeszkolone w udzielaniu pomocy </w:t>
      </w:r>
      <w:proofErr w:type="spellStart"/>
      <w:r w:rsidRPr="00411E72">
        <w:rPr>
          <w:rFonts w:cs="ArialMT"/>
          <w:sz w:val="24"/>
          <w:szCs w:val="24"/>
        </w:rPr>
        <w:t>przedmedycznej</w:t>
      </w:r>
      <w:proofErr w:type="spellEnd"/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podejmują natychmiast niezbędne czynności ratujące zdrowie i życie ucznia.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2.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Jeżeli w wyniku wypadku nastąpił zgon osoby poszkodowanej, nauczyciel prowadzący zajęcia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edukacyjne zabezpiecza miejsce zdarzenia i natychmiast wzywa na jego miejsce policję oraz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dyrektora szkoły.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Dyrektor szkoły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informuje o zdarzeniu policję, rodziców (opiekunów prawnych),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organ prowadzący oraz organ nadzoru pedagogicznego (Kuratorium).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4.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Do czasu przybycia policji teren wypadku pozostaje zabezpieczony tak, by było możliwe pełne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ustalenie okoliczności i przyczyn zdarzenia.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5.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Celem ustalenia okoliczności wypadku dyrektor szkoły powołuje komisję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badającą przyczyny jego powstania. Z prac komisji spisywany jest protokół, który musi zawierać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wnioski mające zapobiec powstaniu podobnych zdarzeń.</w:t>
      </w:r>
    </w:p>
    <w:p w:rsidR="0053281D" w:rsidRDefault="0053281D" w:rsidP="00D705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6.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Wypadek jest wpisywany do rejestru, a wnioski komisji są omawiane na posiedzeniu rady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pedagogicznej.</w:t>
      </w:r>
    </w:p>
    <w:p w:rsidR="00D705ED" w:rsidRDefault="00D705ED" w:rsidP="00D705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D705ED" w:rsidRDefault="00D705ED" w:rsidP="00D705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D705ED" w:rsidRPr="00411E72" w:rsidRDefault="00D705ED" w:rsidP="00D705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IV. Procedura udzielania uczniom p</w:t>
      </w:r>
      <w:r w:rsidR="00D705ED">
        <w:rPr>
          <w:rFonts w:cs="Arial-BoldMT"/>
          <w:b/>
          <w:bCs/>
          <w:sz w:val="24"/>
          <w:szCs w:val="24"/>
        </w:rPr>
        <w:t>ierwszej pomocy przedlekarskiej</w:t>
      </w:r>
    </w:p>
    <w:p w:rsidR="00D705ED" w:rsidRPr="00411E72" w:rsidRDefault="00D705E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Pierwszej pomocy przedlekarsk</w:t>
      </w:r>
      <w:r>
        <w:rPr>
          <w:rFonts w:cs="ArialMT"/>
          <w:sz w:val="24"/>
          <w:szCs w:val="24"/>
        </w:rPr>
        <w:t xml:space="preserve">iej udziela uczniom głównie </w:t>
      </w:r>
      <w:r w:rsidRPr="00411E72">
        <w:rPr>
          <w:rFonts w:cs="ArialMT"/>
          <w:sz w:val="24"/>
          <w:szCs w:val="24"/>
        </w:rPr>
        <w:t>wychowawca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klasy, nauczyciel prowadzący zajęcia lub inny pracownik szkoły.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2</w:t>
      </w:r>
      <w:r w:rsidRPr="00411E72">
        <w:rPr>
          <w:rFonts w:cs="ArialMT"/>
          <w:sz w:val="24"/>
          <w:szCs w:val="24"/>
        </w:rPr>
        <w:t>.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Pierwsza pomoc przedlekarska w przypadku osób</w:t>
      </w:r>
      <w:r w:rsidR="00D705ED">
        <w:rPr>
          <w:rFonts w:cs="ArialMT"/>
          <w:sz w:val="24"/>
          <w:szCs w:val="24"/>
        </w:rPr>
        <w:t xml:space="preserve"> nie posiadających kwalifikacji </w:t>
      </w:r>
      <w:r w:rsidRPr="00411E72">
        <w:rPr>
          <w:rFonts w:cs="ArialMT"/>
          <w:sz w:val="24"/>
          <w:szCs w:val="24"/>
        </w:rPr>
        <w:t>medycznych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ogranicza się do wykonania opatrunku, ułożenia dziecka w odpowiedniej pozycji, wykonania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sztucznego oddychania oraz masażu serca, niedopuszczenia do sytuacji zagrożenia życia.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3</w:t>
      </w:r>
      <w:r w:rsidRPr="00411E72">
        <w:rPr>
          <w:rFonts w:cs="ArialMT"/>
          <w:sz w:val="24"/>
          <w:szCs w:val="24"/>
        </w:rPr>
        <w:t>.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Podanie jakiegokolwiek doustnego środka farmakologicznego jest dopuszczalne tylko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i wyłącznie po konsultacji z rodzicem ( opiekunem prawnym ) dziecka lub lekarzem.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4</w:t>
      </w:r>
      <w:r w:rsidRPr="00411E72">
        <w:rPr>
          <w:rFonts w:cs="ArialMT"/>
          <w:sz w:val="24"/>
          <w:szCs w:val="24"/>
        </w:rPr>
        <w:t>.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sytuacji udzielania pomocy przez nauczyciela prowadzącego w tym samym czasie zajęcia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dydaktyczno - wychowawczo - opiekuńcze z większą grupą uczniów jest on zobowiązany do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ustalenia opiekuna dla pozostałych uczniów. Pozostawienie reszty uczniów bez opieki jest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niedopuszczalne!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5</w:t>
      </w:r>
      <w:r w:rsidRPr="00411E72">
        <w:rPr>
          <w:rFonts w:cs="ArialMT"/>
          <w:sz w:val="24"/>
          <w:szCs w:val="24"/>
        </w:rPr>
        <w:t>.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przypadku małej skuteczności udzielanej pomocy należy bezzwłocznie poinformować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dyrektora szkoły. Dyrektor lub upoważniona przez niego osoba natychmiast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powiadamia rodziców ( opiekunów prawnych ) ucznia oraz, w razie konieczności, pogotowie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ratunkowe.</w:t>
      </w:r>
    </w:p>
    <w:p w:rsidR="0053281D" w:rsidRDefault="00D705E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6</w:t>
      </w:r>
      <w:r w:rsidR="0053281D" w:rsidRPr="00411E72">
        <w:rPr>
          <w:rFonts w:cs="ArialMT"/>
          <w:sz w:val="24"/>
          <w:szCs w:val="24"/>
        </w:rPr>
        <w:t>.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Po przybyciu do szkoły rodzice ( opiekunowie prawni ) lub lekarz pogotowia ratunkowego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przejmują odpowiedzialność za dziecko. Szkoła udziela tym osobom wszelkiej koniecznej pomocy.</w:t>
      </w:r>
    </w:p>
    <w:p w:rsidR="00D705ED" w:rsidRDefault="00D705E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D705ED" w:rsidRDefault="00D705E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D705ED" w:rsidRDefault="00D705E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D705ED" w:rsidRDefault="00D705E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D705ED" w:rsidRDefault="00D705E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D705ED" w:rsidRPr="00411E72" w:rsidRDefault="00D705E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lastRenderedPageBreak/>
        <w:t>D/ Procedury interwencyjne dotyczące niespełniania obowiązku szkolnego, zwalniania</w:t>
      </w:r>
      <w:r w:rsidR="00D705ED">
        <w:rPr>
          <w:rFonts w:cs="Arial-BoldMT"/>
          <w:b/>
          <w:bCs/>
          <w:sz w:val="24"/>
          <w:szCs w:val="24"/>
        </w:rPr>
        <w:t xml:space="preserve"> </w:t>
      </w:r>
      <w:r w:rsidRPr="00411E72">
        <w:rPr>
          <w:rFonts w:cs="Arial-BoldMT"/>
          <w:b/>
          <w:bCs/>
          <w:sz w:val="24"/>
          <w:szCs w:val="24"/>
        </w:rPr>
        <w:t>i odbierania ucznia ze szkoły oraz samowolnego opuszczania terenu szkoły podczas zajęć</w:t>
      </w:r>
      <w:r w:rsidR="00D705ED">
        <w:rPr>
          <w:rFonts w:cs="Arial-BoldMT"/>
          <w:b/>
          <w:bCs/>
          <w:sz w:val="24"/>
          <w:szCs w:val="24"/>
        </w:rPr>
        <w:t xml:space="preserve"> szkolnych</w:t>
      </w:r>
    </w:p>
    <w:p w:rsidR="00D705ED" w:rsidRDefault="00D705E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D705ED" w:rsidRPr="00411E72" w:rsidRDefault="00D705E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I. Procedura postępowania dotycząca ni</w:t>
      </w:r>
      <w:r w:rsidR="00D705ED">
        <w:rPr>
          <w:rFonts w:cs="Arial-BoldMT"/>
          <w:b/>
          <w:bCs/>
          <w:sz w:val="24"/>
          <w:szCs w:val="24"/>
        </w:rPr>
        <w:t>espełniania obowiązku szkolnego</w:t>
      </w:r>
    </w:p>
    <w:p w:rsidR="00D705ED" w:rsidRPr="00411E72" w:rsidRDefault="00D705E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D705E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i/>
          <w:sz w:val="24"/>
          <w:szCs w:val="24"/>
        </w:rPr>
      </w:pPr>
      <w:r w:rsidRPr="00D705ED">
        <w:rPr>
          <w:rFonts w:cs="ArialMT"/>
          <w:i/>
          <w:sz w:val="24"/>
          <w:szCs w:val="24"/>
        </w:rPr>
        <w:t>Przez niespełnienie obowiązku szkolnego lub obowiązku nauki należy rozumieć</w:t>
      </w:r>
      <w:r w:rsidR="00D705ED" w:rsidRPr="00D705ED">
        <w:rPr>
          <w:rFonts w:cs="ArialMT"/>
          <w:i/>
          <w:sz w:val="24"/>
          <w:szCs w:val="24"/>
        </w:rPr>
        <w:t xml:space="preserve"> </w:t>
      </w:r>
      <w:r w:rsidRPr="00D705ED">
        <w:rPr>
          <w:rFonts w:cs="ArialMT"/>
          <w:i/>
          <w:sz w:val="24"/>
          <w:szCs w:val="24"/>
        </w:rPr>
        <w:t>nieusprawiedliwioną nieobecność w okresie jednego miesiąca na co najmniej 50 %</w:t>
      </w:r>
      <w:r w:rsidR="00D705ED" w:rsidRPr="00D705ED">
        <w:rPr>
          <w:rFonts w:cs="ArialMT"/>
          <w:i/>
          <w:sz w:val="24"/>
          <w:szCs w:val="24"/>
        </w:rPr>
        <w:t xml:space="preserve"> </w:t>
      </w:r>
      <w:r w:rsidRPr="00D705ED">
        <w:rPr>
          <w:rFonts w:cs="ArialMT"/>
          <w:i/>
          <w:sz w:val="24"/>
          <w:szCs w:val="24"/>
        </w:rPr>
        <w:t>obowiązkowych zajęć edukacyjnych.</w:t>
      </w:r>
    </w:p>
    <w:p w:rsidR="00D705ED" w:rsidRPr="00411E72" w:rsidRDefault="00D705E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Wychowawcy klas zobowiązani są do systematycznej kontroli obecności ucznia na zajęciach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lekcyjnych.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2.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 stwierdzeniu faktu 5 - dniowej nieobecności ucznia, wychowawca zobowiązany jest do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ustalenia powodu nieobecności i w przypadku nieuzasa</w:t>
      </w:r>
      <w:r w:rsidR="00D705ED">
        <w:rPr>
          <w:rFonts w:cs="ArialMT"/>
          <w:sz w:val="24"/>
          <w:szCs w:val="24"/>
        </w:rPr>
        <w:t xml:space="preserve">dnionej absencji poinformowania </w:t>
      </w:r>
      <w:r>
        <w:rPr>
          <w:rFonts w:cs="ArialMT"/>
          <w:sz w:val="24"/>
          <w:szCs w:val="24"/>
        </w:rPr>
        <w:t>dyrektora szkoły.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3. W</w:t>
      </w:r>
      <w:r w:rsidRPr="00411E72">
        <w:rPr>
          <w:rFonts w:cs="ArialMT"/>
          <w:sz w:val="24"/>
          <w:szCs w:val="24"/>
        </w:rPr>
        <w:t>ychowawca powinien nawiązać kontakt z rodzicami i poinformować</w:t>
      </w:r>
      <w:r w:rsidR="00D705ED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 konsekwencjach prawnych wynikających z dalszej nieuzasadnionej nieobecności dziecka</w:t>
      </w:r>
      <w:r w:rsidR="006D4634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szkole.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4.</w:t>
      </w:r>
      <w:r w:rsidR="006D4634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przypadku, gdy uczeń nie spełnia obowiązku szkolnego, szkoła podejmuje postępowanie</w:t>
      </w:r>
      <w:r w:rsidR="006D4634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egzekucyjne w trybie administracyjnym.</w:t>
      </w: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5.</w:t>
      </w:r>
      <w:r w:rsidR="006D4634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przypadku dziecka rozpoczynającego naukę w szkole podstawowej należy ustalić faktyczne</w:t>
      </w:r>
      <w:r w:rsidR="006D4634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miejsce zamieszkania i szkołę, w której dziecko realizuje obowiązek szkolny.</w:t>
      </w:r>
    </w:p>
    <w:p w:rsidR="006D4634" w:rsidRPr="00411E72" w:rsidRDefault="006D4634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II. Procedura postępowania dotycząca za</w:t>
      </w:r>
      <w:r w:rsidR="006D4634">
        <w:rPr>
          <w:rFonts w:cs="Arial-BoldMT"/>
          <w:b/>
          <w:bCs/>
          <w:sz w:val="24"/>
          <w:szCs w:val="24"/>
        </w:rPr>
        <w:t>sad odbierania dzieci ze szkoły</w:t>
      </w:r>
    </w:p>
    <w:p w:rsidR="006D4634" w:rsidRPr="00411E72" w:rsidRDefault="006D4634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B05058" w:rsidRDefault="00B05058" w:rsidP="00B0505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1. </w:t>
      </w:r>
      <w:r w:rsidR="0053281D" w:rsidRPr="00B05058">
        <w:rPr>
          <w:rFonts w:cs="ArialMT"/>
          <w:sz w:val="24"/>
          <w:szCs w:val="24"/>
        </w:rPr>
        <w:t>Opiekę nad dzieckiem w drodze do szkoły i z powrotem powinni sprawować rodzice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(opiekunowie prawni) lub upoważnione przez nich – na piśmie – osoby, zape</w:t>
      </w:r>
      <w:r w:rsidR="00B05058">
        <w:rPr>
          <w:rFonts w:cs="ArialMT"/>
          <w:sz w:val="24"/>
          <w:szCs w:val="24"/>
        </w:rPr>
        <w:t xml:space="preserve">wniające </w:t>
      </w:r>
      <w:r w:rsidRPr="00411E72">
        <w:rPr>
          <w:rFonts w:cs="ArialMT"/>
          <w:sz w:val="24"/>
          <w:szCs w:val="24"/>
        </w:rPr>
        <w:t>dziecku</w:t>
      </w:r>
      <w:r w:rsidR="00B05058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pełne bezpieczeństwo. Osoba, która może przejąć pełną odpowiedzialność prawną za bezpieczeństwo</w:t>
      </w:r>
      <w:r w:rsidR="00B05058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dziecka musi mieć 18 lat, w innych przypadkach odpowiedzialność prawną ponoszą rodzice.</w:t>
      </w:r>
    </w:p>
    <w:p w:rsidR="0053281D" w:rsidRPr="00B05058" w:rsidRDefault="00B05058" w:rsidP="00B05058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2. </w:t>
      </w:r>
      <w:r w:rsidR="0053281D" w:rsidRPr="00B05058">
        <w:rPr>
          <w:rFonts w:cs="ArialMT"/>
          <w:sz w:val="24"/>
          <w:szCs w:val="24"/>
        </w:rPr>
        <w:t>Na początku roku szkolnego wychowawca zobowiązany jest zebrać od rodziców pisemną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deklarację, określającą sposób powrotu dziecka do domu po zajęciach szkolnych.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 w:rsidR="00B05058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Osoba odbierająca dziecko ze szkoły nie może być pod wpływem alkoholu ani środków</w:t>
      </w:r>
      <w:r w:rsidR="00B05058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odurzających.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4.</w:t>
      </w:r>
      <w:r w:rsidR="00B05058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przypadku stwierdzenia, że rodzic (opiekun) zgłosił się po dziecko w stanie wskazującym na</w:t>
      </w:r>
      <w:r w:rsidR="00B05058">
        <w:rPr>
          <w:rFonts w:cs="ArialMT"/>
          <w:sz w:val="24"/>
          <w:szCs w:val="24"/>
        </w:rPr>
        <w:t xml:space="preserve"> nietrzeźwość, należy:</w:t>
      </w:r>
    </w:p>
    <w:p w:rsidR="0053281D" w:rsidRDefault="0053281D" w:rsidP="00B050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B05058">
        <w:rPr>
          <w:rFonts w:cs="ArialMT"/>
          <w:sz w:val="24"/>
          <w:szCs w:val="24"/>
        </w:rPr>
        <w:t>niezwłoczn</w:t>
      </w:r>
      <w:r w:rsidR="00B05058" w:rsidRPr="00B05058">
        <w:rPr>
          <w:rFonts w:cs="ArialMT"/>
          <w:sz w:val="24"/>
          <w:szCs w:val="24"/>
        </w:rPr>
        <w:t xml:space="preserve">ie powiadomić wychowawcę klasy, </w:t>
      </w:r>
      <w:r w:rsidRPr="00B05058">
        <w:rPr>
          <w:rFonts w:cs="ArialMT"/>
          <w:sz w:val="24"/>
          <w:szCs w:val="24"/>
        </w:rPr>
        <w:t>dyrektora szkoły,</w:t>
      </w:r>
    </w:p>
    <w:p w:rsidR="0053281D" w:rsidRDefault="0053281D" w:rsidP="00411E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B05058">
        <w:rPr>
          <w:rFonts w:cs="ArialMT"/>
          <w:sz w:val="24"/>
          <w:szCs w:val="24"/>
        </w:rPr>
        <w:t>nakazać osobie nietrzeźwej opuścić teren szkoły,</w:t>
      </w:r>
    </w:p>
    <w:p w:rsidR="0053281D" w:rsidRDefault="0053281D" w:rsidP="00411E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B05058">
        <w:rPr>
          <w:rFonts w:cs="ArialMT"/>
          <w:sz w:val="24"/>
          <w:szCs w:val="24"/>
        </w:rPr>
        <w:t>wezwać do szkoły drugiego rodzica lub innego opiekuna dziecka,</w:t>
      </w:r>
    </w:p>
    <w:p w:rsidR="0053281D" w:rsidRDefault="0053281D" w:rsidP="00411E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B05058">
        <w:rPr>
          <w:rFonts w:cs="ArialMT"/>
          <w:sz w:val="24"/>
          <w:szCs w:val="24"/>
        </w:rPr>
        <w:t>jeżeli wezwanie innego opiekuna jest niemożliwe, a nietrzeźwy rodzić odmawia opuszczenia</w:t>
      </w:r>
      <w:r w:rsidR="00B05058">
        <w:rPr>
          <w:rFonts w:cs="ArialMT"/>
          <w:sz w:val="24"/>
          <w:szCs w:val="24"/>
        </w:rPr>
        <w:t xml:space="preserve"> </w:t>
      </w:r>
      <w:r w:rsidRPr="00B05058">
        <w:rPr>
          <w:rFonts w:cs="ArialMT"/>
          <w:sz w:val="24"/>
          <w:szCs w:val="24"/>
        </w:rPr>
        <w:t>szkoły i żąda wydania dziecka, twierdząc, że nie jest pod wpływem alkoholu, należy wezwać</w:t>
      </w:r>
      <w:r w:rsidR="00B05058">
        <w:rPr>
          <w:rFonts w:cs="ArialMT"/>
          <w:sz w:val="24"/>
          <w:szCs w:val="24"/>
        </w:rPr>
        <w:t xml:space="preserve"> </w:t>
      </w:r>
      <w:r w:rsidRPr="00B05058">
        <w:rPr>
          <w:rFonts w:cs="ArialMT"/>
          <w:sz w:val="24"/>
          <w:szCs w:val="24"/>
        </w:rPr>
        <w:t>policję.</w:t>
      </w:r>
    </w:p>
    <w:p w:rsidR="0053281D" w:rsidRPr="00B05058" w:rsidRDefault="0053281D" w:rsidP="00411E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B05058">
        <w:rPr>
          <w:rFonts w:cs="ArialMT"/>
          <w:sz w:val="24"/>
          <w:szCs w:val="24"/>
        </w:rPr>
        <w:t>Nauczyciel sporządza notatkę na temat zaistniałego zdarzenia i podjętych działań.</w:t>
      </w: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5.</w:t>
      </w:r>
      <w:r w:rsidR="00B05058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przypadku nieodebrania dziecka przez rodziców ze szkoły należy:</w:t>
      </w:r>
    </w:p>
    <w:p w:rsidR="0053281D" w:rsidRDefault="0053281D" w:rsidP="00411E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B05058">
        <w:rPr>
          <w:rFonts w:cs="ArialMT"/>
          <w:sz w:val="24"/>
          <w:szCs w:val="24"/>
        </w:rPr>
        <w:t>niezwłocznie skontaktować się telefonicznie z rodzicami (prawnymi opiekunami),</w:t>
      </w:r>
    </w:p>
    <w:p w:rsidR="0053281D" w:rsidRDefault="0053281D" w:rsidP="00411E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B05058">
        <w:rPr>
          <w:rFonts w:cs="ArialMT"/>
          <w:sz w:val="24"/>
          <w:szCs w:val="24"/>
        </w:rPr>
        <w:t>zapewnić uczniowi opiekę do czasu przybycia rodziców lub innego rozwiązania problemu,</w:t>
      </w:r>
    </w:p>
    <w:p w:rsidR="0053281D" w:rsidRDefault="0053281D" w:rsidP="00411E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B05058">
        <w:rPr>
          <w:rFonts w:cs="ArialMT"/>
          <w:sz w:val="24"/>
          <w:szCs w:val="24"/>
        </w:rPr>
        <w:lastRenderedPageBreak/>
        <w:t>po wyczerpaniu wszystkich dostępnych możliwości kontaktu z rodzicami zawiadomić policję.</w:t>
      </w:r>
    </w:p>
    <w:p w:rsidR="0053281D" w:rsidRPr="00B05058" w:rsidRDefault="0053281D" w:rsidP="00411E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B05058">
        <w:rPr>
          <w:rFonts w:cs="ArialMT"/>
          <w:sz w:val="24"/>
          <w:szCs w:val="24"/>
        </w:rPr>
        <w:t>Nauczyciel sporządza notatkę na temat zdarzenia i podjętych działań.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6. Nauczyciel lub inny pracownik szkoły nie może odprowadzać ucznia do domu.</w:t>
      </w:r>
    </w:p>
    <w:p w:rsidR="0053281D" w:rsidRDefault="00B05058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7. </w:t>
      </w:r>
      <w:r w:rsidR="0053281D" w:rsidRPr="00411E72">
        <w:rPr>
          <w:rFonts w:cs="ArialMT"/>
          <w:sz w:val="24"/>
          <w:szCs w:val="24"/>
        </w:rPr>
        <w:t>Takie same zasady obowiązują w sytuacji, gdy rodzic</w:t>
      </w:r>
      <w:r>
        <w:rPr>
          <w:rFonts w:cs="ArialMT"/>
          <w:sz w:val="24"/>
          <w:szCs w:val="24"/>
        </w:rPr>
        <w:t xml:space="preserve"> (opiekun) chce z uzasadnionych </w:t>
      </w:r>
      <w:r w:rsidR="0053281D" w:rsidRPr="00411E72">
        <w:rPr>
          <w:rFonts w:cs="ArialMT"/>
          <w:sz w:val="24"/>
          <w:szCs w:val="24"/>
        </w:rPr>
        <w:t>powodów</w:t>
      </w:r>
      <w:r>
        <w:rPr>
          <w:rFonts w:cs="ArialMT"/>
          <w:sz w:val="24"/>
          <w:szCs w:val="24"/>
        </w:rPr>
        <w:t xml:space="preserve"> </w:t>
      </w:r>
      <w:r w:rsidR="0053281D" w:rsidRPr="00411E72">
        <w:rPr>
          <w:rFonts w:cs="ArialMT"/>
          <w:sz w:val="24"/>
          <w:szCs w:val="24"/>
        </w:rPr>
        <w:t>zabrać dziecko ze szkoły w czasie zajęć edukacyjnych.</w:t>
      </w:r>
    </w:p>
    <w:p w:rsidR="00B05058" w:rsidRDefault="00B05058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B05058" w:rsidRPr="00411E72" w:rsidRDefault="00B05058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III. Procedura postępowania dotycząca zwalniania uczniów na zawody, konkursy i inne</w:t>
      </w:r>
    </w:p>
    <w:p w:rsidR="0053281D" w:rsidRDefault="002047C6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i</w:t>
      </w:r>
      <w:r w:rsidR="00734C09">
        <w:rPr>
          <w:rFonts w:cs="Arial-BoldMT"/>
          <w:b/>
          <w:bCs/>
          <w:sz w:val="24"/>
          <w:szCs w:val="24"/>
        </w:rPr>
        <w:t>mprezy</w:t>
      </w:r>
    </w:p>
    <w:p w:rsidR="00734C09" w:rsidRPr="00411E72" w:rsidRDefault="00734C09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Nauczyciel organizujący wyjście sporządza w 2 egzemplarzach imienną listę uczestników,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uwzględniając na niej cel wyjścia, czas wyjścia i powrotu.</w:t>
      </w:r>
    </w:p>
    <w:p w:rsidR="00734C09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2.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Przedstawia sporządzoną listę uczestników dyrekcji szkoły</w:t>
      </w:r>
      <w:r w:rsidR="00734C09">
        <w:rPr>
          <w:rFonts w:cs="ArialMT"/>
          <w:sz w:val="24"/>
          <w:szCs w:val="24"/>
        </w:rPr>
        <w:t>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Organizator imprezy zapoznaje z listą wychowawcę klasy danego ucznia, który podpisem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potwierdza zwolnienie ucznia z lekcji, odnotowując ten fakt w dzienniku lekcyjnym symbolem –</w:t>
      </w:r>
      <w:r w:rsidR="00734C09">
        <w:rPr>
          <w:rFonts w:cs="ArialMT"/>
          <w:sz w:val="24"/>
          <w:szCs w:val="24"/>
        </w:rPr>
        <w:t xml:space="preserve"> zw. </w:t>
      </w:r>
      <w:r w:rsidRPr="00411E72">
        <w:rPr>
          <w:rFonts w:cs="ArialMT"/>
          <w:sz w:val="24"/>
          <w:szCs w:val="24"/>
        </w:rPr>
        <w:t>(zwolniony).</w:t>
      </w:r>
    </w:p>
    <w:p w:rsidR="0053281D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4.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przypadku wyjść zbiorowych uczniowie, którzy nie uczestniczą w imprezie z różnych przyczyn,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a są tego dnia w szkole, pozostają pod opieką nauczyciela wyznaczonego przez dyrektora szkoły.</w:t>
      </w:r>
    </w:p>
    <w:p w:rsidR="00EF47E1" w:rsidRDefault="00EF47E1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734C09" w:rsidRPr="00411E72" w:rsidRDefault="00734C09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411E72">
        <w:rPr>
          <w:rFonts w:cs="Arial-BoldMT"/>
          <w:b/>
          <w:bCs/>
          <w:sz w:val="24"/>
          <w:szCs w:val="24"/>
        </w:rPr>
        <w:t>IV. Procedura postępowania dotycząca samowolnego opuszczania zajęć lub szkoły przez</w:t>
      </w:r>
    </w:p>
    <w:p w:rsidR="0053281D" w:rsidRDefault="002047C6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u</w:t>
      </w:r>
      <w:r w:rsidR="00734C09">
        <w:rPr>
          <w:rFonts w:cs="Arial-BoldMT"/>
          <w:b/>
          <w:bCs/>
          <w:sz w:val="24"/>
          <w:szCs w:val="24"/>
        </w:rPr>
        <w:t>cznia</w:t>
      </w:r>
    </w:p>
    <w:p w:rsidR="00734C09" w:rsidRPr="00411E72" w:rsidRDefault="00734C09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1.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 przypadku, gdy uczeń samowolnie opuszcza lekcję, nauczyciel prowadzący zajęcia po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 xml:space="preserve">stwierdzeniu nieobecności </w:t>
      </w:r>
      <w:r>
        <w:rPr>
          <w:rFonts w:cs="ArialMT"/>
          <w:sz w:val="24"/>
          <w:szCs w:val="24"/>
        </w:rPr>
        <w:t>niezwłocznie powiadamia</w:t>
      </w:r>
      <w:r w:rsidRPr="00411E72">
        <w:rPr>
          <w:rFonts w:cs="ArialMT"/>
          <w:sz w:val="24"/>
          <w:szCs w:val="24"/>
        </w:rPr>
        <w:t xml:space="preserve"> dyrektora szkoły.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2.</w:t>
      </w:r>
      <w:r w:rsidR="00734C09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>D</w:t>
      </w:r>
      <w:r w:rsidRPr="00411E72">
        <w:rPr>
          <w:rFonts w:cs="ArialMT"/>
          <w:sz w:val="24"/>
          <w:szCs w:val="24"/>
        </w:rPr>
        <w:t>yrektor szkoły zobowiązany jest ustalić miejsce pobytu ucznia w czasie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nieobecności na zajęciach.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3.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Jeżeli uczeń nie pr</w:t>
      </w:r>
      <w:r>
        <w:rPr>
          <w:rFonts w:cs="ArialMT"/>
          <w:sz w:val="24"/>
          <w:szCs w:val="24"/>
        </w:rPr>
        <w:t xml:space="preserve">zebywa na terenie szkoły, </w:t>
      </w:r>
      <w:r w:rsidRPr="00411E72">
        <w:rPr>
          <w:rFonts w:cs="ArialMT"/>
          <w:sz w:val="24"/>
          <w:szCs w:val="24"/>
        </w:rPr>
        <w:t xml:space="preserve"> dyrektor natychmiast powiadamia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rodziców (prawnych opiekunów) o zdarzeniu. Po wyczerpaniu wszystkich możliwości kontaktu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 rodzicami i ustalenia miejsca pobytu ucznia zawiadamia policję.</w:t>
      </w:r>
    </w:p>
    <w:p w:rsidR="0053281D" w:rsidRPr="00411E72" w:rsidRDefault="0053281D" w:rsidP="00411E7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411E72">
        <w:rPr>
          <w:rFonts w:cs="ArialMT"/>
          <w:sz w:val="24"/>
          <w:szCs w:val="24"/>
        </w:rPr>
        <w:t>4.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Wychowawca wzywa do szkoły rodziców (prawnych opiekunów) ucznia i przeprowadza rozmowę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z rodzicami oraz z uczniem w ich obecności. Zobowiązuje ucznia do zaniechania samowolnego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opuszczania zajęć, rodziców do kontrolowania frekwencji dziecka. Ustala z rodzicami strategię</w:t>
      </w:r>
      <w:r w:rsidR="00734C09">
        <w:rPr>
          <w:rFonts w:cs="ArialMT"/>
          <w:sz w:val="24"/>
          <w:szCs w:val="24"/>
        </w:rPr>
        <w:t xml:space="preserve"> </w:t>
      </w:r>
      <w:r w:rsidRPr="00411E72">
        <w:rPr>
          <w:rFonts w:cs="ArialMT"/>
          <w:sz w:val="24"/>
          <w:szCs w:val="24"/>
        </w:rPr>
        <w:t>postępowania. Sporządza notatkę ze spotkania.</w:t>
      </w:r>
    </w:p>
    <w:p w:rsidR="0053281D" w:rsidRPr="00411E72" w:rsidRDefault="0053281D" w:rsidP="00411E72">
      <w:pPr>
        <w:rPr>
          <w:i/>
          <w:sz w:val="28"/>
          <w:szCs w:val="28"/>
        </w:rPr>
      </w:pPr>
    </w:p>
    <w:sectPr w:rsidR="0053281D" w:rsidRPr="00411E72" w:rsidSect="00E310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66" w:rsidRDefault="00BE2666" w:rsidP="003D5B38">
      <w:pPr>
        <w:spacing w:after="0" w:line="240" w:lineRule="auto"/>
      </w:pPr>
      <w:r>
        <w:separator/>
      </w:r>
    </w:p>
  </w:endnote>
  <w:endnote w:type="continuationSeparator" w:id="0">
    <w:p w:rsidR="00BE2666" w:rsidRDefault="00BE2666" w:rsidP="003D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0844"/>
      <w:docPartObj>
        <w:docPartGallery w:val="Page Numbers (Bottom of Page)"/>
        <w:docPartUnique/>
      </w:docPartObj>
    </w:sdtPr>
    <w:sdtContent>
      <w:p w:rsidR="00722B6F" w:rsidRDefault="00B01E88">
        <w:pPr>
          <w:pStyle w:val="Stopka"/>
          <w:jc w:val="right"/>
        </w:pPr>
        <w:fldSimple w:instr=" PAGE   \* MERGEFORMAT ">
          <w:r w:rsidR="002047C6">
            <w:rPr>
              <w:noProof/>
            </w:rPr>
            <w:t>3</w:t>
          </w:r>
        </w:fldSimple>
      </w:p>
    </w:sdtContent>
  </w:sdt>
  <w:p w:rsidR="00722B6F" w:rsidRDefault="00722B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66" w:rsidRDefault="00BE2666" w:rsidP="003D5B38">
      <w:pPr>
        <w:spacing w:after="0" w:line="240" w:lineRule="auto"/>
      </w:pPr>
      <w:r>
        <w:separator/>
      </w:r>
    </w:p>
  </w:footnote>
  <w:footnote w:type="continuationSeparator" w:id="0">
    <w:p w:rsidR="00BE2666" w:rsidRDefault="00BE2666" w:rsidP="003D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FF8"/>
    <w:multiLevelType w:val="hybridMultilevel"/>
    <w:tmpl w:val="ADFC1A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61189C"/>
    <w:multiLevelType w:val="hybridMultilevel"/>
    <w:tmpl w:val="670E0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47B6"/>
    <w:multiLevelType w:val="hybridMultilevel"/>
    <w:tmpl w:val="F0AEF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7806"/>
    <w:multiLevelType w:val="hybridMultilevel"/>
    <w:tmpl w:val="C3BA7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D1DB0"/>
    <w:multiLevelType w:val="hybridMultilevel"/>
    <w:tmpl w:val="47F8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B7629"/>
    <w:multiLevelType w:val="hybridMultilevel"/>
    <w:tmpl w:val="A5E03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45D80"/>
    <w:multiLevelType w:val="hybridMultilevel"/>
    <w:tmpl w:val="7292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3557A7"/>
    <w:multiLevelType w:val="hybridMultilevel"/>
    <w:tmpl w:val="2EDAB8BE"/>
    <w:lvl w:ilvl="0" w:tplc="3F6ECD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8C7460"/>
    <w:multiLevelType w:val="hybridMultilevel"/>
    <w:tmpl w:val="AE7405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80447B0"/>
    <w:multiLevelType w:val="hybridMultilevel"/>
    <w:tmpl w:val="215C1628"/>
    <w:lvl w:ilvl="0" w:tplc="5CB61A08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B7272"/>
    <w:multiLevelType w:val="hybridMultilevel"/>
    <w:tmpl w:val="BE9028CA"/>
    <w:lvl w:ilvl="0" w:tplc="8B98DE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6C28CC"/>
    <w:multiLevelType w:val="hybridMultilevel"/>
    <w:tmpl w:val="B5644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4912C9"/>
    <w:multiLevelType w:val="hybridMultilevel"/>
    <w:tmpl w:val="473EA436"/>
    <w:lvl w:ilvl="0" w:tplc="615212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E36BFF"/>
    <w:multiLevelType w:val="hybridMultilevel"/>
    <w:tmpl w:val="7C4CE4D6"/>
    <w:lvl w:ilvl="0" w:tplc="10BEC4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565F43"/>
    <w:multiLevelType w:val="hybridMultilevel"/>
    <w:tmpl w:val="FC70F5E2"/>
    <w:lvl w:ilvl="0" w:tplc="01882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051A8"/>
    <w:multiLevelType w:val="hybridMultilevel"/>
    <w:tmpl w:val="3F481CBC"/>
    <w:lvl w:ilvl="0" w:tplc="961AD7FA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15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C45"/>
    <w:rsid w:val="000F6309"/>
    <w:rsid w:val="0015529B"/>
    <w:rsid w:val="001830D1"/>
    <w:rsid w:val="002047C6"/>
    <w:rsid w:val="00266C45"/>
    <w:rsid w:val="003569CE"/>
    <w:rsid w:val="003D5B38"/>
    <w:rsid w:val="00411E72"/>
    <w:rsid w:val="00463762"/>
    <w:rsid w:val="004B202F"/>
    <w:rsid w:val="0053281D"/>
    <w:rsid w:val="005B5902"/>
    <w:rsid w:val="005C7471"/>
    <w:rsid w:val="005F4446"/>
    <w:rsid w:val="00654D76"/>
    <w:rsid w:val="0068673E"/>
    <w:rsid w:val="006D4634"/>
    <w:rsid w:val="00722B6F"/>
    <w:rsid w:val="00734C09"/>
    <w:rsid w:val="0074411B"/>
    <w:rsid w:val="007522F8"/>
    <w:rsid w:val="00855659"/>
    <w:rsid w:val="008B4E5E"/>
    <w:rsid w:val="008D0B2B"/>
    <w:rsid w:val="00992EF3"/>
    <w:rsid w:val="00AC7E49"/>
    <w:rsid w:val="00B01E88"/>
    <w:rsid w:val="00B05058"/>
    <w:rsid w:val="00BE2666"/>
    <w:rsid w:val="00C9717D"/>
    <w:rsid w:val="00CF2474"/>
    <w:rsid w:val="00D0028A"/>
    <w:rsid w:val="00D56844"/>
    <w:rsid w:val="00D705ED"/>
    <w:rsid w:val="00E236CB"/>
    <w:rsid w:val="00E31022"/>
    <w:rsid w:val="00EF47E1"/>
    <w:rsid w:val="00F20C97"/>
    <w:rsid w:val="00F9079D"/>
    <w:rsid w:val="00FC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02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907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D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5B3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B3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4056</Words>
  <Characters>24342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28342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XP</dc:creator>
  <cp:lastModifiedBy>Win7</cp:lastModifiedBy>
  <cp:revision>12</cp:revision>
  <dcterms:created xsi:type="dcterms:W3CDTF">2012-10-29T21:09:00Z</dcterms:created>
  <dcterms:modified xsi:type="dcterms:W3CDTF">2013-05-16T17:24:00Z</dcterms:modified>
</cp:coreProperties>
</file>