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48DC" w14:textId="77777777" w:rsidR="00EE0298" w:rsidRPr="00EE0298" w:rsidRDefault="00EE0298" w:rsidP="00EE0298">
      <w:pPr>
        <w:spacing w:after="200" w:line="276" w:lineRule="auto"/>
        <w:jc w:val="center"/>
        <w:rPr>
          <w:rFonts w:ascii="Cambria" w:eastAsia="Calibri" w:hAnsi="Cambria" w:cs="Times New Roman"/>
          <w:b/>
          <w:kern w:val="0"/>
          <w:sz w:val="40"/>
          <w:szCs w:val="40"/>
          <w14:ligatures w14:val="none"/>
        </w:rPr>
      </w:pPr>
      <w:r w:rsidRPr="00EE0298">
        <w:rPr>
          <w:rFonts w:ascii="Cambria" w:eastAsia="Calibri" w:hAnsi="Cambria" w:cs="Times New Roman"/>
          <w:b/>
          <w:kern w:val="0"/>
          <w:sz w:val="40"/>
          <w:szCs w:val="40"/>
          <w14:ligatures w14:val="none"/>
        </w:rPr>
        <w:t xml:space="preserve">Plan terapii ręki </w:t>
      </w:r>
    </w:p>
    <w:p w14:paraId="6D91B251" w14:textId="2DC8925A" w:rsidR="00EE0298" w:rsidRDefault="00EE0298" w:rsidP="00EE029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E029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Rok szkolny 202</w:t>
      </w:r>
      <w:r w:rsidR="00DA4F4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5</w:t>
      </w:r>
      <w:r w:rsidRPr="00EE029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/ 202</w:t>
      </w:r>
      <w:r w:rsidR="00DA4F4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6</w:t>
      </w:r>
    </w:p>
    <w:p w14:paraId="1475692B" w14:textId="21B47A94" w:rsidR="00EE0298" w:rsidRDefault="00EE0298" w:rsidP="00EE029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Klasy </w:t>
      </w:r>
      <w:r w:rsidR="00E21CB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1-3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01526A6" w14:textId="60068453" w:rsidR="001A394D" w:rsidRPr="001A394D" w:rsidRDefault="00E9247D" w:rsidP="001A394D">
      <w:pPr>
        <w:spacing w:after="200" w:line="276" w:lineRule="auto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DA4F4D" w:rsidRPr="00CF4B56">
        <w:rPr>
          <w:rFonts w:cstheme="minorHAnsi"/>
          <w:color w:val="000000"/>
          <w:sz w:val="20"/>
          <w:szCs w:val="20"/>
        </w:rPr>
        <w:t>Nauczyciel prowadzący zajęcia: mgr Marta Łukasik</w:t>
      </w:r>
    </w:p>
    <w:p w14:paraId="2079195B" w14:textId="385DDF0E" w:rsidR="00EE0298" w:rsidRPr="00EE0298" w:rsidRDefault="00446A6D" w:rsidP="00EE0298">
      <w:pPr>
        <w:spacing w:after="200" w:line="27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Główne cele terapii</w:t>
      </w:r>
      <w:r w:rsidR="00EE0298" w:rsidRPr="00EE029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:</w:t>
      </w:r>
    </w:p>
    <w:p w14:paraId="405D57E5" w14:textId="34BF63ED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Rozwijanie i doskonalenie sprawności motorycznych dziecka </w:t>
      </w:r>
      <w:r w:rsidRPr="00E32C87">
        <w:rPr>
          <w:rFonts w:ascii="Calibri" w:eastAsia="Calibri" w:hAnsi="Calibri" w:cs="Calibri"/>
          <w:bCs/>
          <w:kern w:val="0"/>
          <w14:ligatures w14:val="none"/>
        </w:rPr>
        <w:t>(siła, szybkość, równowaga, koordynacja)</w:t>
      </w:r>
    </w:p>
    <w:p w14:paraId="3C28D5A7" w14:textId="1855D6AB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Usprawnianie precyzyjnych ruchów dłoni i palców </w:t>
      </w:r>
    </w:p>
    <w:p w14:paraId="4C68F064" w14:textId="3CAC01D7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Doskonalenie sprawności manualnej j i </w:t>
      </w:r>
      <w:proofErr w:type="spellStart"/>
      <w:r w:rsidRPr="00E32C87">
        <w:rPr>
          <w:rFonts w:ascii="Calibri" w:eastAsia="Calibri" w:hAnsi="Calibri" w:cs="Calibri"/>
          <w:bCs/>
          <w:kern w:val="0"/>
          <w14:ligatures w14:val="none"/>
        </w:rPr>
        <w:t>grafomotoryki</w:t>
      </w:r>
      <w:proofErr w:type="spellEnd"/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 poprzez usprawnianie funkcji </w:t>
      </w:r>
      <w:proofErr w:type="spellStart"/>
      <w:r w:rsidRPr="00E32C87">
        <w:rPr>
          <w:rFonts w:ascii="Calibri" w:eastAsia="Calibri" w:hAnsi="Calibri" w:cs="Calibri"/>
          <w:bCs/>
          <w:kern w:val="0"/>
          <w14:ligatures w14:val="none"/>
        </w:rPr>
        <w:t>percepcyjno</w:t>
      </w:r>
      <w:proofErr w:type="spellEnd"/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 – motorycznych </w:t>
      </w:r>
    </w:p>
    <w:p w14:paraId="37E8A948" w14:textId="6273344D" w:rsidR="00431A03" w:rsidRDefault="00446A6D" w:rsidP="00431A03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E029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</w:t>
      </w:r>
      <w:r w:rsidRPr="00446A6D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ele szczegółowe: </w:t>
      </w:r>
    </w:p>
    <w:p w14:paraId="302F8001" w14:textId="0DAA8983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Rozwijanie ogólnej koordynacji ruchowej  </w:t>
      </w:r>
    </w:p>
    <w:p w14:paraId="5B5999A2" w14:textId="123F5EF8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Rozwijanie sprawności ruchowej dłoni oraz palców </w:t>
      </w:r>
    </w:p>
    <w:p w14:paraId="201B1663" w14:textId="7BB857EF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>Doskonalenie w zakresie technik: kreślenie, kolorowanie, wycinanie</w:t>
      </w:r>
    </w:p>
    <w:p w14:paraId="5D7F9477" w14:textId="28623A03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Doskonalenie chwytu i koordynacji pomiędzy dłońmi </w:t>
      </w:r>
    </w:p>
    <w:p w14:paraId="07FF8343" w14:textId="3EDFAB2A" w:rsidR="00431A03" w:rsidRPr="00E32C87" w:rsidRDefault="00E21CB3" w:rsidP="00431A0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Utrwalanie</w:t>
      </w:r>
      <w:r w:rsidR="001D671D">
        <w:rPr>
          <w:rFonts w:cstheme="minorHAnsi"/>
        </w:rPr>
        <w:t xml:space="preserve"> chwytu pisarskiego </w:t>
      </w:r>
    </w:p>
    <w:p w14:paraId="3C552BC1" w14:textId="7A4085E6" w:rsidR="00431A03" w:rsidRPr="00E32C87" w:rsidRDefault="00431A03" w:rsidP="00431A03">
      <w:pPr>
        <w:pStyle w:val="Akapitzlist"/>
        <w:numPr>
          <w:ilvl w:val="0"/>
          <w:numId w:val="7"/>
        </w:numPr>
        <w:spacing w:after="200" w:line="276" w:lineRule="auto"/>
      </w:pPr>
      <w:r w:rsidRPr="00E32C87">
        <w:rPr>
          <w:rFonts w:cstheme="minorHAnsi"/>
        </w:rPr>
        <w:t>Wydłużenie zdolności koncentracji uwagi</w:t>
      </w:r>
    </w:p>
    <w:p w14:paraId="680DC454" w14:textId="3DC9B16D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t>Doskonalenie koordynacji wzrokowo-ruchowej</w:t>
      </w:r>
    </w:p>
    <w:p w14:paraId="5E509081" w14:textId="7D4A80E5" w:rsidR="00431A03" w:rsidRDefault="00446A6D" w:rsidP="00431A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Pr="007D2075">
        <w:rPr>
          <w:rFonts w:cstheme="minorHAnsi"/>
          <w:b/>
          <w:sz w:val="24"/>
          <w:szCs w:val="24"/>
        </w:rPr>
        <w:t>etody pracy:</w:t>
      </w:r>
    </w:p>
    <w:p w14:paraId="34BEEB3E" w14:textId="33234225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proofErr w:type="gramStart"/>
      <w:r w:rsidRPr="00E32C87">
        <w:rPr>
          <w:rFonts w:cstheme="minorHAnsi"/>
          <w:sz w:val="24"/>
          <w:szCs w:val="24"/>
        </w:rPr>
        <w:t>Ćwiczenia  grupowe</w:t>
      </w:r>
      <w:proofErr w:type="gramEnd"/>
      <w:r w:rsidRPr="00E32C87">
        <w:rPr>
          <w:rFonts w:cstheme="minorHAnsi"/>
          <w:sz w:val="24"/>
          <w:szCs w:val="24"/>
        </w:rPr>
        <w:t xml:space="preserve">  </w:t>
      </w:r>
    </w:p>
    <w:p w14:paraId="1B538949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gimnastyczne – w obrębie motoryki dużej </w:t>
      </w:r>
    </w:p>
    <w:p w14:paraId="6EC66E3D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manualne – w obrębie motoryki małej </w:t>
      </w:r>
    </w:p>
    <w:p w14:paraId="4D800741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manuale – precyzyjne </w:t>
      </w:r>
    </w:p>
    <w:p w14:paraId="671F6EC6" w14:textId="01B641A1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relaksacyjne – rozluźniające </w:t>
      </w:r>
    </w:p>
    <w:p w14:paraId="3BE983B6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Metoda malowania dziesięcioma palcami- ułatwia rzutowanie na zewnątrz napięć uczuciowych i popędowych.</w:t>
      </w:r>
    </w:p>
    <w:p w14:paraId="086EB889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Gry i zabawy terapeutyczne z zakresu terapii ręki</w:t>
      </w:r>
    </w:p>
    <w:p w14:paraId="0C77CAA6" w14:textId="17CCA01E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Gry i zabawy ruchowe</w:t>
      </w:r>
    </w:p>
    <w:p w14:paraId="56D49C97" w14:textId="43F073FE" w:rsidR="00C85EC1" w:rsidRPr="00E32C87" w:rsidRDefault="00C85EC1" w:rsidP="00C85EC1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Elementy metody Denisona</w:t>
      </w:r>
    </w:p>
    <w:p w14:paraId="76686E9F" w14:textId="5DBDE06E" w:rsidR="00446A6D" w:rsidRPr="00E32FEB" w:rsidRDefault="00446A6D" w:rsidP="00446A6D">
      <w:pPr>
        <w:rPr>
          <w:b/>
        </w:rPr>
      </w:pPr>
      <w:r>
        <w:rPr>
          <w:rFonts w:cstheme="minorHAnsi"/>
          <w:b/>
          <w:sz w:val="24"/>
          <w:szCs w:val="24"/>
        </w:rPr>
        <w:t>Ś</w:t>
      </w:r>
      <w:r w:rsidRPr="00E32FEB">
        <w:rPr>
          <w:rFonts w:cstheme="minorHAnsi"/>
          <w:b/>
          <w:sz w:val="24"/>
          <w:szCs w:val="24"/>
        </w:rPr>
        <w:t>rodki dydaktyczne:</w:t>
      </w:r>
    </w:p>
    <w:p w14:paraId="1F68D295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Materiały biurowe, papiernicze, plastyczne.</w:t>
      </w:r>
    </w:p>
    <w:p w14:paraId="13636BAF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 xml:space="preserve">Materiały treningowe do zapinania, sznurowania i zasuwania np. suwaków. </w:t>
      </w:r>
    </w:p>
    <w:p w14:paraId="6826CBF9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Materiał sypki taki jak mąka, kasza, makaron, ryż.</w:t>
      </w:r>
    </w:p>
    <w:p w14:paraId="336C0086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Przybory do ćwiczeń gimnastycznych (materace, piłki, woreczki, skakanki, hula-hop, drabinki itp.)</w:t>
      </w:r>
    </w:p>
    <w:p w14:paraId="515CF231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Gry terapeutyczne i edukacyjne.</w:t>
      </w:r>
    </w:p>
    <w:p w14:paraId="75C40FA6" w14:textId="77777777" w:rsidR="00446A6D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Muzyka relaksacyjna</w:t>
      </w:r>
      <w:r>
        <w:t xml:space="preserve"> </w:t>
      </w:r>
    </w:p>
    <w:p w14:paraId="742BF239" w14:textId="77777777" w:rsidR="00446A6D" w:rsidRPr="00E32FEB" w:rsidRDefault="00446A6D" w:rsidP="00446A6D"/>
    <w:p w14:paraId="54F86EEA" w14:textId="716664D4" w:rsidR="00446A6D" w:rsidRPr="00E73733" w:rsidRDefault="00446A6D" w:rsidP="00446A6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Pr="00E73733">
        <w:rPr>
          <w:rFonts w:cstheme="minorHAnsi"/>
          <w:b/>
          <w:sz w:val="24"/>
          <w:szCs w:val="24"/>
        </w:rPr>
        <w:t>tapy terapii:</w:t>
      </w:r>
    </w:p>
    <w:p w14:paraId="59C3EABC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73733">
        <w:rPr>
          <w:rFonts w:cstheme="minorHAnsi"/>
          <w:sz w:val="24"/>
          <w:szCs w:val="24"/>
        </w:rPr>
        <w:t xml:space="preserve"> </w:t>
      </w:r>
      <w:r w:rsidRPr="00E32C87">
        <w:rPr>
          <w:rFonts w:cstheme="minorHAnsi"/>
          <w:sz w:val="24"/>
          <w:szCs w:val="24"/>
        </w:rPr>
        <w:t>Diagnoza indywidualnych potrzeb dziecka.</w:t>
      </w:r>
    </w:p>
    <w:p w14:paraId="4C11256F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Terapia grupowa z podziałem na ćwiczenia indywidualne kierowane do dziecka po określeniu obszarów wymagających wzmocnienia</w:t>
      </w:r>
    </w:p>
    <w:p w14:paraId="48D5E5D2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Zakończenie terapii lub zalecenia do kontynuacji w kolejnym roku szkolnym.</w:t>
      </w:r>
    </w:p>
    <w:p w14:paraId="1825E24B" w14:textId="22857408" w:rsidR="00446A6D" w:rsidRDefault="00446A6D" w:rsidP="00446A6D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 Ćwiczenia rozmachowe – rozluźniają napięcie mięśni ramienia i przedramienia </w:t>
      </w:r>
    </w:p>
    <w:p w14:paraId="2EB7CC41" w14:textId="47295624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Ćwiczenia wyprostne </w:t>
      </w:r>
    </w:p>
    <w:p w14:paraId="3161F2CA" w14:textId="67DB71DC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Różne rodzaje zabaw rzutnych </w:t>
      </w:r>
    </w:p>
    <w:p w14:paraId="275F300D" w14:textId="040E8CC6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Krążenia ramionami </w:t>
      </w:r>
    </w:p>
    <w:p w14:paraId="2406DA98" w14:textId="71AB2B33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Rysowanie oburącz w powietrzu dużych wzorów </w:t>
      </w:r>
    </w:p>
    <w:p w14:paraId="30E2BF9F" w14:textId="39A4BB73" w:rsidR="00446A6D" w:rsidRDefault="00C85EC1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Rysowanie oburącz po śladzie </w:t>
      </w:r>
    </w:p>
    <w:p w14:paraId="4E209AE7" w14:textId="18256C0F" w:rsidR="00C85EC1" w:rsidRDefault="00C85EC1" w:rsidP="00C85EC1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 Ćwiczenia manualne (usprawniające małe ruchy </w:t>
      </w:r>
      <w:proofErr w:type="gramStart"/>
      <w:r>
        <w:rPr>
          <w:rFonts w:cstheme="minorHAnsi"/>
          <w:b/>
          <w:bCs/>
          <w:sz w:val="24"/>
          <w:szCs w:val="24"/>
        </w:rPr>
        <w:t>ręki :</w:t>
      </w:r>
      <w:proofErr w:type="gramEnd"/>
      <w:r>
        <w:rPr>
          <w:rFonts w:cstheme="minorHAnsi"/>
          <w:b/>
          <w:bCs/>
          <w:sz w:val="24"/>
          <w:szCs w:val="24"/>
        </w:rPr>
        <w:t xml:space="preserve"> dłoni nadgarstka i </w:t>
      </w:r>
      <w:proofErr w:type="gramStart"/>
      <w:r>
        <w:rPr>
          <w:rFonts w:cstheme="minorHAnsi"/>
          <w:b/>
          <w:bCs/>
          <w:sz w:val="24"/>
          <w:szCs w:val="24"/>
        </w:rPr>
        <w:t>palców )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4632D8D0" w14:textId="195784C4" w:rsidR="00C85EC1" w:rsidRPr="001D671D" w:rsidRDefault="001D671D" w:rsidP="001D671D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Wzmacnianie mięśni pleców i dłoni </w:t>
      </w:r>
      <w:r w:rsidR="00C85EC1">
        <w:rPr>
          <w:rFonts w:cstheme="minorHAnsi"/>
          <w:sz w:val="24"/>
          <w:szCs w:val="24"/>
        </w:rPr>
        <w:t xml:space="preserve"> </w:t>
      </w:r>
      <w:r w:rsidR="00C85EC1" w:rsidRPr="001D671D">
        <w:rPr>
          <w:rFonts w:cstheme="minorHAnsi"/>
          <w:sz w:val="24"/>
          <w:szCs w:val="24"/>
        </w:rPr>
        <w:t xml:space="preserve"> </w:t>
      </w:r>
    </w:p>
    <w:p w14:paraId="21091F87" w14:textId="6E747D2F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Ściskanie w dłoni piłeczek i gniotek różniej wielkości </w:t>
      </w:r>
    </w:p>
    <w:p w14:paraId="683C340D" w14:textId="13B1AA1E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Nakładanie </w:t>
      </w:r>
      <w:r w:rsidR="001D671D">
        <w:rPr>
          <w:rFonts w:cstheme="minorHAnsi"/>
          <w:sz w:val="24"/>
          <w:szCs w:val="24"/>
        </w:rPr>
        <w:t>koralików na sznurek</w:t>
      </w:r>
      <w:r>
        <w:rPr>
          <w:rFonts w:cstheme="minorHAnsi"/>
          <w:sz w:val="24"/>
          <w:szCs w:val="24"/>
        </w:rPr>
        <w:t xml:space="preserve"> </w:t>
      </w:r>
    </w:p>
    <w:p w14:paraId="3833A189" w14:textId="28395747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Lepienie z plasteliny, </w:t>
      </w:r>
      <w:proofErr w:type="spellStart"/>
      <w:r>
        <w:rPr>
          <w:rFonts w:cstheme="minorHAnsi"/>
          <w:sz w:val="24"/>
          <w:szCs w:val="24"/>
        </w:rPr>
        <w:t>ciastoliny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7F0571A8" w14:textId="475E655C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Kalkowanie, wydzieranie cięcie nożyczkami </w:t>
      </w:r>
    </w:p>
    <w:p w14:paraId="1964F3C3" w14:textId="7324FF16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Wzmacnianie chwytu pisarskiego </w:t>
      </w:r>
    </w:p>
    <w:p w14:paraId="55C7D534" w14:textId="2DAC39D9" w:rsidR="00C85EC1" w:rsidRDefault="001D671D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Stabilizowanie postawy podczas pracy stoliczkowej </w:t>
      </w:r>
      <w:r w:rsidR="00C85EC1">
        <w:rPr>
          <w:rFonts w:cstheme="minorHAnsi"/>
          <w:sz w:val="24"/>
          <w:szCs w:val="24"/>
        </w:rPr>
        <w:t xml:space="preserve"> </w:t>
      </w:r>
    </w:p>
    <w:p w14:paraId="645B198E" w14:textId="7356BAB3" w:rsidR="00C85EC1" w:rsidRDefault="00C85EC1" w:rsidP="00C85EC1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 Ćwiczenia precyzyjne – angażujące dłoń </w:t>
      </w:r>
    </w:p>
    <w:p w14:paraId="3E187C74" w14:textId="5186B668" w:rsidR="00C85EC1" w:rsidRPr="00E32C87" w:rsidRDefault="001D671D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Trening pisania </w:t>
      </w:r>
      <w:r w:rsidR="00C85EC1" w:rsidRPr="00E32C87">
        <w:rPr>
          <w:rFonts w:cstheme="minorHAnsi"/>
          <w:sz w:val="24"/>
          <w:szCs w:val="24"/>
        </w:rPr>
        <w:t xml:space="preserve"> </w:t>
      </w:r>
    </w:p>
    <w:p w14:paraId="15CFCE94" w14:textId="16E90A68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Pisanie ciągu liter bez odrywania ręki – </w:t>
      </w:r>
      <w:r w:rsidR="001D671D">
        <w:rPr>
          <w:rFonts w:cstheme="minorHAnsi"/>
          <w:sz w:val="24"/>
          <w:szCs w:val="24"/>
        </w:rPr>
        <w:t xml:space="preserve">łączenie liter </w:t>
      </w:r>
      <w:r w:rsidRPr="00E32C87">
        <w:rPr>
          <w:rFonts w:cstheme="minorHAnsi"/>
          <w:sz w:val="24"/>
          <w:szCs w:val="24"/>
        </w:rPr>
        <w:t xml:space="preserve"> </w:t>
      </w:r>
    </w:p>
    <w:p w14:paraId="76297E7A" w14:textId="45C0675D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Łączenie wyznaczonych punktów linią ciągłą </w:t>
      </w:r>
    </w:p>
    <w:p w14:paraId="14A12905" w14:textId="0D39B80A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Kopiowanie rysunków przez folie </w:t>
      </w:r>
    </w:p>
    <w:p w14:paraId="50069916" w14:textId="6AE276C3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Rysowanie </w:t>
      </w:r>
      <w:r w:rsidR="001D671D">
        <w:rPr>
          <w:rFonts w:cstheme="minorHAnsi"/>
          <w:sz w:val="24"/>
          <w:szCs w:val="24"/>
        </w:rPr>
        <w:t xml:space="preserve">z wykorzystaniem przyborów matematycznych </w:t>
      </w:r>
    </w:p>
    <w:p w14:paraId="3C5F5072" w14:textId="7ED4DE3A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Kończenie zaczętego wzoru</w:t>
      </w:r>
      <w:r w:rsidR="001D671D">
        <w:rPr>
          <w:rFonts w:cstheme="minorHAnsi"/>
          <w:sz w:val="24"/>
          <w:szCs w:val="24"/>
        </w:rPr>
        <w:t xml:space="preserve"> – odbicie lustrzane </w:t>
      </w:r>
      <w:r w:rsidRPr="00E32C87">
        <w:rPr>
          <w:rFonts w:cstheme="minorHAnsi"/>
          <w:sz w:val="24"/>
          <w:szCs w:val="24"/>
        </w:rPr>
        <w:t xml:space="preserve"> </w:t>
      </w:r>
    </w:p>
    <w:p w14:paraId="7D4FBE37" w14:textId="21442E2E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Odtwarzanie prezentowanych wzorów z pamięci </w:t>
      </w:r>
    </w:p>
    <w:p w14:paraId="203D793E" w14:textId="12989407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Kreślenie „leniwej – poziomej – ósemki </w:t>
      </w:r>
      <w:proofErr w:type="gramStart"/>
      <w:r w:rsidRPr="00E32C87">
        <w:rPr>
          <w:rFonts w:cstheme="minorHAnsi"/>
          <w:sz w:val="24"/>
          <w:szCs w:val="24"/>
        </w:rPr>
        <w:t>„ (</w:t>
      </w:r>
      <w:proofErr w:type="gramEnd"/>
      <w:r w:rsidRPr="00E32C87">
        <w:rPr>
          <w:rFonts w:cstheme="minorHAnsi"/>
          <w:sz w:val="24"/>
          <w:szCs w:val="24"/>
        </w:rPr>
        <w:t xml:space="preserve"> ćwiczenia </w:t>
      </w:r>
      <w:proofErr w:type="gramStart"/>
      <w:r w:rsidRPr="00E32C87">
        <w:rPr>
          <w:rFonts w:cstheme="minorHAnsi"/>
          <w:sz w:val="24"/>
          <w:szCs w:val="24"/>
        </w:rPr>
        <w:t>Denisona )</w:t>
      </w:r>
      <w:proofErr w:type="gramEnd"/>
      <w:r w:rsidRPr="00E32C87">
        <w:rPr>
          <w:rFonts w:cstheme="minorHAnsi"/>
          <w:sz w:val="24"/>
          <w:szCs w:val="24"/>
        </w:rPr>
        <w:t xml:space="preserve"> </w:t>
      </w:r>
    </w:p>
    <w:p w14:paraId="27290822" w14:textId="3026E40C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Dyktanda graficzne </w:t>
      </w:r>
    </w:p>
    <w:p w14:paraId="7B9B4293" w14:textId="77777777" w:rsidR="00C85EC1" w:rsidRPr="00C85EC1" w:rsidRDefault="00C85EC1" w:rsidP="00C85EC1">
      <w:pPr>
        <w:spacing w:after="200" w:line="276" w:lineRule="auto"/>
        <w:rPr>
          <w:rFonts w:cstheme="minorHAnsi"/>
          <w:sz w:val="24"/>
          <w:szCs w:val="24"/>
        </w:rPr>
      </w:pPr>
    </w:p>
    <w:p w14:paraId="5A0DA346" w14:textId="77777777" w:rsidR="00431A03" w:rsidRPr="00431A03" w:rsidRDefault="00431A03" w:rsidP="00431A03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25EA7AC5" w14:textId="0DAD334B" w:rsidR="00EE67D0" w:rsidRPr="00743668" w:rsidRDefault="00EE67D0">
      <w:pPr>
        <w:rPr>
          <w:rFonts w:ascii="Calibri" w:eastAsia="Calibri" w:hAnsi="Calibri" w:cs="Calibri"/>
          <w:kern w:val="0"/>
          <w14:ligatures w14:val="none"/>
        </w:rPr>
      </w:pPr>
    </w:p>
    <w:sectPr w:rsidR="00EE67D0" w:rsidRPr="0074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38"/>
    <w:multiLevelType w:val="hybridMultilevel"/>
    <w:tmpl w:val="521A1F4A"/>
    <w:lvl w:ilvl="0" w:tplc="BD5848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1BF"/>
    <w:multiLevelType w:val="hybridMultilevel"/>
    <w:tmpl w:val="8362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C0F"/>
    <w:multiLevelType w:val="hybridMultilevel"/>
    <w:tmpl w:val="6D2CA4A2"/>
    <w:lvl w:ilvl="0" w:tplc="05CCD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C66DC"/>
    <w:multiLevelType w:val="hybridMultilevel"/>
    <w:tmpl w:val="96829212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85577"/>
    <w:multiLevelType w:val="hybridMultilevel"/>
    <w:tmpl w:val="F48C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17A4"/>
    <w:multiLevelType w:val="hybridMultilevel"/>
    <w:tmpl w:val="47B8E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078F"/>
    <w:multiLevelType w:val="hybridMultilevel"/>
    <w:tmpl w:val="3C725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669"/>
    <w:multiLevelType w:val="hybridMultilevel"/>
    <w:tmpl w:val="F90E5470"/>
    <w:lvl w:ilvl="0" w:tplc="E340B0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140"/>
    <w:multiLevelType w:val="hybridMultilevel"/>
    <w:tmpl w:val="9B18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A7511"/>
    <w:multiLevelType w:val="hybridMultilevel"/>
    <w:tmpl w:val="D9DC5F4A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5346B"/>
    <w:multiLevelType w:val="hybridMultilevel"/>
    <w:tmpl w:val="78A6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280"/>
    <w:multiLevelType w:val="hybridMultilevel"/>
    <w:tmpl w:val="D22ECE36"/>
    <w:lvl w:ilvl="0" w:tplc="1D38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34E"/>
    <w:multiLevelType w:val="hybridMultilevel"/>
    <w:tmpl w:val="7CCE8B0A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33F50"/>
    <w:multiLevelType w:val="hybridMultilevel"/>
    <w:tmpl w:val="93607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A30DD"/>
    <w:multiLevelType w:val="hybridMultilevel"/>
    <w:tmpl w:val="AAAAB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02E"/>
    <w:multiLevelType w:val="hybridMultilevel"/>
    <w:tmpl w:val="A66C1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FCE"/>
    <w:multiLevelType w:val="hybridMultilevel"/>
    <w:tmpl w:val="D772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27199"/>
    <w:multiLevelType w:val="hybridMultilevel"/>
    <w:tmpl w:val="540E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52E4"/>
    <w:multiLevelType w:val="hybridMultilevel"/>
    <w:tmpl w:val="3C5AB4DC"/>
    <w:lvl w:ilvl="0" w:tplc="2E7E1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828A8"/>
    <w:multiLevelType w:val="hybridMultilevel"/>
    <w:tmpl w:val="7B46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B23C1"/>
    <w:multiLevelType w:val="hybridMultilevel"/>
    <w:tmpl w:val="A0BE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9098">
    <w:abstractNumId w:val="13"/>
  </w:num>
  <w:num w:numId="2" w16cid:durableId="553666202">
    <w:abstractNumId w:val="8"/>
  </w:num>
  <w:num w:numId="3" w16cid:durableId="1255670060">
    <w:abstractNumId w:val="5"/>
  </w:num>
  <w:num w:numId="4" w16cid:durableId="847905458">
    <w:abstractNumId w:val="2"/>
  </w:num>
  <w:num w:numId="5" w16cid:durableId="2088183640">
    <w:abstractNumId w:val="18"/>
  </w:num>
  <w:num w:numId="6" w16cid:durableId="517962973">
    <w:abstractNumId w:val="7"/>
  </w:num>
  <w:num w:numId="7" w16cid:durableId="1253008593">
    <w:abstractNumId w:val="16"/>
  </w:num>
  <w:num w:numId="8" w16cid:durableId="696662546">
    <w:abstractNumId w:val="0"/>
  </w:num>
  <w:num w:numId="9" w16cid:durableId="1545484325">
    <w:abstractNumId w:val="10"/>
  </w:num>
  <w:num w:numId="10" w16cid:durableId="1908028626">
    <w:abstractNumId w:val="1"/>
  </w:num>
  <w:num w:numId="11" w16cid:durableId="712072293">
    <w:abstractNumId w:val="20"/>
  </w:num>
  <w:num w:numId="12" w16cid:durableId="1848052429">
    <w:abstractNumId w:val="4"/>
  </w:num>
  <w:num w:numId="13" w16cid:durableId="489560348">
    <w:abstractNumId w:val="11"/>
  </w:num>
  <w:num w:numId="14" w16cid:durableId="574626677">
    <w:abstractNumId w:val="6"/>
  </w:num>
  <w:num w:numId="15" w16cid:durableId="1405447796">
    <w:abstractNumId w:val="17"/>
  </w:num>
  <w:num w:numId="16" w16cid:durableId="473110481">
    <w:abstractNumId w:val="14"/>
  </w:num>
  <w:num w:numId="17" w16cid:durableId="611324613">
    <w:abstractNumId w:val="19"/>
  </w:num>
  <w:num w:numId="18" w16cid:durableId="693190471">
    <w:abstractNumId w:val="12"/>
  </w:num>
  <w:num w:numId="19" w16cid:durableId="1523014030">
    <w:abstractNumId w:val="3"/>
  </w:num>
  <w:num w:numId="20" w16cid:durableId="1649089038">
    <w:abstractNumId w:val="9"/>
  </w:num>
  <w:num w:numId="21" w16cid:durableId="1115712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98"/>
    <w:rsid w:val="00191656"/>
    <w:rsid w:val="001A394D"/>
    <w:rsid w:val="001D671D"/>
    <w:rsid w:val="00431A03"/>
    <w:rsid w:val="00446A6D"/>
    <w:rsid w:val="00721B48"/>
    <w:rsid w:val="00743668"/>
    <w:rsid w:val="007E0398"/>
    <w:rsid w:val="00A43BF7"/>
    <w:rsid w:val="00C85EC1"/>
    <w:rsid w:val="00DA4F4D"/>
    <w:rsid w:val="00E21CB3"/>
    <w:rsid w:val="00E30EC6"/>
    <w:rsid w:val="00E32C87"/>
    <w:rsid w:val="00E9247D"/>
    <w:rsid w:val="00EE0298"/>
    <w:rsid w:val="00EE67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E968"/>
  <w15:chartTrackingRefBased/>
  <w15:docId w15:val="{F3488244-F7F2-470E-83E8-B7D30DC0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2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A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A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Buga�a</dc:creator>
  <cp:keywords/>
  <dc:description/>
  <cp:lastModifiedBy>Marta Buga�a</cp:lastModifiedBy>
  <cp:revision>2</cp:revision>
  <cp:lastPrinted>2023-09-12T11:45:00Z</cp:lastPrinted>
  <dcterms:created xsi:type="dcterms:W3CDTF">2025-09-17T15:41:00Z</dcterms:created>
  <dcterms:modified xsi:type="dcterms:W3CDTF">2025-09-17T15:41:00Z</dcterms:modified>
</cp:coreProperties>
</file>