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195" w:rsidRPr="00022D73" w:rsidRDefault="00354195" w:rsidP="00354195">
      <w:pPr>
        <w:pStyle w:val="Nagwek2"/>
        <w:jc w:val="center"/>
        <w:rPr>
          <w:rFonts w:asciiTheme="minorHAnsi" w:hAnsiTheme="minorHAnsi" w:cstheme="minorHAnsi"/>
        </w:rPr>
      </w:pPr>
      <w:r w:rsidRPr="00022D73">
        <w:rPr>
          <w:rFonts w:asciiTheme="minorHAnsi" w:hAnsiTheme="minorHAnsi" w:cstheme="minorHAnsi"/>
        </w:rPr>
        <w:t>P R O C E D U R A</w:t>
      </w:r>
    </w:p>
    <w:p w:rsidR="00354195" w:rsidRPr="004A42FF" w:rsidRDefault="00354195" w:rsidP="00354195">
      <w:r w:rsidRPr="004A42FF">
        <w:t xml:space="preserve">Dotyczy jednostki: </w:t>
      </w:r>
      <w:r w:rsidRPr="004A42FF">
        <w:tab/>
      </w:r>
      <w:r w:rsidRPr="004A42FF">
        <w:tab/>
        <w:t>…………………………………………………</w:t>
      </w:r>
      <w:r>
        <w:t>………………………….</w:t>
      </w:r>
      <w:r w:rsidRPr="004A42FF">
        <w:t>…………………</w:t>
      </w:r>
    </w:p>
    <w:p w:rsidR="00354195" w:rsidRPr="004A42FF" w:rsidRDefault="00354195" w:rsidP="00354195">
      <w:r w:rsidRPr="004A42FF">
        <w:t>Wersja dokumentu:</w:t>
      </w:r>
      <w:r w:rsidRPr="004A42FF">
        <w:tab/>
      </w:r>
      <w:r w:rsidRPr="004A42FF">
        <w:tab/>
        <w:t>…………………………………………</w:t>
      </w:r>
      <w:r>
        <w:t>………………………….</w:t>
      </w:r>
      <w:r w:rsidRPr="004A42FF">
        <w:t>…………………………</w:t>
      </w:r>
    </w:p>
    <w:p w:rsidR="00354195" w:rsidRPr="004A42FF" w:rsidRDefault="00354195" w:rsidP="00354195">
      <w:r w:rsidRPr="004A42FF">
        <w:t>Zatwierdził:</w:t>
      </w:r>
      <w:r w:rsidRPr="004A42FF">
        <w:tab/>
      </w:r>
      <w:r w:rsidRPr="004A42FF">
        <w:tab/>
      </w:r>
      <w:r w:rsidRPr="004A42FF">
        <w:tab/>
        <w:t>data: …………</w:t>
      </w:r>
      <w:r>
        <w:t>.</w:t>
      </w:r>
      <w:r w:rsidRPr="004A42FF">
        <w:t>…………… podpis ……………………</w:t>
      </w:r>
      <w:r>
        <w:t>………………….</w:t>
      </w:r>
      <w:r w:rsidRPr="004A42FF">
        <w:t>………..</w:t>
      </w:r>
    </w:p>
    <w:p w:rsidR="00354195" w:rsidRPr="00022D73" w:rsidRDefault="00354195" w:rsidP="00354195">
      <w:r w:rsidRPr="00022D73">
        <w:t>Rejestr zmian:</w:t>
      </w:r>
    </w:p>
    <w:p w:rsidR="00354195" w:rsidRPr="004A42FF" w:rsidRDefault="00354195" w:rsidP="00354195">
      <w:pPr>
        <w:spacing w:after="0"/>
      </w:pPr>
    </w:p>
    <w:tbl>
      <w:tblPr>
        <w:tblW w:w="9645" w:type="dxa"/>
        <w:jc w:val="center"/>
        <w:tblLayout w:type="fixed"/>
        <w:tblLook w:val="04A0" w:firstRow="1" w:lastRow="0" w:firstColumn="1" w:lastColumn="0" w:noHBand="0" w:noVBand="1"/>
      </w:tblPr>
      <w:tblGrid>
        <w:gridCol w:w="1663"/>
        <w:gridCol w:w="1484"/>
        <w:gridCol w:w="1427"/>
        <w:gridCol w:w="1800"/>
        <w:gridCol w:w="3271"/>
      </w:tblGrid>
      <w:tr w:rsidR="00354195" w:rsidRPr="004A42FF" w:rsidTr="00CF2525">
        <w:trPr>
          <w:trHeight w:val="567"/>
          <w:jc w:val="center"/>
        </w:trPr>
        <w:tc>
          <w:tcPr>
            <w:tcW w:w="1441" w:type="dxa"/>
            <w:tcBorders>
              <w:top w:val="single" w:sz="4" w:space="0" w:color="000000"/>
              <w:left w:val="single" w:sz="4" w:space="0" w:color="000000"/>
              <w:bottom w:val="single" w:sz="4" w:space="0" w:color="000000"/>
              <w:right w:val="nil"/>
            </w:tcBorders>
            <w:shd w:val="pct5" w:color="auto" w:fill="auto"/>
            <w:vAlign w:val="center"/>
            <w:hideMark/>
          </w:tcPr>
          <w:p w:rsidR="00354195" w:rsidRPr="004A42FF" w:rsidRDefault="00354195" w:rsidP="00CF2525">
            <w:pPr>
              <w:pStyle w:val="Nagwek"/>
              <w:snapToGrid w:val="0"/>
              <w:spacing w:line="276" w:lineRule="auto"/>
              <w:rPr>
                <w:rFonts w:cs="Times New Roman"/>
                <w:b/>
              </w:rPr>
            </w:pPr>
            <w:r w:rsidRPr="004A42FF">
              <w:rPr>
                <w:rFonts w:cs="Times New Roman"/>
                <w:b/>
              </w:rPr>
              <w:t>Wersja</w:t>
            </w:r>
          </w:p>
        </w:tc>
        <w:tc>
          <w:tcPr>
            <w:tcW w:w="1286" w:type="dxa"/>
            <w:tcBorders>
              <w:top w:val="single" w:sz="4" w:space="0" w:color="000000"/>
              <w:left w:val="single" w:sz="4" w:space="0" w:color="000000"/>
              <w:bottom w:val="single" w:sz="4" w:space="0" w:color="000000"/>
              <w:right w:val="nil"/>
            </w:tcBorders>
            <w:shd w:val="pct5" w:color="auto" w:fill="auto"/>
            <w:vAlign w:val="center"/>
            <w:hideMark/>
          </w:tcPr>
          <w:p w:rsidR="00354195" w:rsidRPr="004A42FF" w:rsidRDefault="00354195" w:rsidP="00CF2525">
            <w:pPr>
              <w:pStyle w:val="Nagwek"/>
              <w:snapToGrid w:val="0"/>
              <w:spacing w:line="276" w:lineRule="auto"/>
              <w:rPr>
                <w:rFonts w:cs="Times New Roman"/>
                <w:b/>
              </w:rPr>
            </w:pPr>
            <w:r w:rsidRPr="004A42FF">
              <w:rPr>
                <w:rFonts w:cs="Times New Roman"/>
                <w:b/>
              </w:rPr>
              <w:t>Data</w:t>
            </w:r>
          </w:p>
        </w:tc>
        <w:tc>
          <w:tcPr>
            <w:tcW w:w="1237" w:type="dxa"/>
            <w:tcBorders>
              <w:top w:val="single" w:sz="4" w:space="0" w:color="000000"/>
              <w:left w:val="single" w:sz="4" w:space="0" w:color="000000"/>
              <w:bottom w:val="single" w:sz="4" w:space="0" w:color="000000"/>
              <w:right w:val="nil"/>
            </w:tcBorders>
            <w:shd w:val="pct5" w:color="auto" w:fill="auto"/>
            <w:vAlign w:val="center"/>
            <w:hideMark/>
          </w:tcPr>
          <w:p w:rsidR="00354195" w:rsidRPr="004A42FF" w:rsidRDefault="00354195" w:rsidP="00CF2525">
            <w:pPr>
              <w:pStyle w:val="Nagwek"/>
              <w:snapToGrid w:val="0"/>
              <w:spacing w:line="276" w:lineRule="auto"/>
              <w:rPr>
                <w:rFonts w:cs="Times New Roman"/>
                <w:b/>
              </w:rPr>
            </w:pPr>
            <w:r w:rsidRPr="004A42FF">
              <w:rPr>
                <w:rFonts w:cs="Times New Roman"/>
                <w:b/>
              </w:rPr>
              <w:t>Opracował</w:t>
            </w:r>
          </w:p>
        </w:tc>
        <w:tc>
          <w:tcPr>
            <w:tcW w:w="1560" w:type="dxa"/>
            <w:tcBorders>
              <w:top w:val="single" w:sz="4" w:space="0" w:color="000000"/>
              <w:left w:val="single" w:sz="4" w:space="0" w:color="000000"/>
              <w:bottom w:val="single" w:sz="4" w:space="0" w:color="000000"/>
              <w:right w:val="nil"/>
            </w:tcBorders>
            <w:shd w:val="pct5" w:color="auto" w:fill="auto"/>
            <w:vAlign w:val="center"/>
            <w:hideMark/>
          </w:tcPr>
          <w:p w:rsidR="00354195" w:rsidRPr="004A42FF" w:rsidRDefault="00354195" w:rsidP="00CF2525">
            <w:pPr>
              <w:pStyle w:val="Nagwek"/>
              <w:snapToGrid w:val="0"/>
              <w:spacing w:line="276" w:lineRule="auto"/>
              <w:rPr>
                <w:rFonts w:cs="Times New Roman"/>
                <w:b/>
              </w:rPr>
            </w:pPr>
            <w:r w:rsidRPr="004A42FF">
              <w:rPr>
                <w:rFonts w:cs="Times New Roman"/>
                <w:b/>
              </w:rPr>
              <w:t>Zatwierdził</w:t>
            </w:r>
          </w:p>
        </w:tc>
        <w:tc>
          <w:tcPr>
            <w:tcW w:w="2835"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rsidR="00354195" w:rsidRPr="004A42FF" w:rsidRDefault="00354195" w:rsidP="00CF2525">
            <w:pPr>
              <w:pStyle w:val="Nagwek"/>
              <w:snapToGrid w:val="0"/>
              <w:spacing w:line="276" w:lineRule="auto"/>
              <w:rPr>
                <w:rFonts w:cs="Times New Roman"/>
                <w:b/>
              </w:rPr>
            </w:pPr>
            <w:r w:rsidRPr="004A42FF">
              <w:rPr>
                <w:rFonts w:cs="Times New Roman"/>
                <w:b/>
              </w:rPr>
              <w:t>Opis aktualizacji</w:t>
            </w:r>
          </w:p>
        </w:tc>
      </w:tr>
      <w:tr w:rsidR="00354195" w:rsidRPr="004A42FF" w:rsidTr="00CF2525">
        <w:trPr>
          <w:trHeight w:hRule="exact" w:val="567"/>
          <w:jc w:val="center"/>
        </w:trPr>
        <w:tc>
          <w:tcPr>
            <w:tcW w:w="1441" w:type="dxa"/>
            <w:tcBorders>
              <w:top w:val="single" w:sz="4" w:space="0" w:color="000000"/>
              <w:left w:val="single" w:sz="4" w:space="0" w:color="000000"/>
              <w:bottom w:val="single" w:sz="4" w:space="0" w:color="000000"/>
              <w:right w:val="nil"/>
            </w:tcBorders>
            <w:vAlign w:val="center"/>
          </w:tcPr>
          <w:p w:rsidR="00354195" w:rsidRPr="004A42FF" w:rsidRDefault="00354195" w:rsidP="00CF2525">
            <w:pPr>
              <w:pStyle w:val="Nagwek"/>
              <w:snapToGrid w:val="0"/>
              <w:spacing w:line="276" w:lineRule="auto"/>
              <w:rPr>
                <w:rFonts w:cs="Times New Roman"/>
              </w:rPr>
            </w:pPr>
          </w:p>
        </w:tc>
        <w:tc>
          <w:tcPr>
            <w:tcW w:w="1286" w:type="dxa"/>
            <w:tcBorders>
              <w:top w:val="single" w:sz="4" w:space="0" w:color="000000"/>
              <w:left w:val="single" w:sz="4" w:space="0" w:color="000000"/>
              <w:bottom w:val="single" w:sz="4" w:space="0" w:color="000000"/>
              <w:right w:val="nil"/>
            </w:tcBorders>
            <w:vAlign w:val="center"/>
          </w:tcPr>
          <w:p w:rsidR="00354195" w:rsidRPr="004A42FF" w:rsidRDefault="00354195" w:rsidP="00CF2525">
            <w:pPr>
              <w:pStyle w:val="Nagwek"/>
              <w:snapToGrid w:val="0"/>
              <w:spacing w:line="276" w:lineRule="auto"/>
              <w:rPr>
                <w:rFonts w:cs="Times New Roman"/>
              </w:rPr>
            </w:pPr>
          </w:p>
        </w:tc>
        <w:tc>
          <w:tcPr>
            <w:tcW w:w="1237" w:type="dxa"/>
            <w:tcBorders>
              <w:top w:val="single" w:sz="4" w:space="0" w:color="000000"/>
              <w:left w:val="single" w:sz="4" w:space="0" w:color="000000"/>
              <w:bottom w:val="single" w:sz="4" w:space="0" w:color="000000"/>
              <w:right w:val="nil"/>
            </w:tcBorders>
            <w:vAlign w:val="center"/>
          </w:tcPr>
          <w:p w:rsidR="00354195" w:rsidRPr="004A42FF" w:rsidRDefault="00354195" w:rsidP="00CF2525">
            <w:pPr>
              <w:pStyle w:val="Nagwek"/>
              <w:snapToGrid w:val="0"/>
              <w:spacing w:line="276" w:lineRule="auto"/>
              <w:rPr>
                <w:rFonts w:cs="Times New Roman"/>
              </w:rPr>
            </w:pPr>
          </w:p>
        </w:tc>
        <w:tc>
          <w:tcPr>
            <w:tcW w:w="1560" w:type="dxa"/>
            <w:tcBorders>
              <w:top w:val="single" w:sz="4" w:space="0" w:color="000000"/>
              <w:left w:val="single" w:sz="4" w:space="0" w:color="000000"/>
              <w:bottom w:val="single" w:sz="4" w:space="0" w:color="000000"/>
              <w:right w:val="nil"/>
            </w:tcBorders>
            <w:vAlign w:val="center"/>
          </w:tcPr>
          <w:p w:rsidR="00354195" w:rsidRPr="004A42FF" w:rsidRDefault="00354195" w:rsidP="00CF2525">
            <w:pPr>
              <w:pStyle w:val="Nagwek"/>
              <w:snapToGrid w:val="0"/>
              <w:spacing w:line="276" w:lineRule="auto"/>
              <w:rPr>
                <w:rFonts w:cs="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54195" w:rsidRPr="004A42FF" w:rsidRDefault="00354195" w:rsidP="00CF2525">
            <w:pPr>
              <w:pStyle w:val="Nagwek"/>
              <w:snapToGrid w:val="0"/>
              <w:spacing w:line="276" w:lineRule="auto"/>
              <w:rPr>
                <w:rFonts w:cs="Times New Roman"/>
              </w:rPr>
            </w:pPr>
            <w:r w:rsidRPr="004A42FF">
              <w:rPr>
                <w:rFonts w:cs="Times New Roman"/>
              </w:rPr>
              <w:t>utworzenie dokumentu</w:t>
            </w:r>
          </w:p>
        </w:tc>
      </w:tr>
      <w:tr w:rsidR="00354195" w:rsidRPr="004A42FF" w:rsidTr="00CF2525">
        <w:trPr>
          <w:trHeight w:hRule="exact" w:val="567"/>
          <w:jc w:val="center"/>
        </w:trPr>
        <w:tc>
          <w:tcPr>
            <w:tcW w:w="1441" w:type="dxa"/>
            <w:tcBorders>
              <w:top w:val="single" w:sz="4" w:space="0" w:color="000000"/>
              <w:left w:val="single" w:sz="4" w:space="0" w:color="000000"/>
              <w:bottom w:val="single" w:sz="4" w:space="0" w:color="000000"/>
              <w:right w:val="nil"/>
            </w:tcBorders>
            <w:vAlign w:val="center"/>
          </w:tcPr>
          <w:p w:rsidR="00354195" w:rsidRPr="004A42FF" w:rsidRDefault="00354195" w:rsidP="00CF2525">
            <w:pPr>
              <w:pStyle w:val="Nagwek"/>
              <w:snapToGrid w:val="0"/>
              <w:spacing w:line="276" w:lineRule="auto"/>
              <w:rPr>
                <w:rFonts w:cs="Times New Roman"/>
              </w:rPr>
            </w:pPr>
            <w:r>
              <w:rPr>
                <w:rFonts w:cs="Times New Roman"/>
              </w:rPr>
              <w:t>4.0.0</w:t>
            </w:r>
          </w:p>
        </w:tc>
        <w:tc>
          <w:tcPr>
            <w:tcW w:w="1286" w:type="dxa"/>
            <w:tcBorders>
              <w:top w:val="single" w:sz="4" w:space="0" w:color="000000"/>
              <w:left w:val="single" w:sz="4" w:space="0" w:color="000000"/>
              <w:bottom w:val="single" w:sz="4" w:space="0" w:color="000000"/>
              <w:right w:val="nil"/>
            </w:tcBorders>
            <w:vAlign w:val="center"/>
          </w:tcPr>
          <w:p w:rsidR="00354195" w:rsidRPr="004A42FF" w:rsidRDefault="00354195" w:rsidP="00CF2525">
            <w:pPr>
              <w:snapToGrid w:val="0"/>
              <w:spacing w:after="0"/>
            </w:pPr>
            <w:r>
              <w:t>06.06.2020</w:t>
            </w:r>
          </w:p>
        </w:tc>
        <w:tc>
          <w:tcPr>
            <w:tcW w:w="1237" w:type="dxa"/>
            <w:tcBorders>
              <w:top w:val="single" w:sz="4" w:space="0" w:color="000000"/>
              <w:left w:val="single" w:sz="4" w:space="0" w:color="000000"/>
              <w:bottom w:val="single" w:sz="4" w:space="0" w:color="000000"/>
              <w:right w:val="nil"/>
            </w:tcBorders>
            <w:vAlign w:val="center"/>
          </w:tcPr>
          <w:p w:rsidR="00354195" w:rsidRPr="004A42FF" w:rsidRDefault="00354195" w:rsidP="00CF2525">
            <w:pPr>
              <w:snapToGrid w:val="0"/>
              <w:spacing w:after="0"/>
            </w:pPr>
            <w:proofErr w:type="spellStart"/>
            <w:r>
              <w:t>MSvS</w:t>
            </w:r>
            <w:proofErr w:type="spellEnd"/>
          </w:p>
        </w:tc>
        <w:tc>
          <w:tcPr>
            <w:tcW w:w="1560" w:type="dxa"/>
            <w:tcBorders>
              <w:top w:val="single" w:sz="4" w:space="0" w:color="000000"/>
              <w:left w:val="single" w:sz="4" w:space="0" w:color="000000"/>
              <w:bottom w:val="single" w:sz="4" w:space="0" w:color="000000"/>
              <w:right w:val="nil"/>
            </w:tcBorders>
            <w:vAlign w:val="center"/>
          </w:tcPr>
          <w:p w:rsidR="00354195" w:rsidRPr="004A42FF" w:rsidRDefault="00354195" w:rsidP="00CF2525">
            <w:pPr>
              <w:snapToGrid w:val="0"/>
              <w:spacing w:after="0"/>
            </w:pPr>
          </w:p>
        </w:tc>
        <w:tc>
          <w:tcPr>
            <w:tcW w:w="2835" w:type="dxa"/>
            <w:tcBorders>
              <w:top w:val="single" w:sz="4" w:space="0" w:color="000000"/>
              <w:left w:val="single" w:sz="4" w:space="0" w:color="000000"/>
              <w:bottom w:val="single" w:sz="4" w:space="0" w:color="000000"/>
              <w:right w:val="single" w:sz="4" w:space="0" w:color="000000"/>
            </w:tcBorders>
            <w:vAlign w:val="center"/>
          </w:tcPr>
          <w:p w:rsidR="00354195" w:rsidRPr="004A42FF" w:rsidRDefault="00354195" w:rsidP="00CF2525">
            <w:pPr>
              <w:snapToGrid w:val="0"/>
              <w:spacing w:after="0"/>
            </w:pPr>
            <w:r>
              <w:t>Aktualizacja zgodnie ze zmianą wytycznych GIS</w:t>
            </w:r>
          </w:p>
        </w:tc>
      </w:tr>
      <w:tr w:rsidR="00354195" w:rsidRPr="004A42FF" w:rsidTr="00CF2525">
        <w:trPr>
          <w:trHeight w:hRule="exact" w:val="567"/>
          <w:jc w:val="center"/>
        </w:trPr>
        <w:tc>
          <w:tcPr>
            <w:tcW w:w="1441" w:type="dxa"/>
            <w:tcBorders>
              <w:top w:val="single" w:sz="4" w:space="0" w:color="000000"/>
              <w:left w:val="single" w:sz="4" w:space="0" w:color="000000"/>
              <w:bottom w:val="single" w:sz="4" w:space="0" w:color="000000"/>
              <w:right w:val="nil"/>
            </w:tcBorders>
            <w:vAlign w:val="center"/>
          </w:tcPr>
          <w:p w:rsidR="00354195" w:rsidRPr="004A42FF" w:rsidRDefault="00354195" w:rsidP="00CF2525">
            <w:pPr>
              <w:pStyle w:val="Nagwek"/>
              <w:snapToGrid w:val="0"/>
              <w:spacing w:line="276" w:lineRule="auto"/>
              <w:rPr>
                <w:rFonts w:cs="Times New Roman"/>
              </w:rPr>
            </w:pPr>
            <w:r>
              <w:rPr>
                <w:rFonts w:cs="Times New Roman"/>
              </w:rPr>
              <w:t>4.0.1</w:t>
            </w:r>
          </w:p>
        </w:tc>
        <w:tc>
          <w:tcPr>
            <w:tcW w:w="1286" w:type="dxa"/>
            <w:tcBorders>
              <w:top w:val="single" w:sz="4" w:space="0" w:color="000000"/>
              <w:left w:val="single" w:sz="4" w:space="0" w:color="000000"/>
              <w:bottom w:val="single" w:sz="4" w:space="0" w:color="000000"/>
              <w:right w:val="nil"/>
            </w:tcBorders>
            <w:vAlign w:val="center"/>
          </w:tcPr>
          <w:p w:rsidR="00354195" w:rsidRPr="004A42FF" w:rsidRDefault="00354195" w:rsidP="00CF2525">
            <w:pPr>
              <w:snapToGrid w:val="0"/>
              <w:spacing w:after="0"/>
            </w:pPr>
            <w:r>
              <w:t>06.07.2020</w:t>
            </w:r>
          </w:p>
        </w:tc>
        <w:tc>
          <w:tcPr>
            <w:tcW w:w="1237" w:type="dxa"/>
            <w:tcBorders>
              <w:top w:val="single" w:sz="4" w:space="0" w:color="000000"/>
              <w:left w:val="single" w:sz="4" w:space="0" w:color="000000"/>
              <w:bottom w:val="single" w:sz="4" w:space="0" w:color="000000"/>
              <w:right w:val="nil"/>
            </w:tcBorders>
            <w:vAlign w:val="center"/>
          </w:tcPr>
          <w:p w:rsidR="00354195" w:rsidRPr="004A42FF" w:rsidRDefault="00354195" w:rsidP="00CF2525">
            <w:pPr>
              <w:snapToGrid w:val="0"/>
              <w:spacing w:after="0"/>
            </w:pPr>
            <w:proofErr w:type="spellStart"/>
            <w:r>
              <w:t>MSvS</w:t>
            </w:r>
            <w:proofErr w:type="spellEnd"/>
          </w:p>
        </w:tc>
        <w:tc>
          <w:tcPr>
            <w:tcW w:w="1560" w:type="dxa"/>
            <w:tcBorders>
              <w:top w:val="single" w:sz="4" w:space="0" w:color="000000"/>
              <w:left w:val="single" w:sz="4" w:space="0" w:color="000000"/>
              <w:bottom w:val="single" w:sz="4" w:space="0" w:color="000000"/>
              <w:right w:val="nil"/>
            </w:tcBorders>
            <w:vAlign w:val="center"/>
          </w:tcPr>
          <w:p w:rsidR="00354195" w:rsidRPr="004A42FF" w:rsidRDefault="00354195" w:rsidP="00CF2525">
            <w:pPr>
              <w:snapToGrid w:val="0"/>
              <w:spacing w:after="0"/>
            </w:pPr>
          </w:p>
        </w:tc>
        <w:tc>
          <w:tcPr>
            <w:tcW w:w="2835" w:type="dxa"/>
            <w:tcBorders>
              <w:top w:val="single" w:sz="4" w:space="0" w:color="000000"/>
              <w:left w:val="single" w:sz="4" w:space="0" w:color="000000"/>
              <w:bottom w:val="single" w:sz="4" w:space="0" w:color="000000"/>
              <w:right w:val="single" w:sz="4" w:space="0" w:color="000000"/>
            </w:tcBorders>
            <w:vAlign w:val="center"/>
          </w:tcPr>
          <w:p w:rsidR="00354195" w:rsidRPr="004A42FF" w:rsidRDefault="00354195" w:rsidP="00CF2525">
            <w:pPr>
              <w:snapToGrid w:val="0"/>
              <w:spacing w:after="0"/>
            </w:pPr>
            <w:r>
              <w:t>Aktualizacja zgodnie ze zmianą wytycznych GIS z dnia 03.07.2020</w:t>
            </w:r>
          </w:p>
        </w:tc>
      </w:tr>
      <w:tr w:rsidR="00354195" w:rsidRPr="004A42FF" w:rsidTr="00CF2525">
        <w:trPr>
          <w:trHeight w:hRule="exact" w:val="567"/>
          <w:jc w:val="center"/>
        </w:trPr>
        <w:tc>
          <w:tcPr>
            <w:tcW w:w="1441" w:type="dxa"/>
            <w:tcBorders>
              <w:top w:val="single" w:sz="4" w:space="0" w:color="000000"/>
              <w:left w:val="single" w:sz="4" w:space="0" w:color="000000"/>
              <w:bottom w:val="single" w:sz="4" w:space="0" w:color="000000"/>
              <w:right w:val="nil"/>
            </w:tcBorders>
            <w:vAlign w:val="center"/>
          </w:tcPr>
          <w:p w:rsidR="00354195" w:rsidRPr="004A42FF" w:rsidRDefault="00354195" w:rsidP="00CF2525">
            <w:pPr>
              <w:pStyle w:val="Nagwek"/>
              <w:snapToGrid w:val="0"/>
              <w:spacing w:line="276" w:lineRule="auto"/>
              <w:rPr>
                <w:rFonts w:cs="Times New Roman"/>
              </w:rPr>
            </w:pPr>
          </w:p>
        </w:tc>
        <w:tc>
          <w:tcPr>
            <w:tcW w:w="1286" w:type="dxa"/>
            <w:tcBorders>
              <w:top w:val="single" w:sz="4" w:space="0" w:color="000000"/>
              <w:left w:val="single" w:sz="4" w:space="0" w:color="000000"/>
              <w:bottom w:val="single" w:sz="4" w:space="0" w:color="000000"/>
              <w:right w:val="nil"/>
            </w:tcBorders>
            <w:vAlign w:val="center"/>
          </w:tcPr>
          <w:p w:rsidR="00354195" w:rsidRPr="004A42FF" w:rsidRDefault="00354195" w:rsidP="00CF2525">
            <w:pPr>
              <w:snapToGrid w:val="0"/>
              <w:spacing w:after="0"/>
            </w:pPr>
            <w:r>
              <w:t>25.08.2020</w:t>
            </w:r>
          </w:p>
        </w:tc>
        <w:tc>
          <w:tcPr>
            <w:tcW w:w="1237" w:type="dxa"/>
            <w:tcBorders>
              <w:top w:val="single" w:sz="4" w:space="0" w:color="000000"/>
              <w:left w:val="single" w:sz="4" w:space="0" w:color="000000"/>
              <w:bottom w:val="single" w:sz="4" w:space="0" w:color="000000"/>
              <w:right w:val="nil"/>
            </w:tcBorders>
            <w:vAlign w:val="center"/>
          </w:tcPr>
          <w:p w:rsidR="00354195" w:rsidRPr="004A42FF" w:rsidRDefault="00354195" w:rsidP="00CF2525">
            <w:pPr>
              <w:snapToGrid w:val="0"/>
              <w:spacing w:after="0"/>
            </w:pPr>
          </w:p>
        </w:tc>
        <w:tc>
          <w:tcPr>
            <w:tcW w:w="1560" w:type="dxa"/>
            <w:tcBorders>
              <w:top w:val="single" w:sz="4" w:space="0" w:color="000000"/>
              <w:left w:val="single" w:sz="4" w:space="0" w:color="000000"/>
              <w:bottom w:val="single" w:sz="4" w:space="0" w:color="000000"/>
              <w:right w:val="nil"/>
            </w:tcBorders>
            <w:vAlign w:val="center"/>
          </w:tcPr>
          <w:p w:rsidR="00354195" w:rsidRPr="004A42FF" w:rsidRDefault="00354195" w:rsidP="00CF2525">
            <w:pPr>
              <w:snapToGrid w:val="0"/>
              <w:spacing w:after="0"/>
            </w:pPr>
          </w:p>
        </w:tc>
        <w:tc>
          <w:tcPr>
            <w:tcW w:w="2835" w:type="dxa"/>
            <w:tcBorders>
              <w:top w:val="single" w:sz="4" w:space="0" w:color="000000"/>
              <w:left w:val="single" w:sz="4" w:space="0" w:color="000000"/>
              <w:bottom w:val="single" w:sz="4" w:space="0" w:color="000000"/>
              <w:right w:val="single" w:sz="4" w:space="0" w:color="000000"/>
            </w:tcBorders>
            <w:vAlign w:val="center"/>
          </w:tcPr>
          <w:p w:rsidR="00354195" w:rsidRPr="004A42FF" w:rsidRDefault="00354195" w:rsidP="00CF2525">
            <w:pPr>
              <w:snapToGrid w:val="0"/>
              <w:spacing w:after="0"/>
            </w:pPr>
            <w:r>
              <w:t>Aktualizacja zgodnie ze zmianą wytycznych GIS z dnia 25.08.2020</w:t>
            </w:r>
          </w:p>
        </w:tc>
      </w:tr>
      <w:tr w:rsidR="00354195" w:rsidRPr="004A42FF" w:rsidTr="00CF2525">
        <w:trPr>
          <w:trHeight w:hRule="exact" w:val="567"/>
          <w:jc w:val="center"/>
        </w:trPr>
        <w:tc>
          <w:tcPr>
            <w:tcW w:w="1441" w:type="dxa"/>
            <w:tcBorders>
              <w:top w:val="single" w:sz="4" w:space="0" w:color="000000"/>
              <w:left w:val="single" w:sz="4" w:space="0" w:color="000000"/>
              <w:bottom w:val="single" w:sz="4" w:space="0" w:color="000000"/>
              <w:right w:val="nil"/>
            </w:tcBorders>
            <w:vAlign w:val="center"/>
          </w:tcPr>
          <w:p w:rsidR="00354195" w:rsidRPr="004A42FF" w:rsidRDefault="00354195" w:rsidP="00CF2525">
            <w:pPr>
              <w:pStyle w:val="Nagwek"/>
              <w:snapToGrid w:val="0"/>
              <w:spacing w:line="276" w:lineRule="auto"/>
              <w:rPr>
                <w:rFonts w:cs="Times New Roman"/>
              </w:rPr>
            </w:pPr>
          </w:p>
        </w:tc>
        <w:tc>
          <w:tcPr>
            <w:tcW w:w="1286" w:type="dxa"/>
            <w:tcBorders>
              <w:top w:val="single" w:sz="4" w:space="0" w:color="000000"/>
              <w:left w:val="single" w:sz="4" w:space="0" w:color="000000"/>
              <w:bottom w:val="single" w:sz="4" w:space="0" w:color="000000"/>
              <w:right w:val="nil"/>
            </w:tcBorders>
            <w:vAlign w:val="center"/>
          </w:tcPr>
          <w:p w:rsidR="00354195" w:rsidRPr="004A42FF" w:rsidRDefault="00354195" w:rsidP="00CF2525">
            <w:pPr>
              <w:snapToGrid w:val="0"/>
              <w:spacing w:after="0"/>
            </w:pPr>
          </w:p>
        </w:tc>
        <w:tc>
          <w:tcPr>
            <w:tcW w:w="1237" w:type="dxa"/>
            <w:tcBorders>
              <w:top w:val="single" w:sz="4" w:space="0" w:color="000000"/>
              <w:left w:val="single" w:sz="4" w:space="0" w:color="000000"/>
              <w:bottom w:val="single" w:sz="4" w:space="0" w:color="000000"/>
              <w:right w:val="nil"/>
            </w:tcBorders>
            <w:vAlign w:val="center"/>
          </w:tcPr>
          <w:p w:rsidR="00354195" w:rsidRPr="004A42FF" w:rsidRDefault="00354195" w:rsidP="00CF2525">
            <w:pPr>
              <w:snapToGrid w:val="0"/>
              <w:spacing w:after="0"/>
            </w:pPr>
          </w:p>
        </w:tc>
        <w:tc>
          <w:tcPr>
            <w:tcW w:w="1560" w:type="dxa"/>
            <w:tcBorders>
              <w:top w:val="single" w:sz="4" w:space="0" w:color="000000"/>
              <w:left w:val="single" w:sz="4" w:space="0" w:color="000000"/>
              <w:bottom w:val="single" w:sz="4" w:space="0" w:color="000000"/>
              <w:right w:val="nil"/>
            </w:tcBorders>
            <w:vAlign w:val="center"/>
          </w:tcPr>
          <w:p w:rsidR="00354195" w:rsidRPr="004A42FF" w:rsidRDefault="00354195" w:rsidP="00CF2525">
            <w:pPr>
              <w:snapToGrid w:val="0"/>
              <w:spacing w:after="0"/>
            </w:pPr>
          </w:p>
        </w:tc>
        <w:tc>
          <w:tcPr>
            <w:tcW w:w="2835" w:type="dxa"/>
            <w:tcBorders>
              <w:top w:val="single" w:sz="4" w:space="0" w:color="000000"/>
              <w:left w:val="single" w:sz="4" w:space="0" w:color="000000"/>
              <w:bottom w:val="single" w:sz="4" w:space="0" w:color="000000"/>
              <w:right w:val="single" w:sz="4" w:space="0" w:color="000000"/>
            </w:tcBorders>
            <w:vAlign w:val="center"/>
          </w:tcPr>
          <w:p w:rsidR="00354195" w:rsidRPr="004A42FF" w:rsidRDefault="00354195" w:rsidP="00CF2525">
            <w:pPr>
              <w:snapToGrid w:val="0"/>
              <w:spacing w:after="0"/>
            </w:pPr>
          </w:p>
        </w:tc>
      </w:tr>
      <w:tr w:rsidR="00354195" w:rsidRPr="004A42FF" w:rsidTr="00CF2525">
        <w:trPr>
          <w:trHeight w:hRule="exact" w:val="567"/>
          <w:jc w:val="center"/>
        </w:trPr>
        <w:tc>
          <w:tcPr>
            <w:tcW w:w="1441" w:type="dxa"/>
            <w:tcBorders>
              <w:top w:val="single" w:sz="4" w:space="0" w:color="000000"/>
              <w:left w:val="single" w:sz="4" w:space="0" w:color="000000"/>
              <w:bottom w:val="single" w:sz="4" w:space="0" w:color="000000"/>
              <w:right w:val="nil"/>
            </w:tcBorders>
            <w:vAlign w:val="center"/>
          </w:tcPr>
          <w:p w:rsidR="00354195" w:rsidRPr="004A42FF" w:rsidRDefault="00354195" w:rsidP="00CF2525">
            <w:pPr>
              <w:pStyle w:val="Nagwek"/>
              <w:snapToGrid w:val="0"/>
              <w:spacing w:line="276" w:lineRule="auto"/>
              <w:rPr>
                <w:rFonts w:cs="Times New Roman"/>
              </w:rPr>
            </w:pPr>
          </w:p>
        </w:tc>
        <w:tc>
          <w:tcPr>
            <w:tcW w:w="1286" w:type="dxa"/>
            <w:tcBorders>
              <w:top w:val="single" w:sz="4" w:space="0" w:color="000000"/>
              <w:left w:val="single" w:sz="4" w:space="0" w:color="000000"/>
              <w:bottom w:val="single" w:sz="4" w:space="0" w:color="000000"/>
              <w:right w:val="nil"/>
            </w:tcBorders>
            <w:vAlign w:val="center"/>
          </w:tcPr>
          <w:p w:rsidR="00354195" w:rsidRPr="004A42FF" w:rsidRDefault="00354195" w:rsidP="00CF2525">
            <w:pPr>
              <w:snapToGrid w:val="0"/>
              <w:spacing w:after="0"/>
            </w:pPr>
          </w:p>
        </w:tc>
        <w:tc>
          <w:tcPr>
            <w:tcW w:w="1237" w:type="dxa"/>
            <w:tcBorders>
              <w:top w:val="single" w:sz="4" w:space="0" w:color="000000"/>
              <w:left w:val="single" w:sz="4" w:space="0" w:color="000000"/>
              <w:bottom w:val="single" w:sz="4" w:space="0" w:color="000000"/>
              <w:right w:val="nil"/>
            </w:tcBorders>
            <w:vAlign w:val="center"/>
          </w:tcPr>
          <w:p w:rsidR="00354195" w:rsidRPr="004A42FF" w:rsidRDefault="00354195" w:rsidP="00CF2525">
            <w:pPr>
              <w:snapToGrid w:val="0"/>
              <w:spacing w:after="0"/>
            </w:pPr>
          </w:p>
        </w:tc>
        <w:tc>
          <w:tcPr>
            <w:tcW w:w="1560" w:type="dxa"/>
            <w:tcBorders>
              <w:top w:val="single" w:sz="4" w:space="0" w:color="000000"/>
              <w:left w:val="single" w:sz="4" w:space="0" w:color="000000"/>
              <w:bottom w:val="single" w:sz="4" w:space="0" w:color="000000"/>
              <w:right w:val="nil"/>
            </w:tcBorders>
            <w:vAlign w:val="center"/>
          </w:tcPr>
          <w:p w:rsidR="00354195" w:rsidRPr="004A42FF" w:rsidRDefault="00354195" w:rsidP="00CF2525">
            <w:pPr>
              <w:snapToGrid w:val="0"/>
              <w:spacing w:after="0"/>
            </w:pPr>
          </w:p>
        </w:tc>
        <w:tc>
          <w:tcPr>
            <w:tcW w:w="2835" w:type="dxa"/>
            <w:tcBorders>
              <w:top w:val="single" w:sz="4" w:space="0" w:color="000000"/>
              <w:left w:val="single" w:sz="4" w:space="0" w:color="000000"/>
              <w:bottom w:val="single" w:sz="4" w:space="0" w:color="000000"/>
              <w:right w:val="single" w:sz="4" w:space="0" w:color="000000"/>
            </w:tcBorders>
            <w:vAlign w:val="center"/>
          </w:tcPr>
          <w:p w:rsidR="00354195" w:rsidRPr="004A42FF" w:rsidRDefault="00354195" w:rsidP="00CF2525">
            <w:pPr>
              <w:snapToGrid w:val="0"/>
              <w:spacing w:after="0"/>
            </w:pPr>
          </w:p>
        </w:tc>
      </w:tr>
    </w:tbl>
    <w:p w:rsidR="00354195" w:rsidRPr="004A42FF" w:rsidRDefault="00354195" w:rsidP="00354195">
      <w:pPr>
        <w:spacing w:after="0"/>
      </w:pPr>
    </w:p>
    <w:p w:rsidR="00354195" w:rsidRPr="004A42FF" w:rsidRDefault="00354195" w:rsidP="00354195">
      <w:pPr>
        <w:spacing w:after="0"/>
      </w:pPr>
      <w:r w:rsidRPr="004A42FF">
        <w:br w:type="page"/>
      </w:r>
    </w:p>
    <w:p w:rsidR="00354195" w:rsidRDefault="00354195" w:rsidP="00354195">
      <w:pPr>
        <w:spacing w:line="276" w:lineRule="auto"/>
        <w:jc w:val="both"/>
        <w:rPr>
          <w:b/>
          <w:bCs/>
          <w:sz w:val="24"/>
          <w:szCs w:val="24"/>
        </w:rPr>
      </w:pPr>
    </w:p>
    <w:p w:rsidR="00354195" w:rsidRPr="00022D73" w:rsidRDefault="00354195" w:rsidP="00354195">
      <w:pPr>
        <w:pStyle w:val="Nagwek2"/>
        <w:jc w:val="center"/>
      </w:pPr>
      <w:r w:rsidRPr="00022D73">
        <w:t>PROCEDURA BEZPIECZNEGO POBYTU DZIECKA W</w:t>
      </w:r>
      <w:r>
        <w:t xml:space="preserve"> PUBLICZNYM PRZEDSZKOLU W BORZĘCICZKACH</w:t>
      </w:r>
      <w:r>
        <w:br/>
      </w:r>
      <w:r w:rsidRPr="00022D73">
        <w:t>ZGODNIE Z WYTYCZNYMI DLA PRZEDSZKOLI, ODDZIAŁÓW PRZEDSZKOLNYCH W SZKOLE PODSTAWOWEJ I INNYCH FORM WYCHOWANIA PRZEDSZKOLNEGO</w:t>
      </w:r>
    </w:p>
    <w:p w:rsidR="00354195" w:rsidRDefault="00354195" w:rsidP="00354195">
      <w:pPr>
        <w:spacing w:line="276" w:lineRule="auto"/>
        <w:jc w:val="both"/>
      </w:pPr>
    </w:p>
    <w:p w:rsidR="00354195" w:rsidRDefault="00354195" w:rsidP="00354195">
      <w:pPr>
        <w:spacing w:line="276" w:lineRule="auto"/>
        <w:jc w:val="both"/>
      </w:pPr>
      <w:r w:rsidRPr="00095584">
        <w:rPr>
          <w:b/>
          <w:bCs/>
        </w:rPr>
        <w:t xml:space="preserve">Procedura ma na celu: </w:t>
      </w:r>
      <w:r>
        <w:t xml:space="preserve">zapewnienie bezpieczeństwa dzieciom i bezpośredniej stałej opieki nad nimi podczas pobytu w </w:t>
      </w:r>
      <w:r w:rsidRPr="00CF2525">
        <w:t>przedszkolu</w:t>
      </w:r>
      <w:r w:rsidRPr="00095584">
        <w:rPr>
          <w:color w:val="FF0000"/>
        </w:rPr>
        <w:t xml:space="preserve"> </w:t>
      </w:r>
      <w:r>
        <w:t xml:space="preserve">i po za nim od momentu podjęcia nad nimi opieki przez nauczyciela do momentu odbioru z </w:t>
      </w:r>
      <w:r w:rsidRPr="00CF2525">
        <w:t>przedszkola.</w:t>
      </w:r>
    </w:p>
    <w:p w:rsidR="00354195" w:rsidRDefault="00354195" w:rsidP="00354195">
      <w:pPr>
        <w:spacing w:line="276" w:lineRule="auto"/>
        <w:jc w:val="both"/>
      </w:pPr>
      <w:r w:rsidRPr="00095584">
        <w:rPr>
          <w:b/>
          <w:bCs/>
        </w:rPr>
        <w:t xml:space="preserve">Do przestrzegania procedury zobowiązani są </w:t>
      </w:r>
      <w:r>
        <w:t xml:space="preserve">: wszyscy pracownicy przedszkola, dyrektor oraz rodzice. </w:t>
      </w:r>
    </w:p>
    <w:p w:rsidR="00354195" w:rsidRPr="00CF2525" w:rsidRDefault="00354195" w:rsidP="00354195">
      <w:pPr>
        <w:pStyle w:val="Akapitzlist"/>
        <w:numPr>
          <w:ilvl w:val="0"/>
          <w:numId w:val="1"/>
        </w:numPr>
        <w:spacing w:line="276" w:lineRule="auto"/>
        <w:jc w:val="both"/>
      </w:pPr>
      <w:r w:rsidRPr="00CF2525">
        <w:t xml:space="preserve">Przedszkole </w:t>
      </w:r>
      <w:r>
        <w:t xml:space="preserve">sprawuje opiekę nad dziećmi w grupach, których liczba nie przekracza maksymalnie 25 dzieci. </w:t>
      </w:r>
    </w:p>
    <w:p w:rsidR="00354195" w:rsidRDefault="00354195" w:rsidP="00354195">
      <w:pPr>
        <w:pStyle w:val="Akapitzlist"/>
        <w:numPr>
          <w:ilvl w:val="0"/>
          <w:numId w:val="1"/>
        </w:numPr>
        <w:spacing w:line="276" w:lineRule="auto"/>
        <w:jc w:val="both"/>
      </w:pPr>
      <w:r>
        <w:t xml:space="preserve">Powierzchnia każdego pomieszczenia przeznaczonego na zbiorowy pobyt* od 3 do 5 dzieci powinna wynosić co najmniej </w:t>
      </w:r>
      <w:r w:rsidRPr="00354195">
        <w:rPr>
          <w:color w:val="FF0000"/>
        </w:rPr>
        <w:t>15</w:t>
      </w:r>
      <w:r>
        <w:t xml:space="preserve"> m2; w przypadku liczby dzieci większej niż 5 powierzchnia ulega odpowiedniemu zwiększeniu na każde kolejne dziecko, z tym że:</w:t>
      </w:r>
    </w:p>
    <w:p w:rsidR="00354195" w:rsidRDefault="00354195" w:rsidP="00354195">
      <w:pPr>
        <w:pStyle w:val="Akapitzlist"/>
        <w:numPr>
          <w:ilvl w:val="1"/>
          <w:numId w:val="1"/>
        </w:numPr>
        <w:spacing w:line="276" w:lineRule="auto"/>
        <w:jc w:val="both"/>
      </w:pPr>
      <w:r>
        <w:t>powierzchnia przypadająca na każde kolejne dziecko wynosi co najmniej 2 m2, jeżeli czas pobytu dziecka nie przekracza 5 godzin dziennie,</w:t>
      </w:r>
    </w:p>
    <w:p w:rsidR="00354195" w:rsidRDefault="00354195" w:rsidP="00354195">
      <w:pPr>
        <w:pStyle w:val="Akapitzlist"/>
        <w:numPr>
          <w:ilvl w:val="1"/>
          <w:numId w:val="1"/>
        </w:numPr>
        <w:spacing w:line="276" w:lineRule="auto"/>
        <w:jc w:val="both"/>
      </w:pPr>
      <w:r>
        <w:t xml:space="preserve">powierzchnia przypadająca na każde kolejne dziecko wynosi co najmniej </w:t>
      </w:r>
      <w:r w:rsidRPr="00354195">
        <w:rPr>
          <w:color w:val="FF0000"/>
        </w:rPr>
        <w:t xml:space="preserve">1,5 m2, </w:t>
      </w:r>
      <w:r>
        <w:t>jeżeli czas pobytu dziecka przekracza 5 godzin dziennie lub jest zapewniane leżakowanie</w:t>
      </w:r>
    </w:p>
    <w:p w:rsidR="00354195" w:rsidRDefault="00354195" w:rsidP="00354195">
      <w:pPr>
        <w:spacing w:line="276" w:lineRule="auto"/>
        <w:jc w:val="both"/>
      </w:pPr>
      <w:r>
        <w:t xml:space="preserve">* Do przestrzeni tej nie wlicza się pomieszczenia/ń kuchni, zbiorowego żywienia, pomocniczych (ciągów komunikacji wewnętrznej, pomieszczeń porządkowych, magazynowych, higienicznosanitarnych – np. łazienek, ustępów). Nie należy sumować powierzchni </w:t>
      </w:r>
      <w:proofErr w:type="spellStart"/>
      <w:r>
        <w:t>sal</w:t>
      </w:r>
      <w:proofErr w:type="spellEnd"/>
      <w:r>
        <w:t xml:space="preserve"> dla dzieci i przeliczać łącznej jej powierzchni na limit miejsc. Powierzchnię każdej sali wylicza się z uwzględnieniem mebli oraz innych sprzętów w niej się znajdujących.</w:t>
      </w:r>
    </w:p>
    <w:p w:rsidR="00354195" w:rsidRPr="002512F8" w:rsidRDefault="00354195" w:rsidP="00354195">
      <w:pPr>
        <w:pStyle w:val="Akapitzlist"/>
        <w:numPr>
          <w:ilvl w:val="0"/>
          <w:numId w:val="1"/>
        </w:numPr>
      </w:pPr>
      <w:r w:rsidRPr="002512F8">
        <w:t>Rodzice i opiekunowie przyprowadzający/odbierający dzieci do/z podmiotu mają zachować dystans społeczny w odniesieniu do pracowników podmiotu jak i innych dzieci</w:t>
      </w:r>
      <w:r>
        <w:t xml:space="preserve"> i ich rodziców wynoszący min. </w:t>
      </w:r>
      <w:r w:rsidRPr="00354195">
        <w:rPr>
          <w:color w:val="FF0000"/>
        </w:rPr>
        <w:t>1,5 m.</w:t>
      </w:r>
    </w:p>
    <w:p w:rsidR="00354195" w:rsidRDefault="00354195" w:rsidP="00354195">
      <w:pPr>
        <w:pStyle w:val="Akapitzlist"/>
        <w:numPr>
          <w:ilvl w:val="0"/>
          <w:numId w:val="1"/>
        </w:numPr>
        <w:spacing w:line="276" w:lineRule="auto"/>
        <w:jc w:val="both"/>
      </w:pPr>
      <w:r>
        <w:t>Zabronione jest przyprowadzanie dzieci przez osoby chore lub przebywające na kwarantannie.</w:t>
      </w:r>
    </w:p>
    <w:p w:rsidR="00354195" w:rsidRDefault="00354195" w:rsidP="00354195">
      <w:pPr>
        <w:pStyle w:val="Akapitzlist"/>
        <w:numPr>
          <w:ilvl w:val="0"/>
          <w:numId w:val="1"/>
        </w:numPr>
        <w:spacing w:line="276" w:lineRule="auto"/>
        <w:jc w:val="both"/>
      </w:pPr>
      <w:r>
        <w:t>Rodzic / opiekun lub inna osoba przyprowadzająca dziecko jest zobowiązana przed przyprowadzeniem dziecka do placówki zmierzyć mu temperaturę i jeżeli jest ona wyższa niż 36,6C poinformować o tym nauczyciela.</w:t>
      </w:r>
    </w:p>
    <w:p w:rsidR="00354195" w:rsidRDefault="00354195" w:rsidP="00354195">
      <w:pPr>
        <w:pStyle w:val="Akapitzlist"/>
        <w:numPr>
          <w:ilvl w:val="0"/>
          <w:numId w:val="1"/>
        </w:numPr>
        <w:spacing w:line="276" w:lineRule="auto"/>
        <w:jc w:val="both"/>
      </w:pPr>
      <w:r>
        <w:t>Nauczyciel może wykonać weryfikację temperatury ciała za pomocą dostępnego w placówce termometru jeżeli rodzic wyraził pisemną zgodę.</w:t>
      </w:r>
    </w:p>
    <w:p w:rsidR="00354195" w:rsidRDefault="00354195" w:rsidP="00354195">
      <w:pPr>
        <w:pStyle w:val="Akapitzlist"/>
        <w:numPr>
          <w:ilvl w:val="0"/>
          <w:numId w:val="1"/>
        </w:numPr>
        <w:spacing w:line="276" w:lineRule="auto"/>
        <w:jc w:val="both"/>
      </w:pPr>
      <w:r>
        <w:t>Zabronione jest przyprowadzanie dziecka chorego lub wykazującego objawy choroby, a także jeżeli dziecko lub jakikolwiek domownik jest objęty kwarantanną.</w:t>
      </w:r>
    </w:p>
    <w:p w:rsidR="00354195" w:rsidRDefault="00354195" w:rsidP="00354195">
      <w:pPr>
        <w:pStyle w:val="Akapitzlist"/>
        <w:numPr>
          <w:ilvl w:val="0"/>
          <w:numId w:val="1"/>
        </w:numPr>
        <w:spacing w:line="276" w:lineRule="auto"/>
        <w:jc w:val="both"/>
      </w:pPr>
      <w:r>
        <w:lastRenderedPageBreak/>
        <w:t>Rodzic, który przyprowadza dziecko do przedszkola jest zobowiązany podać aktualny numer telefonu pod którym możliwy będzie z nim kontakt w nagłych przypadkach.</w:t>
      </w:r>
    </w:p>
    <w:p w:rsidR="00354195" w:rsidRDefault="00354195" w:rsidP="00354195">
      <w:pPr>
        <w:pStyle w:val="Akapitzlist"/>
        <w:numPr>
          <w:ilvl w:val="0"/>
          <w:numId w:val="1"/>
        </w:numPr>
        <w:spacing w:line="276" w:lineRule="auto"/>
        <w:jc w:val="both"/>
      </w:pPr>
      <w:r>
        <w:t>Jeżeli dziecko wykazuje oznaki osoby chorej nauczyciel ma prawo odmówić przyjęcia dziecka do placówki i poinformować rodzica o konieczności udania się na konsultacje lekarskie.</w:t>
      </w:r>
    </w:p>
    <w:p w:rsidR="00354195" w:rsidRDefault="00354195" w:rsidP="00354195">
      <w:pPr>
        <w:pStyle w:val="Akapitzlist"/>
        <w:numPr>
          <w:ilvl w:val="0"/>
          <w:numId w:val="1"/>
        </w:numPr>
      </w:pPr>
      <w:r w:rsidRPr="002512F8">
        <w:t>Personel opiekujący się dziećmi i pozostali pracownicy w razie konieczności powinni być zaopatrzeni w indywidualne środki ochrony osobistej – jednorazowe rękawiczki, maseczki na usta i nos, a także fartuchy z długim rękawem (do użycia np. do przeprowadzania zabiegów higienicznych u dziecka – adekwatnie do aktualnej sytuacji).</w:t>
      </w:r>
    </w:p>
    <w:p w:rsidR="00354195" w:rsidRDefault="00354195" w:rsidP="00354195">
      <w:pPr>
        <w:pStyle w:val="Akapitzlist"/>
        <w:numPr>
          <w:ilvl w:val="0"/>
          <w:numId w:val="1"/>
        </w:numPr>
        <w:spacing w:line="276" w:lineRule="auto"/>
        <w:jc w:val="both"/>
      </w:pPr>
      <w:r w:rsidRPr="00BF28D6">
        <w:t>Rodzice mogą wchodzić z dziećmi do przestrzeni wspólnej podmiotu, z zachowaniem zasady – 1 rodzic z dzieckiem/dziećmi lub w odstępie od kolejnego rodzica z dzieck</w:t>
      </w:r>
      <w:r>
        <w:t xml:space="preserve">iem/dziećmi </w:t>
      </w:r>
      <w:r w:rsidRPr="00354195">
        <w:rPr>
          <w:color w:val="FF0000"/>
        </w:rPr>
        <w:t xml:space="preserve">1,5 m, </w:t>
      </w:r>
      <w:r w:rsidRPr="00BF28D6">
        <w:t>przy czym należy rygorystycznie przestrzegać wszelkich środków ostrożności (min. osłona ust i nosa, rękawiczki jednorazowe lub dezynfekcja rąk).</w:t>
      </w:r>
      <w:r w:rsidRPr="00BF28D6" w:rsidDel="00BF28D6">
        <w:t xml:space="preserve"> </w:t>
      </w:r>
      <w:r w:rsidRPr="00BF28D6">
        <w:t>Dziecko nie powinno zabierać ze sobą do placówki i z placówki niepotrzebnych przedmiotów lub zabawek. Ograniczenie to nie dotyczy dzieci ze specjalnymi potrzebami  edukacyjnymi, w szczególności z niepełnosprawnościami. W takich przypadkach opiekunowie powinni zapewnić, aby dzieci nie udostępniały swoich zabawek innym, natomiast rodzice / opiekunowie dziecka powinni zadbać o regularne czyszczenie / pranie / dezynfekcję zabawki</w:t>
      </w:r>
      <w:r>
        <w:t>.</w:t>
      </w:r>
    </w:p>
    <w:p w:rsidR="00354195" w:rsidRDefault="00354195" w:rsidP="00354195">
      <w:pPr>
        <w:pStyle w:val="Akapitzlist"/>
        <w:numPr>
          <w:ilvl w:val="0"/>
          <w:numId w:val="1"/>
        </w:numPr>
        <w:spacing w:line="276" w:lineRule="auto"/>
        <w:jc w:val="both"/>
      </w:pPr>
      <w:r w:rsidRPr="00BF28D6">
        <w:t>W przypadku odbywania przez dziecko okresu adaptacyjnego w placówce rodzic / opiekun za zgodą dyrektora placówki może przebywać na terenie placówki z zachowaniem wszelkich środków ostrożności (min. osłona ust i nosa, rękawiczki jednorazowe lub dezynfekcja rąk, tylko osoba zdrowa, w której domu nie przebywa osoba na kwarantannie lub izolacji w warunkach domowych). Należy ograniczyć dzienną liczbę rodziców / opiekunów dzieci odbywających okres adaptacyjny w placówce do niezbędnego minimum, umożliwiając osobom zachowanie dy</w:t>
      </w:r>
      <w:r>
        <w:t xml:space="preserve">stansu społecznego co najmniej </w:t>
      </w:r>
      <w:r w:rsidRPr="00354195">
        <w:rPr>
          <w:color w:val="FF0000"/>
        </w:rPr>
        <w:t>1,5 m.</w:t>
      </w:r>
    </w:p>
    <w:p w:rsidR="00354195" w:rsidRDefault="00354195" w:rsidP="00354195">
      <w:pPr>
        <w:pStyle w:val="Akapitzlist"/>
        <w:numPr>
          <w:ilvl w:val="0"/>
          <w:numId w:val="1"/>
        </w:numPr>
        <w:spacing w:line="276" w:lineRule="auto"/>
        <w:jc w:val="both"/>
      </w:pPr>
      <w:r>
        <w:t>Przy głównym wejściu umieszczony jest dozownik z płynem do dezynfekcji, z którego zobligowane są skorzystać osoby przyprowadzające dziecko oraz dziecko (zgodnie z umieszczoną przy nim instrukcją).</w:t>
      </w:r>
    </w:p>
    <w:p w:rsidR="00354195" w:rsidRDefault="00354195" w:rsidP="00354195">
      <w:pPr>
        <w:pStyle w:val="Akapitzlist"/>
        <w:numPr>
          <w:ilvl w:val="0"/>
          <w:numId w:val="1"/>
        </w:numPr>
        <w:spacing w:line="276" w:lineRule="auto"/>
        <w:jc w:val="both"/>
      </w:pPr>
      <w:r>
        <w:t>R</w:t>
      </w:r>
      <w:r w:rsidRPr="00BF28D6">
        <w:t>odzice/opiekunowie dezynfek</w:t>
      </w:r>
      <w:r>
        <w:t>ują</w:t>
      </w:r>
      <w:r w:rsidRPr="00BF28D6">
        <w:t xml:space="preserve"> dłonie przy wejściu lub zakłada</w:t>
      </w:r>
      <w:r>
        <w:t>ją</w:t>
      </w:r>
      <w:r w:rsidRPr="00BF28D6">
        <w:t xml:space="preserve"> rękawiczki ochronne oraz zakrywa</w:t>
      </w:r>
      <w:r>
        <w:t>ją</w:t>
      </w:r>
      <w:r w:rsidRPr="00BF28D6">
        <w:t xml:space="preserve"> usta i nos.</w:t>
      </w:r>
    </w:p>
    <w:p w:rsidR="00354195" w:rsidRDefault="00354195" w:rsidP="00354195">
      <w:pPr>
        <w:pStyle w:val="Akapitzlist"/>
        <w:numPr>
          <w:ilvl w:val="0"/>
          <w:numId w:val="1"/>
        </w:numPr>
        <w:spacing w:line="276" w:lineRule="auto"/>
        <w:jc w:val="both"/>
      </w:pPr>
      <w:r>
        <w:t xml:space="preserve">Dziecko w czasie pobytu w przedszkolu objęte jest stałym dozorem i opieką nauczyciela lub upoważnionego pracownika przedszkola. Do grupy przypisani są na stałe Ci sami opiekunowie. </w:t>
      </w:r>
    </w:p>
    <w:p w:rsidR="00354195" w:rsidRPr="001628A1" w:rsidRDefault="00565DE3" w:rsidP="00354195">
      <w:pPr>
        <w:pStyle w:val="Akapitzlist"/>
        <w:numPr>
          <w:ilvl w:val="0"/>
          <w:numId w:val="1"/>
        </w:numPr>
        <w:spacing w:line="276" w:lineRule="auto"/>
        <w:jc w:val="both"/>
        <w:rPr>
          <w:rFonts w:ascii="Calibri" w:hAnsi="Calibri" w:cs="Calibri"/>
        </w:rPr>
      </w:pPr>
      <w:r w:rsidRPr="001628A1">
        <w:rPr>
          <w:rFonts w:ascii="Calibri" w:hAnsi="Calibri" w:cs="Calibri"/>
          <w:color w:val="1B1B1B"/>
        </w:rPr>
        <w:t>Grupa</w:t>
      </w:r>
      <w:r w:rsidR="00571A40">
        <w:rPr>
          <w:rFonts w:ascii="Calibri" w:hAnsi="Calibri" w:cs="Calibri"/>
          <w:color w:val="1B1B1B"/>
        </w:rPr>
        <w:t xml:space="preserve"> dzieci wraz z opiekunem  przebywa</w:t>
      </w:r>
      <w:bookmarkStart w:id="0" w:name="_GoBack"/>
      <w:bookmarkEnd w:id="0"/>
      <w:r w:rsidRPr="001628A1">
        <w:rPr>
          <w:rFonts w:ascii="Calibri" w:hAnsi="Calibri" w:cs="Calibri"/>
          <w:color w:val="1B1B1B"/>
        </w:rPr>
        <w:t xml:space="preserve"> w wyznaczonej i stałej sali </w:t>
      </w:r>
    </w:p>
    <w:p w:rsidR="00354195" w:rsidRDefault="00354195" w:rsidP="00354195">
      <w:pPr>
        <w:pStyle w:val="Akapitzlist"/>
        <w:numPr>
          <w:ilvl w:val="0"/>
          <w:numId w:val="1"/>
        </w:numPr>
        <w:spacing w:line="276" w:lineRule="auto"/>
        <w:jc w:val="both"/>
      </w:pPr>
      <w:r>
        <w:t>Dzieci przyprowadzane są do godziny 8.00/jedna grupa/, do 8.15/druga grupa/ po jej upływie w placówce są dezynfekowane klamki i poręcze.</w:t>
      </w:r>
    </w:p>
    <w:p w:rsidR="001628A1" w:rsidRDefault="001628A1" w:rsidP="00354195">
      <w:pPr>
        <w:pStyle w:val="Akapitzlist"/>
        <w:numPr>
          <w:ilvl w:val="0"/>
          <w:numId w:val="1"/>
        </w:numPr>
        <w:spacing w:line="276" w:lineRule="auto"/>
        <w:jc w:val="both"/>
      </w:pPr>
      <w:r>
        <w:t>W sali, w której przebywa grupa należy usunąć przedmioty i sprzęty, których nie można skutecznie uprać lub dezynfekować (np. pluszowe zabawki). Jeżeli do zajęć wykorzystywane są przybory sportowe (piłki, skakanki, obręcze itp.) należy je dokładnie myć, czyścić lub dezynfekować.</w:t>
      </w:r>
    </w:p>
    <w:p w:rsidR="00354195" w:rsidRDefault="00354195" w:rsidP="00354195">
      <w:pPr>
        <w:pStyle w:val="Akapitzlist"/>
        <w:numPr>
          <w:ilvl w:val="0"/>
          <w:numId w:val="1"/>
        </w:numPr>
        <w:spacing w:line="276" w:lineRule="auto"/>
        <w:jc w:val="both"/>
      </w:pPr>
      <w:r>
        <w:t>Dzieci bawią się w placówce tylko zabawkami, które są możliwe do dezynfekcji.</w:t>
      </w:r>
    </w:p>
    <w:p w:rsidR="00354195" w:rsidRDefault="00354195" w:rsidP="00354195">
      <w:pPr>
        <w:pStyle w:val="Akapitzlist"/>
        <w:numPr>
          <w:ilvl w:val="0"/>
          <w:numId w:val="1"/>
        </w:numPr>
        <w:spacing w:line="276" w:lineRule="auto"/>
        <w:jc w:val="both"/>
      </w:pPr>
      <w:r>
        <w:t>Nauczyciele pilnują, aby dzieci nie brały do ust zabawek, a jeżeli to zrobią poddają zabawkę dezynfekcji.</w:t>
      </w:r>
    </w:p>
    <w:p w:rsidR="00354195" w:rsidRDefault="00354195" w:rsidP="00354195">
      <w:pPr>
        <w:pStyle w:val="Akapitzlist"/>
        <w:numPr>
          <w:ilvl w:val="0"/>
          <w:numId w:val="1"/>
        </w:numPr>
        <w:spacing w:line="276" w:lineRule="auto"/>
        <w:jc w:val="both"/>
      </w:pPr>
      <w:r>
        <w:t>Sala w której przebywają dzieci jest wietrzona co najmniej raz na godzinę , w czasie przerw w zajęciach, a także w miarę potrzeby w trakcie zajęć.</w:t>
      </w:r>
    </w:p>
    <w:p w:rsidR="00354195" w:rsidRDefault="00354195" w:rsidP="00354195">
      <w:pPr>
        <w:pStyle w:val="Akapitzlist"/>
        <w:numPr>
          <w:ilvl w:val="0"/>
          <w:numId w:val="1"/>
        </w:numPr>
        <w:spacing w:line="276" w:lineRule="auto"/>
        <w:jc w:val="both"/>
      </w:pPr>
      <w:r>
        <w:t>Podczas korzystania z posiłków klamki do drzwi, poręcze oraz stoły są dezynfekowane.</w:t>
      </w:r>
    </w:p>
    <w:p w:rsidR="00354195" w:rsidRDefault="00354195" w:rsidP="00354195">
      <w:pPr>
        <w:pStyle w:val="Akapitzlist"/>
        <w:numPr>
          <w:ilvl w:val="0"/>
          <w:numId w:val="1"/>
        </w:numPr>
        <w:spacing w:line="276" w:lineRule="auto"/>
        <w:jc w:val="both"/>
      </w:pPr>
      <w:r>
        <w:lastRenderedPageBreak/>
        <w:t>Dziecko, które korzysta z toalety pod nadzorem nauczyciela dezynfekuje ręce zgodnie z umieszczoną przy umywalkach instrukcją.</w:t>
      </w:r>
    </w:p>
    <w:p w:rsidR="00354195" w:rsidRDefault="00354195" w:rsidP="00354195">
      <w:pPr>
        <w:pStyle w:val="Akapitzlist"/>
        <w:numPr>
          <w:ilvl w:val="0"/>
          <w:numId w:val="1"/>
        </w:numPr>
        <w:spacing w:line="276" w:lineRule="auto"/>
        <w:jc w:val="both"/>
      </w:pPr>
      <w:r>
        <w:t>Podczas pobytu w placówce dzieci nie korzystają ze wspólnych źródeł wody pitnej.</w:t>
      </w:r>
    </w:p>
    <w:p w:rsidR="00354195" w:rsidRDefault="00354195" w:rsidP="00354195">
      <w:pPr>
        <w:pStyle w:val="Akapitzlist"/>
        <w:numPr>
          <w:ilvl w:val="0"/>
          <w:numId w:val="1"/>
        </w:numPr>
      </w:pPr>
      <w:r>
        <w:t>Osoby</w:t>
      </w:r>
      <w:r w:rsidRPr="002512F8">
        <w:t xml:space="preserve"> trzeci</w:t>
      </w:r>
      <w:r>
        <w:t>e (inne niż odbierające lub przyprowadzające dzieci)</w:t>
      </w:r>
      <w:r w:rsidRPr="002512F8">
        <w:t xml:space="preserve"> w placówce </w:t>
      </w:r>
      <w:r>
        <w:t>przebywają tylko za zgodą pracownika lub dyrektora przedszkola</w:t>
      </w:r>
      <w:r w:rsidRPr="002512F8">
        <w:t>, z zachowaniem wszelkich środków ostrożności (min. osłona ust i nosa, rękawiczki jednorazowe lub dezynfekcja rąk, tylko osoby zdrowe).</w:t>
      </w:r>
    </w:p>
    <w:p w:rsidR="00354195" w:rsidRDefault="00354195" w:rsidP="00354195">
      <w:pPr>
        <w:pStyle w:val="Akapitzlist"/>
        <w:numPr>
          <w:ilvl w:val="0"/>
          <w:numId w:val="1"/>
        </w:numPr>
        <w:spacing w:line="276" w:lineRule="auto"/>
        <w:jc w:val="both"/>
      </w:pPr>
      <w:r>
        <w:t>Plac zabaw jest zamknięty w związku z brakiem możliwości dezynfekcji części drewnianych.</w:t>
      </w:r>
    </w:p>
    <w:p w:rsidR="00354195" w:rsidRDefault="00354195" w:rsidP="00354195">
      <w:pPr>
        <w:pStyle w:val="Akapitzlist"/>
        <w:numPr>
          <w:ilvl w:val="0"/>
          <w:numId w:val="1"/>
        </w:numPr>
        <w:spacing w:line="276" w:lineRule="auto"/>
        <w:jc w:val="both"/>
      </w:pPr>
      <w:r>
        <w:t>Jeżeli podczas zajęć opiekę sprawuje więcej niż jeden opiekun powinni oni zachować od siebie dystans społeczny min 1,5m.</w:t>
      </w:r>
    </w:p>
    <w:p w:rsidR="00354195" w:rsidRDefault="00354195" w:rsidP="00354195">
      <w:pPr>
        <w:pStyle w:val="Akapitzlist"/>
        <w:numPr>
          <w:ilvl w:val="0"/>
          <w:numId w:val="1"/>
        </w:numPr>
        <w:spacing w:line="276" w:lineRule="auto"/>
        <w:jc w:val="both"/>
      </w:pPr>
      <w:r>
        <w:t>Dla nauczycieli w wyznaczonym pomieszczeniu jest dostępny termometr, aby mogli dobrowolnie przebadać temperaturę swojego ciała, pomieszczenie to traktowane jest również jako izolatka jeżeli dziecko lub nauczyciel ma podejrzenia zarażenia (wysoka temperatura ciała, kaszel, trudności z oddychaniem, rozpalona / zaczerwieniona twarz).</w:t>
      </w:r>
    </w:p>
    <w:p w:rsidR="00354195" w:rsidRDefault="00354195" w:rsidP="00354195">
      <w:pPr>
        <w:pStyle w:val="Akapitzlist"/>
        <w:numPr>
          <w:ilvl w:val="0"/>
          <w:numId w:val="1"/>
        </w:numPr>
        <w:spacing w:line="276" w:lineRule="auto"/>
        <w:jc w:val="both"/>
      </w:pPr>
      <w:r>
        <w:t>W każdej sali dostępny jest termometr w ilości min. 1 szt. na grupę, termometr bezdotykowy dezynfekowany jest po użyciu w danej grupie, termometr inny niż bezdotykowy po każdym użyciu.</w:t>
      </w:r>
    </w:p>
    <w:p w:rsidR="00354195" w:rsidRPr="00354195" w:rsidRDefault="00354195" w:rsidP="00354195">
      <w:pPr>
        <w:pStyle w:val="Akapitzlist"/>
        <w:numPr>
          <w:ilvl w:val="0"/>
          <w:numId w:val="1"/>
        </w:numPr>
        <w:spacing w:line="276" w:lineRule="auto"/>
        <w:jc w:val="both"/>
      </w:pPr>
      <w:r>
        <w:rPr>
          <w:shd w:val="clear" w:color="auto" w:fill="FFFFFF"/>
        </w:rPr>
        <w:t>Jeśli dziecko manifestuje, przejawia niepokojące objawy choroby należy odizolować je w odrębnym pomieszczeniu lub wyznaczonym miejscu z zapewnieniem minimum 2 m odległości od innych osób i niezwłocznie powiadomić rodziców/opiekunów w celu pilnego odebrania dziecka z podmiotu.</w:t>
      </w:r>
    </w:p>
    <w:p w:rsidR="00354195" w:rsidRDefault="00354195" w:rsidP="00354195">
      <w:pPr>
        <w:pStyle w:val="Akapitzlist"/>
        <w:numPr>
          <w:ilvl w:val="0"/>
          <w:numId w:val="1"/>
        </w:numPr>
        <w:spacing w:line="276" w:lineRule="auto"/>
        <w:jc w:val="both"/>
      </w:pPr>
      <w:r>
        <w:t>Dyrektor w konsultacji z organem prowadzącym i rodzicem może wezwać zespół ratownictwa medycznego.</w:t>
      </w:r>
    </w:p>
    <w:p w:rsidR="00354195" w:rsidRDefault="00354195" w:rsidP="00354195">
      <w:pPr>
        <w:pStyle w:val="Akapitzlist"/>
        <w:numPr>
          <w:ilvl w:val="0"/>
          <w:numId w:val="1"/>
        </w:numPr>
        <w:spacing w:line="276" w:lineRule="auto"/>
        <w:jc w:val="both"/>
      </w:pPr>
      <w:r>
        <w:t>Nauczyciele codziennie przed zajęciami pokazują dzieciom jak prawidłowo myć ręce i pilnują, aby dzieci robiły to dokładnie i często.</w:t>
      </w:r>
    </w:p>
    <w:p w:rsidR="00354195" w:rsidRDefault="00565DE3" w:rsidP="00354195">
      <w:pPr>
        <w:pStyle w:val="Akapitzlist"/>
        <w:numPr>
          <w:ilvl w:val="0"/>
          <w:numId w:val="1"/>
        </w:numPr>
        <w:spacing w:line="276" w:lineRule="auto"/>
        <w:jc w:val="both"/>
      </w:pPr>
      <w:r>
        <w:t xml:space="preserve"> S</w:t>
      </w:r>
      <w:r w:rsidR="00354195">
        <w:t xml:space="preserve">ztućce i zastawa myta i odkażana </w:t>
      </w:r>
      <w:r>
        <w:t xml:space="preserve">jest </w:t>
      </w:r>
      <w:r w:rsidR="00354195">
        <w:t>w temperaturze powyżej 60C.</w:t>
      </w:r>
    </w:p>
    <w:p w:rsidR="00354195" w:rsidRDefault="00354195" w:rsidP="00354195">
      <w:pPr>
        <w:pStyle w:val="Akapitzlist"/>
        <w:numPr>
          <w:ilvl w:val="0"/>
          <w:numId w:val="1"/>
        </w:numPr>
        <w:spacing w:line="276" w:lineRule="auto"/>
        <w:jc w:val="both"/>
      </w:pPr>
      <w:r>
        <w:t>Personel kuchenny nie może kontaktować się z dziećmi ani personelem.</w:t>
      </w:r>
      <w:r w:rsidR="00565DE3">
        <w:t xml:space="preserve"> Posiłki podawane są na pustej s</w:t>
      </w:r>
      <w:r>
        <w:t>ali do której po podaniu posiłków wprowadzane są dzieci po jednej grupie.</w:t>
      </w:r>
    </w:p>
    <w:p w:rsidR="00354195" w:rsidRDefault="00354195" w:rsidP="00354195">
      <w:pPr>
        <w:pStyle w:val="Akapitzlist"/>
        <w:numPr>
          <w:ilvl w:val="0"/>
          <w:numId w:val="1"/>
        </w:numPr>
        <w:spacing w:line="276" w:lineRule="auto"/>
        <w:jc w:val="both"/>
      </w:pPr>
      <w:r>
        <w:rPr>
          <w:shd w:val="clear" w:color="auto" w:fill="FFFFFF"/>
        </w:rPr>
        <w:t xml:space="preserve">Zaleca się korzystanie przez dzieci z pobytu na świeżym powietrzu, przy zachowaniu wymaganej odległości od osób trzecich - optymalnie na terenie podmiotu, a gdy nie ma takiej możliwości, wyjście na pobliskie tereny rekreacyjne. </w:t>
      </w:r>
      <w:r>
        <w:t>Na terenie placówki rozmieszczone są plakaty informacyjne oraz instrukcje wskazujące prawidłowe postępowania, a także numery alarmowe.</w:t>
      </w:r>
    </w:p>
    <w:p w:rsidR="00354195" w:rsidRDefault="00354195" w:rsidP="00354195">
      <w:pPr>
        <w:pStyle w:val="Akapitzlist"/>
        <w:numPr>
          <w:ilvl w:val="0"/>
          <w:numId w:val="1"/>
        </w:numPr>
        <w:spacing w:line="276" w:lineRule="auto"/>
        <w:jc w:val="both"/>
      </w:pPr>
      <w:r>
        <w:t>W placówce dostępny jest numer telefonu komórkowego do dyrektora oraz przedstawiciela organu prowadzącego pod które nauczyciel może zadzwonić w nagłych sytuacjach nie objętych procedurą.</w:t>
      </w:r>
    </w:p>
    <w:p w:rsidR="00565DE3" w:rsidRDefault="00565DE3" w:rsidP="00354195">
      <w:pPr>
        <w:pStyle w:val="Akapitzlist"/>
        <w:numPr>
          <w:ilvl w:val="0"/>
          <w:numId w:val="1"/>
        </w:numPr>
        <w:spacing w:line="276" w:lineRule="auto"/>
        <w:jc w:val="both"/>
      </w:pPr>
      <w:r>
        <w:rPr>
          <w:rFonts w:ascii="Arial" w:hAnsi="Arial" w:cs="Arial"/>
          <w:color w:val="1B1B1B"/>
          <w:shd w:val="clear" w:color="auto" w:fill="FFFFFF"/>
        </w:rPr>
        <w:t>W przypadku potwierdzonego zakażenia SARS-CoV-2 na terenie podmiotu należy stosować się do zaleceń państwowego powiatowego inspektora sanitarnego</w:t>
      </w:r>
    </w:p>
    <w:p w:rsidR="00354195" w:rsidRDefault="00354195" w:rsidP="00354195">
      <w:pPr>
        <w:spacing w:line="276" w:lineRule="auto"/>
        <w:jc w:val="both"/>
        <w:rPr>
          <w:b/>
          <w:bCs/>
        </w:rPr>
      </w:pPr>
    </w:p>
    <w:p w:rsidR="00354195" w:rsidRDefault="00354195" w:rsidP="00354195">
      <w:pPr>
        <w:spacing w:line="276" w:lineRule="auto"/>
        <w:jc w:val="both"/>
        <w:rPr>
          <w:b/>
          <w:bCs/>
        </w:rPr>
      </w:pPr>
      <w:r>
        <w:rPr>
          <w:b/>
          <w:bCs/>
        </w:rPr>
        <w:t>Załączniki:</w:t>
      </w:r>
    </w:p>
    <w:p w:rsidR="00354195" w:rsidRDefault="00354195" w:rsidP="00354195">
      <w:pPr>
        <w:pStyle w:val="Akapitzlist"/>
        <w:numPr>
          <w:ilvl w:val="0"/>
          <w:numId w:val="2"/>
        </w:numPr>
        <w:spacing w:line="276" w:lineRule="auto"/>
        <w:jc w:val="both"/>
        <w:rPr>
          <w:b/>
          <w:bCs/>
        </w:rPr>
      </w:pPr>
      <w:r>
        <w:rPr>
          <w:b/>
          <w:bCs/>
        </w:rPr>
        <w:t>W</w:t>
      </w:r>
      <w:r w:rsidRPr="00022D73">
        <w:rPr>
          <w:b/>
          <w:bCs/>
        </w:rPr>
        <w:t>ytyczne Ministerstwa Edukacji Narodowej przygotowane wspólnie z Głównym Inspektorem Sanitarnym i Ministrem Zdrowia</w:t>
      </w:r>
      <w:r w:rsidR="00565DE3">
        <w:rPr>
          <w:b/>
          <w:bCs/>
        </w:rPr>
        <w:t xml:space="preserve"> – aktualizacja z 25.08</w:t>
      </w:r>
      <w:r>
        <w:rPr>
          <w:b/>
          <w:bCs/>
        </w:rPr>
        <w:t>.2020</w:t>
      </w:r>
    </w:p>
    <w:p w:rsidR="00354195" w:rsidRDefault="00354195" w:rsidP="00354195">
      <w:pPr>
        <w:pStyle w:val="Akapitzlist"/>
        <w:numPr>
          <w:ilvl w:val="0"/>
          <w:numId w:val="2"/>
        </w:numPr>
        <w:spacing w:line="276" w:lineRule="auto"/>
        <w:jc w:val="both"/>
        <w:rPr>
          <w:b/>
          <w:bCs/>
        </w:rPr>
      </w:pPr>
      <w:r>
        <w:rPr>
          <w:b/>
          <w:bCs/>
        </w:rPr>
        <w:t>Wzór oświadczenia o wyrażeniu zgody na pomiar temperatury ciała dziecka.</w:t>
      </w:r>
    </w:p>
    <w:p w:rsidR="00354195" w:rsidRDefault="00354195" w:rsidP="00354195">
      <w:pPr>
        <w:spacing w:line="276" w:lineRule="auto"/>
        <w:jc w:val="both"/>
        <w:rPr>
          <w:b/>
          <w:bCs/>
        </w:rPr>
      </w:pPr>
    </w:p>
    <w:p w:rsidR="00354195" w:rsidRDefault="00354195" w:rsidP="00354195">
      <w:pPr>
        <w:spacing w:line="276" w:lineRule="auto"/>
        <w:jc w:val="both"/>
      </w:pPr>
    </w:p>
    <w:p w:rsidR="00354195" w:rsidRDefault="00354195" w:rsidP="00354195">
      <w:pPr>
        <w:spacing w:line="276" w:lineRule="auto"/>
        <w:jc w:val="both"/>
      </w:pPr>
    </w:p>
    <w:p w:rsidR="00354195" w:rsidRDefault="00354195" w:rsidP="00354195">
      <w:pPr>
        <w:spacing w:line="276" w:lineRule="auto"/>
        <w:jc w:val="both"/>
      </w:pPr>
    </w:p>
    <w:p w:rsidR="00354195" w:rsidRDefault="00354195" w:rsidP="00354195">
      <w:pPr>
        <w:spacing w:line="276" w:lineRule="auto"/>
        <w:jc w:val="both"/>
      </w:pPr>
    </w:p>
    <w:p w:rsidR="00354195" w:rsidRDefault="00354195" w:rsidP="00354195">
      <w:pPr>
        <w:spacing w:line="276" w:lineRule="auto"/>
        <w:jc w:val="both"/>
      </w:pPr>
    </w:p>
    <w:p w:rsidR="00354195" w:rsidRPr="00022D73" w:rsidRDefault="00354195" w:rsidP="00354195">
      <w:pPr>
        <w:spacing w:line="276" w:lineRule="auto"/>
        <w:jc w:val="right"/>
        <w:rPr>
          <w:b/>
          <w:bCs/>
        </w:rPr>
      </w:pPr>
      <w:r w:rsidRPr="00022D73">
        <w:rPr>
          <w:b/>
          <w:bCs/>
        </w:rPr>
        <w:t>Załącznik nr 2</w:t>
      </w:r>
    </w:p>
    <w:p w:rsidR="00354195" w:rsidRDefault="00354195" w:rsidP="00354195">
      <w:pPr>
        <w:pStyle w:val="Nagwek2"/>
        <w:jc w:val="center"/>
      </w:pPr>
      <w:r>
        <w:t>WZÓR OŚWIADCZENIA O WYRAŻENIU ZGODY NA POMIAR TEMPERATURY CIAŁA DZIECKA.</w:t>
      </w:r>
    </w:p>
    <w:p w:rsidR="00354195" w:rsidRDefault="00354195" w:rsidP="00354195">
      <w:pPr>
        <w:spacing w:line="276" w:lineRule="auto"/>
        <w:jc w:val="both"/>
        <w:rPr>
          <w:b/>
          <w:bCs/>
          <w:sz w:val="24"/>
          <w:szCs w:val="24"/>
        </w:rPr>
      </w:pPr>
    </w:p>
    <w:p w:rsidR="00354195" w:rsidRPr="006D0FE8" w:rsidRDefault="00354195" w:rsidP="00354195">
      <w:pPr>
        <w:spacing w:line="276" w:lineRule="auto"/>
        <w:jc w:val="center"/>
        <w:rPr>
          <w:b/>
          <w:bCs/>
          <w:sz w:val="28"/>
          <w:szCs w:val="28"/>
        </w:rPr>
      </w:pPr>
      <w:r w:rsidRPr="006D0FE8">
        <w:rPr>
          <w:b/>
          <w:bCs/>
          <w:sz w:val="24"/>
          <w:szCs w:val="24"/>
        </w:rPr>
        <w:t>Zgoda rodzica na wykonanie pomiaru temperatury ciała dziecka</w:t>
      </w:r>
    </w:p>
    <w:p w:rsidR="00354195" w:rsidRDefault="00354195" w:rsidP="00354195">
      <w:pPr>
        <w:spacing w:line="276" w:lineRule="auto"/>
        <w:jc w:val="both"/>
        <w:rPr>
          <w:b/>
          <w:bCs/>
        </w:rPr>
      </w:pPr>
    </w:p>
    <w:p w:rsidR="00354195" w:rsidRDefault="00354195" w:rsidP="00354195">
      <w:pPr>
        <w:spacing w:line="276" w:lineRule="auto"/>
        <w:jc w:val="both"/>
      </w:pPr>
      <w:r>
        <w:t xml:space="preserve">Wyrażam zgodę na wykonanie pomiaru temperatury ciała mojego dziecka </w:t>
      </w:r>
      <w:r>
        <w:br/>
      </w:r>
      <w:r>
        <w:br/>
        <w:t>…………………………………………………………………………………………………………………………………………………………….</w:t>
      </w:r>
    </w:p>
    <w:p w:rsidR="00354195" w:rsidRDefault="00354195" w:rsidP="00354195">
      <w:pPr>
        <w:spacing w:line="276" w:lineRule="auto"/>
        <w:jc w:val="both"/>
      </w:pPr>
      <w:r>
        <w:t>w sytuacji, gdy będzie ono wykazywać niepokojące personel placówki objawy.  Oświadczam, iż wyrażam zgodę dobrowolnie w celu zapewnienia bezpiecznego pobytu mojego dziecka oraz bezpieczeństwa innych dzieci i kadry placówki.</w:t>
      </w:r>
    </w:p>
    <w:p w:rsidR="00354195" w:rsidRDefault="00354195" w:rsidP="00354195">
      <w:pPr>
        <w:spacing w:line="276" w:lineRule="auto"/>
        <w:jc w:val="both"/>
      </w:pPr>
    </w:p>
    <w:p w:rsidR="00354195" w:rsidRDefault="00354195" w:rsidP="00354195">
      <w:pPr>
        <w:spacing w:line="276" w:lineRule="auto"/>
        <w:jc w:val="both"/>
      </w:pPr>
      <w:r>
        <w:t xml:space="preserve">Administratorem zebranych danych jest Zespół Szkolno-Przedszkolny im. M.  Konopnickiej  w Borzęciczkach. Kontakt do inspektora ochrony danych </w:t>
      </w:r>
      <w:hyperlink r:id="rId5" w:history="1">
        <w:r w:rsidRPr="006C3D7E">
          <w:rPr>
            <w:rStyle w:val="Hipercze"/>
          </w:rPr>
          <w:t>biuro@msvs.com.pl</w:t>
        </w:r>
      </w:hyperlink>
      <w:r>
        <w:t>. Podstawą przetwarzania danych jest zgoda, która może zostać wycofana w dowolnym momencie bez wpływu na zgodność z prawem przetwarzania przed jej wycofaniem, w sytuacji podwyższonej temperatury podstawą jest ochrona żywotnych interesów osób przebywających w placówce. Dane kontaktowe przetwarzane są w celu sprawnego i natychmiastowego kontaktu z rodzicem w przypadku zagrożenia życia, zdrowia lub niepokojących objawów u dziecka na podstawie ochrony żywotnych interesów dziecka oraz innych osób przebywających w placówce. Dane zostaną usunięte po zakończeniu roku szkolnego lub po wycofaniu zgody, jeżeli nie wystąpi inna podstawa prawna przetwarzania. Mają Państwo prawo dostępu do danych, sprostowania, ograniczenia, usunięcia, a także prawo wniesienia skargo do Prezesa Urzędu Ochrony Danych Osobowych. Dane nie będą udostępniane innym podmiotom, chyba, że Administrator zostanie do tego prawnie zobowiązany. Dane nie będą podlegały profilowaniu ani nie będą przekazywane do państw i organizacji trzecich. Podanie danych jest dobrowolne, ale ich nie podanie uniemożliwi bezpieczne warunki pracy przedszkola.</w:t>
      </w:r>
    </w:p>
    <w:p w:rsidR="00354195" w:rsidRDefault="00354195" w:rsidP="00354195">
      <w:pPr>
        <w:spacing w:line="276" w:lineRule="auto"/>
        <w:jc w:val="both"/>
      </w:pPr>
    </w:p>
    <w:p w:rsidR="00354195" w:rsidRDefault="00354195" w:rsidP="00354195">
      <w:pPr>
        <w:spacing w:line="276" w:lineRule="auto"/>
        <w:jc w:val="both"/>
      </w:pPr>
    </w:p>
    <w:p w:rsidR="00354195" w:rsidRPr="006D0FE8" w:rsidRDefault="00354195" w:rsidP="00354195">
      <w:pPr>
        <w:spacing w:line="276" w:lineRule="auto"/>
        <w:jc w:val="both"/>
      </w:pPr>
      <w:r>
        <w:lastRenderedPageBreak/>
        <w:t>…………………………………………………………………………………………</w:t>
      </w:r>
      <w:r>
        <w:br/>
      </w:r>
      <w:r w:rsidRPr="00022D73">
        <w:rPr>
          <w:b/>
          <w:bCs/>
        </w:rPr>
        <w:t>Data i podpis rodzica / opiekuna</w:t>
      </w:r>
      <w:r>
        <w:t xml:space="preserve"> </w:t>
      </w:r>
    </w:p>
    <w:p w:rsidR="00354195" w:rsidRPr="006D0FE8" w:rsidRDefault="00354195" w:rsidP="00354195">
      <w:pPr>
        <w:spacing w:line="276" w:lineRule="auto"/>
        <w:jc w:val="both"/>
      </w:pPr>
    </w:p>
    <w:p w:rsidR="00354195" w:rsidRPr="00022D73" w:rsidRDefault="00354195" w:rsidP="00354195">
      <w:pPr>
        <w:spacing w:line="276" w:lineRule="auto"/>
        <w:jc w:val="both"/>
        <w:rPr>
          <w:b/>
          <w:bCs/>
        </w:rPr>
      </w:pPr>
    </w:p>
    <w:p w:rsidR="00152766" w:rsidRDefault="00152766"/>
    <w:sectPr w:rsidR="001527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24D7E"/>
    <w:multiLevelType w:val="hybridMultilevel"/>
    <w:tmpl w:val="AD9A5C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C71588C"/>
    <w:multiLevelType w:val="hybridMultilevel"/>
    <w:tmpl w:val="50B0DB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95"/>
    <w:rsid w:val="00112C4F"/>
    <w:rsid w:val="00152766"/>
    <w:rsid w:val="001628A1"/>
    <w:rsid w:val="00354195"/>
    <w:rsid w:val="00565DE3"/>
    <w:rsid w:val="00571A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956F8"/>
  <w15:chartTrackingRefBased/>
  <w15:docId w15:val="{F45CCA85-2EA7-4771-B0BC-637D6ABD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4195"/>
  </w:style>
  <w:style w:type="paragraph" w:styleId="Nagwek2">
    <w:name w:val="heading 2"/>
    <w:basedOn w:val="Normalny"/>
    <w:link w:val="Nagwek2Znak"/>
    <w:uiPriority w:val="9"/>
    <w:qFormat/>
    <w:rsid w:val="0035419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54195"/>
    <w:rPr>
      <w:rFonts w:ascii="Times New Roman" w:eastAsia="Times New Roman" w:hAnsi="Times New Roman" w:cs="Times New Roman"/>
      <w:b/>
      <w:bCs/>
      <w:sz w:val="36"/>
      <w:szCs w:val="36"/>
      <w:lang w:eastAsia="pl-PL"/>
    </w:rPr>
  </w:style>
  <w:style w:type="paragraph" w:styleId="Akapitzlist">
    <w:name w:val="List Paragraph"/>
    <w:basedOn w:val="Normalny"/>
    <w:uiPriority w:val="34"/>
    <w:qFormat/>
    <w:rsid w:val="00354195"/>
    <w:pPr>
      <w:ind w:left="720"/>
      <w:contextualSpacing/>
    </w:pPr>
  </w:style>
  <w:style w:type="character" w:styleId="Hipercze">
    <w:name w:val="Hyperlink"/>
    <w:basedOn w:val="Domylnaczcionkaakapitu"/>
    <w:uiPriority w:val="99"/>
    <w:unhideWhenUsed/>
    <w:rsid w:val="00354195"/>
    <w:rPr>
      <w:color w:val="0563C1" w:themeColor="hyperlink"/>
      <w:u w:val="single"/>
    </w:rPr>
  </w:style>
  <w:style w:type="paragraph" w:styleId="Nagwek">
    <w:name w:val="header"/>
    <w:basedOn w:val="Normalny"/>
    <w:link w:val="NagwekZnak"/>
    <w:uiPriority w:val="99"/>
    <w:unhideWhenUsed/>
    <w:rsid w:val="00354195"/>
    <w:pPr>
      <w:tabs>
        <w:tab w:val="center" w:pos="4536"/>
        <w:tab w:val="right" w:pos="9072"/>
      </w:tabs>
      <w:spacing w:after="0" w:line="240" w:lineRule="auto"/>
    </w:pPr>
    <w:rPr>
      <w:rFonts w:eastAsiaTheme="minorEastAsia"/>
      <w:lang w:eastAsia="pl-PL"/>
    </w:rPr>
  </w:style>
  <w:style w:type="character" w:customStyle="1" w:styleId="NagwekZnak">
    <w:name w:val="Nagłówek Znak"/>
    <w:basedOn w:val="Domylnaczcionkaakapitu"/>
    <w:link w:val="Nagwek"/>
    <w:uiPriority w:val="99"/>
    <w:rsid w:val="00354195"/>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uro@msvs.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1585</Words>
  <Characters>9512</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dc:creator>
  <cp:keywords/>
  <dc:description/>
  <cp:lastModifiedBy>Agnes</cp:lastModifiedBy>
  <cp:revision>6</cp:revision>
  <dcterms:created xsi:type="dcterms:W3CDTF">2020-08-26T17:20:00Z</dcterms:created>
  <dcterms:modified xsi:type="dcterms:W3CDTF">2020-08-27T17:34:00Z</dcterms:modified>
</cp:coreProperties>
</file>