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9A4E4E" w:rsidRDefault="009E7C85" w:rsidP="001E3BBB">
      <w:pPr>
        <w:rPr>
          <w:b/>
          <w:sz w:val="24"/>
          <w:szCs w:val="24"/>
        </w:rPr>
      </w:pPr>
    </w:p>
    <w:p w:rsidR="001B2330" w:rsidRPr="009A4E4E" w:rsidRDefault="001B2330" w:rsidP="00AE6EE6">
      <w:pPr>
        <w:jc w:val="center"/>
        <w:rPr>
          <w:b/>
          <w:sz w:val="24"/>
          <w:szCs w:val="24"/>
        </w:rPr>
      </w:pPr>
      <w:r w:rsidRPr="009A4E4E">
        <w:rPr>
          <w:b/>
          <w:sz w:val="24"/>
          <w:szCs w:val="24"/>
        </w:rPr>
        <w:t>MATEMATYKA- KLASA VIII</w:t>
      </w:r>
    </w:p>
    <w:p w:rsidR="009E7C85" w:rsidRPr="009A4E4E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9A4E4E" w:rsidRDefault="000A3DDD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24</w:t>
      </w:r>
      <w:r w:rsidR="002F4F0D" w:rsidRPr="009A4E4E">
        <w:rPr>
          <w:b/>
          <w:sz w:val="24"/>
          <w:szCs w:val="24"/>
          <w:u w:val="single"/>
        </w:rPr>
        <w:t>.06</w:t>
      </w:r>
      <w:r w:rsidR="001B2330" w:rsidRPr="009A4E4E">
        <w:rPr>
          <w:b/>
          <w:sz w:val="24"/>
          <w:szCs w:val="24"/>
          <w:u w:val="single"/>
        </w:rPr>
        <w:t>.2020</w:t>
      </w:r>
      <w:r w:rsidR="00486914">
        <w:rPr>
          <w:b/>
          <w:sz w:val="24"/>
          <w:szCs w:val="24"/>
          <w:u w:val="single"/>
        </w:rPr>
        <w:t xml:space="preserve"> </w:t>
      </w:r>
    </w:p>
    <w:p w:rsidR="00C65CF3" w:rsidRDefault="00C65CF3" w:rsidP="009A4E4E">
      <w:pPr>
        <w:rPr>
          <w:sz w:val="24"/>
          <w:szCs w:val="24"/>
        </w:rPr>
      </w:pPr>
    </w:p>
    <w:p w:rsidR="009A4E4E" w:rsidRDefault="009A4E4E" w:rsidP="009A4E4E">
      <w:pPr>
        <w:rPr>
          <w:i/>
          <w:sz w:val="24"/>
          <w:szCs w:val="24"/>
        </w:rPr>
      </w:pPr>
      <w:r w:rsidRPr="009A4E4E">
        <w:rPr>
          <w:sz w:val="24"/>
          <w:szCs w:val="24"/>
        </w:rPr>
        <w:t xml:space="preserve">Temat: </w:t>
      </w:r>
      <w:r w:rsidR="000A3DDD">
        <w:rPr>
          <w:i/>
          <w:sz w:val="24"/>
          <w:szCs w:val="24"/>
        </w:rPr>
        <w:t>Powtórzenie wiadomości z klasy VIII – krzyżówka matematyczna</w:t>
      </w:r>
      <w:r w:rsidR="00557AED">
        <w:rPr>
          <w:i/>
          <w:sz w:val="24"/>
          <w:szCs w:val="24"/>
        </w:rPr>
        <w:t>.</w:t>
      </w:r>
    </w:p>
    <w:p w:rsidR="000A3DDD" w:rsidRDefault="000A3DDD" w:rsidP="005E041C">
      <w:pPr>
        <w:rPr>
          <w:sz w:val="24"/>
          <w:szCs w:val="24"/>
        </w:rPr>
      </w:pPr>
      <w:r w:rsidRPr="000A3DDD">
        <w:rPr>
          <w:sz w:val="24"/>
          <w:szCs w:val="24"/>
        </w:rPr>
        <w:t>To już Wasza ostatnia lekcja matematyki w tej szkole</w:t>
      </w:r>
      <w:r>
        <w:rPr>
          <w:sz w:val="24"/>
          <w:szCs w:val="24"/>
        </w:rPr>
        <w:t>.</w:t>
      </w:r>
    </w:p>
    <w:p w:rsidR="000A3DDD" w:rsidRDefault="000A3DDD" w:rsidP="005E041C">
      <w:pPr>
        <w:rPr>
          <w:sz w:val="24"/>
          <w:szCs w:val="24"/>
        </w:rPr>
      </w:pPr>
      <w:r>
        <w:rPr>
          <w:sz w:val="24"/>
          <w:szCs w:val="24"/>
        </w:rPr>
        <w:t>W ramach dzisiejszej lekcji, podsumowującej materiał proponuję krzyżówkę matematyczną: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5"/>
        <w:gridCol w:w="575"/>
        <w:gridCol w:w="575"/>
        <w:gridCol w:w="575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</w:tblGrid>
      <w:tr w:rsidR="000A3DDD" w:rsidRPr="000A3DDD" w:rsidTr="00A76843">
        <w:trPr>
          <w:gridAfter w:val="3"/>
          <w:wAfter w:w="1728" w:type="dxa"/>
          <w:cantSplit/>
        </w:trPr>
        <w:tc>
          <w:tcPr>
            <w:tcW w:w="3452" w:type="dxa"/>
            <w:gridSpan w:val="6"/>
            <w:vMerge w:val="restart"/>
            <w:tcBorders>
              <w:top w:val="nil"/>
              <w:left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1</w:t>
            </w: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3"/>
          <w:wAfter w:w="1728" w:type="dxa"/>
          <w:cantSplit/>
        </w:trPr>
        <w:tc>
          <w:tcPr>
            <w:tcW w:w="3452" w:type="dxa"/>
            <w:gridSpan w:val="6"/>
            <w:vMerge/>
            <w:tcBorders>
              <w:left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2</w:t>
            </w: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3"/>
          <w:wAfter w:w="1728" w:type="dxa"/>
          <w:cantSplit/>
        </w:trPr>
        <w:tc>
          <w:tcPr>
            <w:tcW w:w="3452" w:type="dxa"/>
            <w:gridSpan w:val="6"/>
            <w:vMerge/>
            <w:tcBorders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3</w:t>
            </w: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6"/>
          <w:wAfter w:w="3456" w:type="dxa"/>
          <w:cantSplit/>
        </w:trPr>
        <w:tc>
          <w:tcPr>
            <w:tcW w:w="2300" w:type="dxa"/>
            <w:gridSpan w:val="4"/>
            <w:vMerge w:val="restart"/>
            <w:tcBorders>
              <w:top w:val="nil"/>
              <w:left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4</w:t>
            </w: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4"/>
          <w:wAfter w:w="2304" w:type="dxa"/>
          <w:cantSplit/>
        </w:trPr>
        <w:tc>
          <w:tcPr>
            <w:tcW w:w="2300" w:type="dxa"/>
            <w:gridSpan w:val="4"/>
            <w:vMerge/>
            <w:tcBorders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5</w:t>
            </w: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cantSplit/>
        </w:trPr>
        <w:tc>
          <w:tcPr>
            <w:tcW w:w="2876" w:type="dxa"/>
            <w:gridSpan w:val="5"/>
            <w:tcBorders>
              <w:top w:val="nil"/>
              <w:left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6</w:t>
            </w: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7"/>
          <w:wAfter w:w="4032" w:type="dxa"/>
        </w:trPr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7</w:t>
            </w: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6"/>
          <w:wAfter w:w="3456" w:type="dxa"/>
          <w:cantSplit/>
        </w:trPr>
        <w:tc>
          <w:tcPr>
            <w:tcW w:w="1725" w:type="dxa"/>
            <w:gridSpan w:val="3"/>
            <w:tcBorders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8</w:t>
            </w: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7"/>
          <w:wAfter w:w="4032" w:type="dxa"/>
          <w:cantSplit/>
        </w:trPr>
        <w:tc>
          <w:tcPr>
            <w:tcW w:w="575" w:type="dxa"/>
            <w:vMerge w:val="restart"/>
            <w:tcBorders>
              <w:top w:val="nil"/>
              <w:left w:val="nil"/>
              <w:right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  <w:vMerge w:val="restart"/>
            <w:tcBorders>
              <w:top w:val="nil"/>
              <w:left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9</w:t>
            </w: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8"/>
          <w:wAfter w:w="4608" w:type="dxa"/>
          <w:cantSplit/>
        </w:trPr>
        <w:tc>
          <w:tcPr>
            <w:tcW w:w="5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  <w:vMerge/>
            <w:tcBorders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10</w:t>
            </w: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1"/>
          <w:wAfter w:w="576" w:type="dxa"/>
          <w:cantSplit/>
        </w:trPr>
        <w:tc>
          <w:tcPr>
            <w:tcW w:w="2876" w:type="dxa"/>
            <w:gridSpan w:val="5"/>
            <w:tcBorders>
              <w:top w:val="nil"/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11</w:t>
            </w: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cantSplit/>
        </w:trPr>
        <w:tc>
          <w:tcPr>
            <w:tcW w:w="4028" w:type="dxa"/>
            <w:gridSpan w:val="7"/>
            <w:tcBorders>
              <w:top w:val="nil"/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12</w:t>
            </w: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8"/>
          <w:wAfter w:w="4608" w:type="dxa"/>
          <w:cantSplit/>
        </w:trPr>
        <w:tc>
          <w:tcPr>
            <w:tcW w:w="2300" w:type="dxa"/>
            <w:gridSpan w:val="4"/>
            <w:tcBorders>
              <w:top w:val="nil"/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13</w:t>
            </w: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5"/>
          <w:wAfter w:w="2880" w:type="dxa"/>
          <w:cantSplit/>
        </w:trPr>
        <w:tc>
          <w:tcPr>
            <w:tcW w:w="3452" w:type="dxa"/>
            <w:gridSpan w:val="6"/>
            <w:tcBorders>
              <w:top w:val="nil"/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14</w:t>
            </w: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6"/>
          <w:wAfter w:w="3456" w:type="dxa"/>
          <w:cantSplit/>
        </w:trPr>
        <w:tc>
          <w:tcPr>
            <w:tcW w:w="2876" w:type="dxa"/>
            <w:gridSpan w:val="5"/>
            <w:tcBorders>
              <w:top w:val="nil"/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15</w:t>
            </w: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8"/>
          <w:wAfter w:w="4608" w:type="dxa"/>
          <w:cantSplit/>
        </w:trPr>
        <w:tc>
          <w:tcPr>
            <w:tcW w:w="2300" w:type="dxa"/>
            <w:gridSpan w:val="4"/>
            <w:tcBorders>
              <w:top w:val="nil"/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16</w:t>
            </w: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1"/>
          <w:wAfter w:w="576" w:type="dxa"/>
          <w:cantSplit/>
        </w:trPr>
        <w:tc>
          <w:tcPr>
            <w:tcW w:w="3452" w:type="dxa"/>
            <w:gridSpan w:val="6"/>
            <w:tcBorders>
              <w:top w:val="nil"/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17</w:t>
            </w: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5"/>
          <w:wAfter w:w="2880" w:type="dxa"/>
          <w:cantSplit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18</w:t>
            </w: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5"/>
          <w:wAfter w:w="2880" w:type="dxa"/>
          <w:cantSplit/>
        </w:trPr>
        <w:tc>
          <w:tcPr>
            <w:tcW w:w="4028" w:type="dxa"/>
            <w:gridSpan w:val="7"/>
            <w:tcBorders>
              <w:top w:val="nil"/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19</w:t>
            </w: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  <w:tr w:rsidR="000A3DDD" w:rsidRPr="000A3DDD" w:rsidTr="00A76843">
        <w:trPr>
          <w:gridAfter w:val="7"/>
          <w:wAfter w:w="4032" w:type="dxa"/>
          <w:cantSplit/>
        </w:trPr>
        <w:tc>
          <w:tcPr>
            <w:tcW w:w="1150" w:type="dxa"/>
            <w:gridSpan w:val="2"/>
            <w:tcBorders>
              <w:top w:val="nil"/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20</w:t>
            </w:r>
          </w:p>
        </w:tc>
        <w:tc>
          <w:tcPr>
            <w:tcW w:w="575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</w:tr>
      <w:tr w:rsidR="000A3DDD" w:rsidRPr="000A3DDD" w:rsidTr="00A76843">
        <w:trPr>
          <w:gridAfter w:val="6"/>
          <w:wAfter w:w="3456" w:type="dxa"/>
          <w:cantSplit/>
        </w:trPr>
        <w:tc>
          <w:tcPr>
            <w:tcW w:w="3452" w:type="dxa"/>
            <w:gridSpan w:val="6"/>
            <w:tcBorders>
              <w:top w:val="nil"/>
              <w:left w:val="nil"/>
              <w:bottom w:val="nil"/>
            </w:tcBorders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  <w:r w:rsidRPr="000A3DDD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  <w:t>21</w:t>
            </w:r>
          </w:p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  <w:shd w:val="clear" w:color="auto" w:fill="CCCCCC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  <w:tc>
          <w:tcPr>
            <w:tcW w:w="576" w:type="dxa"/>
          </w:tcPr>
          <w:p w:rsidR="000A3DDD" w:rsidRPr="000A3DDD" w:rsidRDefault="000A3DDD" w:rsidP="000A3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vertAlign w:val="superscript"/>
                <w:lang w:eastAsia="pl-PL"/>
              </w:rPr>
            </w:pPr>
          </w:p>
        </w:tc>
      </w:tr>
    </w:tbl>
    <w:p w:rsidR="000A3DDD" w:rsidRDefault="000A3DDD" w:rsidP="000A3DDD">
      <w:pPr>
        <w:rPr>
          <w:sz w:val="20"/>
        </w:rPr>
        <w:sectPr w:rsidR="000A3DDD">
          <w:pgSz w:w="11906" w:h="16838"/>
          <w:pgMar w:top="540" w:right="1417" w:bottom="1417" w:left="1417" w:header="708" w:footer="708" w:gutter="0"/>
          <w:cols w:space="708"/>
          <w:docGrid w:linePitch="360"/>
        </w:sectPr>
      </w:pP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lastRenderedPageBreak/>
        <w:t>Czworokąt foremny;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Kąt, który nie jest wklęsły;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Setna część całości;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Zbudowana jest z odcinków;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Odwrotne do dzielenia;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Odwrotność potęgi;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Jedna z dwóch w czworokącie;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Połowa średnicy;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Część prostej;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Nie ma ani początku, ani końca;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Pomaga w liczeniu;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Jedna z dziedzin matematyki;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W kole obliczamy je ze wzoru πr</w:t>
      </w:r>
      <w:r>
        <w:rPr>
          <w:vertAlign w:val="superscript"/>
        </w:rPr>
        <w:t xml:space="preserve">2 </w:t>
      </w:r>
      <w:r>
        <w:t>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  <w:ind w:right="-598"/>
      </w:pPr>
      <w:r>
        <w:t>Brzeg figury;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Zbiór wszystkich punktów płaszczyzny położonych w takiej samej odległości od danego punktu;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Przeciwieństwo różnicy;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Odkrył związek między bokami trójkąta prostokątnego;</w:t>
      </w:r>
    </w:p>
    <w:p w:rsidR="000A3DDD" w:rsidRDefault="00684B5B" w:rsidP="000A3DDD">
      <w:pPr>
        <w:numPr>
          <w:ilvl w:val="0"/>
          <w:numId w:val="9"/>
        </w:numPr>
        <w:spacing w:after="0" w:line="240" w:lineRule="auto"/>
      </w:pPr>
      <w:r>
        <w:t xml:space="preserve">…………..  </w:t>
      </w:r>
      <w:r w:rsidR="000A3DDD">
        <w:t>mnożenia;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Plus lub minus;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>Sąsiadka odjemnika;</w:t>
      </w:r>
    </w:p>
    <w:p w:rsidR="000A3DDD" w:rsidRDefault="000A3DDD" w:rsidP="000A3DDD">
      <w:pPr>
        <w:numPr>
          <w:ilvl w:val="0"/>
          <w:numId w:val="9"/>
        </w:numPr>
        <w:spacing w:after="0" w:line="240" w:lineRule="auto"/>
      </w:pPr>
      <w:r>
        <w:t xml:space="preserve">Nigdy  nie  dziel przez ….. </w:t>
      </w:r>
    </w:p>
    <w:p w:rsidR="000A3DDD" w:rsidRDefault="000A3DDD" w:rsidP="000A3DDD"/>
    <w:p w:rsidR="000A3DDD" w:rsidRDefault="000A3DDD" w:rsidP="000A3DDD">
      <w:pPr>
        <w:pStyle w:val="Tekstpodstawowy"/>
        <w:rPr>
          <w:b/>
          <w:bCs/>
          <w:sz w:val="22"/>
        </w:rPr>
      </w:pPr>
      <w:r>
        <w:rPr>
          <w:b/>
          <w:bCs/>
          <w:sz w:val="22"/>
        </w:rPr>
        <w:t>Litery w wyróżnionych polach czytane pionowo utworzą dodatkowe rozwiązanie.</w:t>
      </w:r>
    </w:p>
    <w:p w:rsidR="000A3DDD" w:rsidRDefault="000A3DDD" w:rsidP="000A3DDD">
      <w:pPr>
        <w:pStyle w:val="Tekstpodstawowy"/>
        <w:rPr>
          <w:b/>
          <w:bCs/>
          <w:sz w:val="22"/>
        </w:rPr>
      </w:pPr>
    </w:p>
    <w:p w:rsidR="000A3DDD" w:rsidRDefault="000A3DDD" w:rsidP="000A3DDD">
      <w:pPr>
        <w:pStyle w:val="Tekstpodstawowy"/>
        <w:rPr>
          <w:b/>
          <w:bCs/>
          <w:sz w:val="22"/>
        </w:rPr>
      </w:pPr>
    </w:p>
    <w:p w:rsidR="000A3DDD" w:rsidRDefault="000A3DDD" w:rsidP="000A3DDD">
      <w:pPr>
        <w:pStyle w:val="Tekstpodstawowy"/>
        <w:rPr>
          <w:b/>
          <w:bCs/>
          <w:sz w:val="22"/>
        </w:rPr>
      </w:pPr>
    </w:p>
    <w:p w:rsidR="000A3DDD" w:rsidRDefault="000A3DDD" w:rsidP="000A3DDD">
      <w:pPr>
        <w:spacing w:after="0" w:line="240" w:lineRule="auto"/>
        <w:jc w:val="center"/>
        <w:rPr>
          <w:i/>
          <w:sz w:val="26"/>
          <w:szCs w:val="26"/>
        </w:rPr>
      </w:pPr>
      <w:r w:rsidRPr="004C159D">
        <w:rPr>
          <w:i/>
          <w:sz w:val="26"/>
          <w:szCs w:val="26"/>
        </w:rPr>
        <w:t>Życzę  Wam wspaniałych, radosnych,  słonecznych i cieplutkich wakacji.</w:t>
      </w:r>
    </w:p>
    <w:p w:rsidR="00C27443" w:rsidRDefault="00C27443" w:rsidP="000A3DDD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Kończycie szkołę podstawową. Przed Wami wybór szkoły ponadpodstawowej. </w:t>
      </w:r>
    </w:p>
    <w:p w:rsidR="000A3DDD" w:rsidRDefault="00C27443" w:rsidP="000A3DDD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Życzę Wam, abyście dokonywali w życiu właściwych wyborów. </w:t>
      </w:r>
    </w:p>
    <w:p w:rsidR="00C27443" w:rsidRDefault="00C27443" w:rsidP="000A3DDD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Aby zawod</w:t>
      </w:r>
      <w:r w:rsidR="00514B81">
        <w:rPr>
          <w:i/>
          <w:sz w:val="26"/>
          <w:szCs w:val="26"/>
        </w:rPr>
        <w:t xml:space="preserve">y, które będziecie zdobywali i </w:t>
      </w:r>
      <w:r>
        <w:rPr>
          <w:i/>
          <w:sz w:val="26"/>
          <w:szCs w:val="26"/>
        </w:rPr>
        <w:t xml:space="preserve">praca, którą </w:t>
      </w:r>
      <w:r w:rsidR="00B94A66">
        <w:rPr>
          <w:i/>
          <w:sz w:val="26"/>
          <w:szCs w:val="26"/>
        </w:rPr>
        <w:t xml:space="preserve">w przyszłości </w:t>
      </w:r>
      <w:r>
        <w:rPr>
          <w:i/>
          <w:sz w:val="26"/>
          <w:szCs w:val="26"/>
        </w:rPr>
        <w:t>będziecie wykonywali dawały Wam mnóstwo satysfakcji.</w:t>
      </w:r>
    </w:p>
    <w:p w:rsidR="00C27443" w:rsidRDefault="00C27443" w:rsidP="000A3DDD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Nig</w:t>
      </w:r>
      <w:r w:rsidR="001D743B">
        <w:rPr>
          <w:i/>
          <w:sz w:val="26"/>
          <w:szCs w:val="26"/>
        </w:rPr>
        <w:t xml:space="preserve">dy też nie rezygnujcie z marzeń! </w:t>
      </w:r>
      <w:r>
        <w:rPr>
          <w:i/>
          <w:sz w:val="26"/>
          <w:szCs w:val="26"/>
        </w:rPr>
        <w:t xml:space="preserve"> One naprawdę się spełniają. </w:t>
      </w:r>
    </w:p>
    <w:p w:rsidR="00C27443" w:rsidRDefault="00C27443" w:rsidP="000A3DDD">
      <w:pPr>
        <w:spacing w:after="0" w:line="240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Trzeba im tylko </w:t>
      </w:r>
      <w:r w:rsidR="00E3479D">
        <w:rPr>
          <w:i/>
          <w:sz w:val="26"/>
          <w:szCs w:val="26"/>
        </w:rPr>
        <w:t xml:space="preserve">czasami </w:t>
      </w:r>
      <w:r>
        <w:rPr>
          <w:i/>
          <w:sz w:val="26"/>
          <w:szCs w:val="26"/>
        </w:rPr>
        <w:t xml:space="preserve">trochę pomóc. </w:t>
      </w:r>
    </w:p>
    <w:p w:rsidR="00C27443" w:rsidRPr="004C159D" w:rsidRDefault="00C27443" w:rsidP="000A3DDD">
      <w:pPr>
        <w:spacing w:after="0" w:line="240" w:lineRule="auto"/>
        <w:jc w:val="center"/>
        <w:rPr>
          <w:i/>
          <w:sz w:val="26"/>
          <w:szCs w:val="26"/>
        </w:rPr>
      </w:pPr>
    </w:p>
    <w:p w:rsidR="000A3DDD" w:rsidRDefault="000A3DDD" w:rsidP="000A3DDD">
      <w:pPr>
        <w:pStyle w:val="Tekstpodstawowy"/>
        <w:rPr>
          <w:b/>
          <w:bCs/>
          <w:sz w:val="22"/>
        </w:rPr>
      </w:pPr>
    </w:p>
    <w:p w:rsidR="000A3DDD" w:rsidRPr="000A3DDD" w:rsidRDefault="000A3DDD" w:rsidP="005E041C">
      <w:pPr>
        <w:rPr>
          <w:sz w:val="24"/>
          <w:szCs w:val="24"/>
        </w:rPr>
      </w:pPr>
    </w:p>
    <w:p w:rsidR="005E041C" w:rsidRPr="009A4E4E" w:rsidRDefault="005E041C" w:rsidP="005E041C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332A0F" w:rsidRPr="009A4E4E" w:rsidRDefault="00332A0F" w:rsidP="0078568E">
      <w:pPr>
        <w:rPr>
          <w:b/>
          <w:i/>
          <w:sz w:val="24"/>
          <w:szCs w:val="24"/>
        </w:rPr>
      </w:pPr>
    </w:p>
    <w:p w:rsidR="00C6659C" w:rsidRPr="009A4E4E" w:rsidRDefault="00C6659C">
      <w:pPr>
        <w:rPr>
          <w:b/>
          <w:i/>
          <w:sz w:val="24"/>
          <w:szCs w:val="24"/>
        </w:rPr>
      </w:pPr>
    </w:p>
    <w:sectPr w:rsidR="00C6659C" w:rsidRPr="009A4E4E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7F8"/>
    <w:multiLevelType w:val="hybridMultilevel"/>
    <w:tmpl w:val="4F1E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075"/>
    <w:multiLevelType w:val="hybridMultilevel"/>
    <w:tmpl w:val="8D9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2399"/>
    <w:multiLevelType w:val="hybridMultilevel"/>
    <w:tmpl w:val="CA441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55808"/>
    <w:multiLevelType w:val="hybridMultilevel"/>
    <w:tmpl w:val="C86C5B2A"/>
    <w:lvl w:ilvl="0" w:tplc="D5A6F8F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13151"/>
    <w:rsid w:val="00061559"/>
    <w:rsid w:val="000616D1"/>
    <w:rsid w:val="000735A8"/>
    <w:rsid w:val="00073A7F"/>
    <w:rsid w:val="00084FC1"/>
    <w:rsid w:val="000A358E"/>
    <w:rsid w:val="000A3DDD"/>
    <w:rsid w:val="00102250"/>
    <w:rsid w:val="00124E2B"/>
    <w:rsid w:val="00170411"/>
    <w:rsid w:val="0017095E"/>
    <w:rsid w:val="001877B1"/>
    <w:rsid w:val="001B2330"/>
    <w:rsid w:val="001B6659"/>
    <w:rsid w:val="001D252D"/>
    <w:rsid w:val="001D743B"/>
    <w:rsid w:val="001E3BBB"/>
    <w:rsid w:val="001E58EE"/>
    <w:rsid w:val="00221682"/>
    <w:rsid w:val="00235EE3"/>
    <w:rsid w:val="00244F59"/>
    <w:rsid w:val="00245AC7"/>
    <w:rsid w:val="00253707"/>
    <w:rsid w:val="00256DF4"/>
    <w:rsid w:val="002739B0"/>
    <w:rsid w:val="002816CE"/>
    <w:rsid w:val="002D5C2B"/>
    <w:rsid w:val="002F4400"/>
    <w:rsid w:val="002F4F0D"/>
    <w:rsid w:val="00317D27"/>
    <w:rsid w:val="00322BA2"/>
    <w:rsid w:val="00332A0F"/>
    <w:rsid w:val="00340E8E"/>
    <w:rsid w:val="0036600C"/>
    <w:rsid w:val="003875AF"/>
    <w:rsid w:val="00392B3B"/>
    <w:rsid w:val="003B714A"/>
    <w:rsid w:val="004048CD"/>
    <w:rsid w:val="00406F1E"/>
    <w:rsid w:val="0043177D"/>
    <w:rsid w:val="0043224D"/>
    <w:rsid w:val="00432426"/>
    <w:rsid w:val="00434DEF"/>
    <w:rsid w:val="00456290"/>
    <w:rsid w:val="00463074"/>
    <w:rsid w:val="00486914"/>
    <w:rsid w:val="004E7F77"/>
    <w:rsid w:val="004F7CBD"/>
    <w:rsid w:val="00514B81"/>
    <w:rsid w:val="00526344"/>
    <w:rsid w:val="00533337"/>
    <w:rsid w:val="00545BF0"/>
    <w:rsid w:val="00557AED"/>
    <w:rsid w:val="0056312A"/>
    <w:rsid w:val="00586E01"/>
    <w:rsid w:val="005C0AEC"/>
    <w:rsid w:val="005D0B64"/>
    <w:rsid w:val="005D4061"/>
    <w:rsid w:val="005E041C"/>
    <w:rsid w:val="005F5891"/>
    <w:rsid w:val="006337B4"/>
    <w:rsid w:val="00653621"/>
    <w:rsid w:val="00667D78"/>
    <w:rsid w:val="00684B5B"/>
    <w:rsid w:val="006D1119"/>
    <w:rsid w:val="0070034D"/>
    <w:rsid w:val="00721ABD"/>
    <w:rsid w:val="00730293"/>
    <w:rsid w:val="00731D7F"/>
    <w:rsid w:val="007542AC"/>
    <w:rsid w:val="00763014"/>
    <w:rsid w:val="00773A9F"/>
    <w:rsid w:val="0078568E"/>
    <w:rsid w:val="0079554D"/>
    <w:rsid w:val="007B02F5"/>
    <w:rsid w:val="007D093B"/>
    <w:rsid w:val="007F6A1E"/>
    <w:rsid w:val="00864DFD"/>
    <w:rsid w:val="00875C0B"/>
    <w:rsid w:val="008B7429"/>
    <w:rsid w:val="009002B9"/>
    <w:rsid w:val="00907443"/>
    <w:rsid w:val="00946B2E"/>
    <w:rsid w:val="0097762B"/>
    <w:rsid w:val="009A4E4E"/>
    <w:rsid w:val="009A6D24"/>
    <w:rsid w:val="009C039F"/>
    <w:rsid w:val="009E7C85"/>
    <w:rsid w:val="009F1F6C"/>
    <w:rsid w:val="00A02DFB"/>
    <w:rsid w:val="00A12F07"/>
    <w:rsid w:val="00A20E74"/>
    <w:rsid w:val="00A37A8D"/>
    <w:rsid w:val="00A43DF8"/>
    <w:rsid w:val="00A511DA"/>
    <w:rsid w:val="00AB6758"/>
    <w:rsid w:val="00AE6EE6"/>
    <w:rsid w:val="00AF44FA"/>
    <w:rsid w:val="00B2172E"/>
    <w:rsid w:val="00B50561"/>
    <w:rsid w:val="00B51462"/>
    <w:rsid w:val="00B715C8"/>
    <w:rsid w:val="00B751E9"/>
    <w:rsid w:val="00B81646"/>
    <w:rsid w:val="00B94A66"/>
    <w:rsid w:val="00BC60DC"/>
    <w:rsid w:val="00BF1E64"/>
    <w:rsid w:val="00C27443"/>
    <w:rsid w:val="00C30812"/>
    <w:rsid w:val="00C32083"/>
    <w:rsid w:val="00C45BCE"/>
    <w:rsid w:val="00C608A7"/>
    <w:rsid w:val="00C64E6D"/>
    <w:rsid w:val="00C65CF3"/>
    <w:rsid w:val="00C6659C"/>
    <w:rsid w:val="00C7297C"/>
    <w:rsid w:val="00C91442"/>
    <w:rsid w:val="00CB050E"/>
    <w:rsid w:val="00CC2D84"/>
    <w:rsid w:val="00CE3DFF"/>
    <w:rsid w:val="00D1361B"/>
    <w:rsid w:val="00D74A93"/>
    <w:rsid w:val="00D771D9"/>
    <w:rsid w:val="00D8257C"/>
    <w:rsid w:val="00DF745E"/>
    <w:rsid w:val="00E3479D"/>
    <w:rsid w:val="00E4310C"/>
    <w:rsid w:val="00E562DF"/>
    <w:rsid w:val="00E656DB"/>
    <w:rsid w:val="00E665DD"/>
    <w:rsid w:val="00E86C66"/>
    <w:rsid w:val="00EA3278"/>
    <w:rsid w:val="00EA5670"/>
    <w:rsid w:val="00EF18A8"/>
    <w:rsid w:val="00F0512D"/>
    <w:rsid w:val="00F50AEB"/>
    <w:rsid w:val="00F540C3"/>
    <w:rsid w:val="00F635FA"/>
    <w:rsid w:val="00F77930"/>
    <w:rsid w:val="00FA4185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0A3DDD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3DDD"/>
    <w:rPr>
      <w:rFonts w:ascii="Times New Roman" w:eastAsia="Times New Roman" w:hAnsi="Times New Roman" w:cs="Times New Roman"/>
      <w:i/>
      <w:i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102</cp:revision>
  <dcterms:created xsi:type="dcterms:W3CDTF">2020-04-26T16:20:00Z</dcterms:created>
  <dcterms:modified xsi:type="dcterms:W3CDTF">2020-06-23T17:29:00Z</dcterms:modified>
</cp:coreProperties>
</file>