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Zadania w miarę możliwości przesyłamy do 30 maja.</w:t>
      </w:r>
    </w:p>
    <w:p w:rsidR="00000000" w:rsidDel="00000000" w:rsidP="00000000" w:rsidRDefault="00000000" w:rsidRPr="00000000" w14:paraId="00000002">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26 maja 2020r. (Wtorek) </w:t>
      </w:r>
    </w:p>
    <w:p w:rsidR="00000000" w:rsidDel="00000000" w:rsidP="00000000" w:rsidRDefault="00000000" w:rsidRPr="00000000" w14:paraId="00000003">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u w:val="single"/>
          <w:rtl w:val="0"/>
        </w:rPr>
        <w:t xml:space="preserve">Katecheza 54 (str. 110-111), </w:t>
      </w:r>
      <w:r w:rsidDel="00000000" w:rsidR="00000000" w:rsidRPr="00000000">
        <w:rPr>
          <w:rFonts w:ascii="Times New Roman" w:cs="Times New Roman" w:eastAsia="Times New Roman" w:hAnsi="Times New Roman"/>
          <w:b w:val="1"/>
          <w:i w:val="1"/>
          <w:sz w:val="24"/>
          <w:szCs w:val="24"/>
          <w:rtl w:val="0"/>
        </w:rPr>
        <w:t xml:space="preserve">Wyrażam miłość do mojej mamy.</w:t>
      </w:r>
    </w:p>
    <w:p w:rsidR="00000000" w:rsidDel="00000000" w:rsidP="00000000" w:rsidRDefault="00000000" w:rsidRPr="00000000" w14:paraId="00000004">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Witam Was Kochani, dzisiaj mamy 26 maja czyli Dzień Mamy, dlatego też nie zapomnijcie złożyć życzeń swoim mamusiom. Nasza dzisiejsza katecheza będzie dotyczyć właśnie tego, jak możemy wyrazić miłość do swojej mamy. </w:t>
      </w:r>
    </w:p>
    <w:p w:rsidR="00000000" w:rsidDel="00000000" w:rsidP="00000000" w:rsidRDefault="00000000" w:rsidRPr="00000000" w14:paraId="00000005">
      <w:pPr>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Propozycja życzeń dla mamy: </w:t>
      </w:r>
    </w:p>
    <w:p w:rsidR="00000000" w:rsidDel="00000000" w:rsidP="00000000" w:rsidRDefault="00000000" w:rsidRPr="00000000" w14:paraId="0000000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Dzisiaj, droga Mamo, </w:t>
      </w:r>
    </w:p>
    <w:p w:rsidR="00000000" w:rsidDel="00000000" w:rsidP="00000000" w:rsidRDefault="00000000" w:rsidRPr="00000000" w14:paraId="0000000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masz twarz uśmiechniętą.</w:t>
      </w:r>
    </w:p>
    <w:p w:rsidR="00000000" w:rsidDel="00000000" w:rsidP="00000000" w:rsidRDefault="00000000" w:rsidRPr="00000000" w14:paraId="0000000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Niechaj przez rok cały</w:t>
      </w:r>
    </w:p>
    <w:p w:rsidR="00000000" w:rsidDel="00000000" w:rsidP="00000000" w:rsidRDefault="00000000" w:rsidRPr="00000000" w14:paraId="0000000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trwa to wielkie święto. </w:t>
      </w:r>
    </w:p>
    <w:p w:rsidR="00000000" w:rsidDel="00000000" w:rsidP="00000000" w:rsidRDefault="00000000" w:rsidRPr="00000000" w14:paraId="0000000A">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Zapraszam do kliknięcia w poniższy link, gdzie znajdziecie opowiadanie do wysłuchania , modlitwy oraz zadanie.</w:t>
      </w:r>
    </w:p>
    <w:p w:rsidR="00000000" w:rsidDel="00000000" w:rsidP="00000000" w:rsidRDefault="00000000" w:rsidRPr="00000000" w14:paraId="0000000B">
      <w:pPr>
        <w:ind w:left="720" w:firstLine="0"/>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color w:val="ffffff"/>
            <w:sz w:val="24"/>
            <w:szCs w:val="24"/>
            <w:u w:val="single"/>
            <w:shd w:fill="fa3c4c" w:val="clear"/>
            <w:rtl w:val="0"/>
          </w:rPr>
          <w:t xml:space="preserve">https://view.genial.ly/5ec80620f3aac90d34a3630a/social-square-post-dzien-matki-ogolne</w:t>
        </w:r>
      </w:hyperlink>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28 maja 2020r. (Czwartek)</w:t>
      </w:r>
    </w:p>
    <w:p w:rsidR="00000000" w:rsidDel="00000000" w:rsidP="00000000" w:rsidRDefault="00000000" w:rsidRPr="00000000" w14:paraId="0000000E">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u w:val="single"/>
          <w:rtl w:val="0"/>
        </w:rPr>
        <w:t xml:space="preserve">Katecheza 43 (str. 88-89) </w:t>
      </w:r>
      <w:r w:rsidDel="00000000" w:rsidR="00000000" w:rsidRPr="00000000">
        <w:rPr>
          <w:rFonts w:ascii="Times New Roman" w:cs="Times New Roman" w:eastAsia="Times New Roman" w:hAnsi="Times New Roman"/>
          <w:b w:val="1"/>
          <w:i w:val="1"/>
          <w:sz w:val="24"/>
          <w:szCs w:val="24"/>
          <w:rtl w:val="0"/>
        </w:rPr>
        <w:t xml:space="preserve">Spotykamy się ze zmartwychwstałym Jezusem podczas Mszy Świętej. </w:t>
      </w:r>
    </w:p>
    <w:p w:rsidR="00000000" w:rsidDel="00000000" w:rsidP="00000000" w:rsidRDefault="00000000" w:rsidRPr="00000000" w14:paraId="0000000F">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Wysłucha opowiadania Spostrzeżenia Stasia podczas Mszy Świętej.</w:t>
      </w:r>
    </w:p>
    <w:p w:rsidR="00000000" w:rsidDel="00000000" w:rsidP="00000000" w:rsidRDefault="00000000" w:rsidRPr="00000000" w14:paraId="00000010">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            </w:t>
      </w:r>
      <w:hyperlink r:id="rId7">
        <w:r w:rsidDel="00000000" w:rsidR="00000000" w:rsidRPr="00000000">
          <w:rPr>
            <w:rFonts w:ascii="Times New Roman" w:cs="Times New Roman" w:eastAsia="Times New Roman" w:hAnsi="Times New Roman"/>
            <w:color w:val="1155cc"/>
            <w:sz w:val="24"/>
            <w:szCs w:val="24"/>
            <w:u w:val="single"/>
            <w:rtl w:val="0"/>
          </w:rPr>
          <w:t xml:space="preserve">https://www.youtube.com/watch?v=6BXJsSwuIiE</w:t>
        </w:r>
      </w:hyperlink>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Zagadki (dla chętnych)</w:t>
      </w:r>
    </w:p>
    <w:p w:rsidR="00000000" w:rsidDel="00000000" w:rsidP="00000000" w:rsidRDefault="00000000" w:rsidRPr="00000000" w14:paraId="00000013">
      <w:pPr>
        <w:ind w:left="720" w:firstLine="0"/>
        <w:rPr/>
      </w:pPr>
      <w:r w:rsidDel="00000000" w:rsidR="00000000" w:rsidRPr="00000000">
        <w:rPr>
          <w:rtl w:val="0"/>
        </w:rPr>
      </w:r>
    </w:p>
    <w:tbl>
      <w:tblPr>
        <w:tblStyle w:val="Table1"/>
        <w:tblW w:w="8309.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54.5"/>
        <w:gridCol w:w="4154.5"/>
        <w:tblGridChange w:id="0">
          <w:tblGrid>
            <w:gridCol w:w="4154.5"/>
            <w:gridCol w:w="415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4">
            <w:pPr>
              <w:ind w:left="720" w:firstLine="0"/>
              <w:rPr/>
            </w:pPr>
            <w:r w:rsidDel="00000000" w:rsidR="00000000" w:rsidRPr="00000000">
              <w:rPr>
                <w:rtl w:val="0"/>
              </w:rPr>
              <w:t xml:space="preserve"> Powiedzcie co to jest? </w:t>
            </w:r>
          </w:p>
          <w:p w:rsidR="00000000" w:rsidDel="00000000" w:rsidP="00000000" w:rsidRDefault="00000000" w:rsidRPr="00000000" w14:paraId="00000015">
            <w:pPr>
              <w:ind w:left="720" w:firstLine="0"/>
              <w:rPr/>
            </w:pPr>
            <w:r w:rsidDel="00000000" w:rsidR="00000000" w:rsidRPr="00000000">
              <w:rPr>
                <w:rtl w:val="0"/>
              </w:rPr>
              <w:t xml:space="preserve"> Obrusem białym nakryty, </w:t>
            </w:r>
          </w:p>
          <w:p w:rsidR="00000000" w:rsidDel="00000000" w:rsidP="00000000" w:rsidRDefault="00000000" w:rsidRPr="00000000" w14:paraId="00000016">
            <w:pPr>
              <w:ind w:left="720" w:firstLine="0"/>
              <w:rPr/>
            </w:pPr>
            <w:r w:rsidDel="00000000" w:rsidR="00000000" w:rsidRPr="00000000">
              <w:rPr>
                <w:rtl w:val="0"/>
              </w:rPr>
              <w:t xml:space="preserve">całuje go ksiądz </w:t>
            </w:r>
          </w:p>
          <w:p w:rsidR="00000000" w:rsidDel="00000000" w:rsidP="00000000" w:rsidRDefault="00000000" w:rsidRPr="00000000" w14:paraId="00000017">
            <w:pPr>
              <w:ind w:left="720" w:firstLine="0"/>
              <w:rPr/>
            </w:pPr>
            <w:r w:rsidDel="00000000" w:rsidR="00000000" w:rsidRPr="00000000">
              <w:rPr>
                <w:rtl w:val="0"/>
              </w:rPr>
              <w:t xml:space="preserve">i stawia na nim święte kielichy. (ołtarz)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ind w:left="720" w:firstLine="0"/>
              <w:rPr/>
            </w:pPr>
            <w:r w:rsidDel="00000000" w:rsidR="00000000" w:rsidRPr="00000000">
              <w:rPr>
                <w:rtl w:val="0"/>
              </w:rPr>
              <w:t xml:space="preserve">Gdy na Mszy Świętej</w:t>
            </w:r>
          </w:p>
          <w:p w:rsidR="00000000" w:rsidDel="00000000" w:rsidP="00000000" w:rsidRDefault="00000000" w:rsidRPr="00000000" w14:paraId="00000019">
            <w:pPr>
              <w:ind w:left="720" w:firstLine="0"/>
              <w:rPr/>
            </w:pPr>
            <w:r w:rsidDel="00000000" w:rsidR="00000000" w:rsidRPr="00000000">
              <w:rPr>
                <w:rtl w:val="0"/>
              </w:rPr>
              <w:t xml:space="preserve"> modlisz się chętnie, </w:t>
            </w:r>
          </w:p>
          <w:p w:rsidR="00000000" w:rsidDel="00000000" w:rsidP="00000000" w:rsidRDefault="00000000" w:rsidRPr="00000000" w14:paraId="0000001A">
            <w:pPr>
              <w:ind w:left="720" w:firstLine="0"/>
              <w:rPr/>
            </w:pPr>
            <w:r w:rsidDel="00000000" w:rsidR="00000000" w:rsidRPr="00000000">
              <w:rPr>
                <w:rtl w:val="0"/>
              </w:rPr>
              <w:t xml:space="preserve">na oba kolana szybko… (uklękniesz)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C">
            <w:pPr>
              <w:ind w:left="720" w:firstLine="0"/>
              <w:rPr/>
            </w:pPr>
            <w:r w:rsidDel="00000000" w:rsidR="00000000" w:rsidRPr="00000000">
              <w:rPr>
                <w:rtl w:val="0"/>
              </w:rPr>
              <w:t xml:space="preserve">Pan Jezus tam mieszka, </w:t>
            </w:r>
          </w:p>
          <w:p w:rsidR="00000000" w:rsidDel="00000000" w:rsidP="00000000" w:rsidRDefault="00000000" w:rsidRPr="00000000" w14:paraId="0000001D">
            <w:pPr>
              <w:ind w:left="720" w:firstLine="0"/>
              <w:rPr/>
            </w:pPr>
            <w:r w:rsidDel="00000000" w:rsidR="00000000" w:rsidRPr="00000000">
              <w:rPr>
                <w:rtl w:val="0"/>
              </w:rPr>
              <w:t xml:space="preserve">czerwona lampka</w:t>
            </w:r>
          </w:p>
          <w:p w:rsidR="00000000" w:rsidDel="00000000" w:rsidP="00000000" w:rsidRDefault="00000000" w:rsidRPr="00000000" w14:paraId="0000001E">
            <w:pPr>
              <w:ind w:left="720" w:firstLine="0"/>
              <w:rPr/>
            </w:pPr>
            <w:r w:rsidDel="00000000" w:rsidR="00000000" w:rsidRPr="00000000">
              <w:rPr>
                <w:rtl w:val="0"/>
              </w:rPr>
              <w:t xml:space="preserve"> przy nim się pali, </w:t>
            </w:r>
          </w:p>
          <w:p w:rsidR="00000000" w:rsidDel="00000000" w:rsidP="00000000" w:rsidRDefault="00000000" w:rsidRPr="00000000" w14:paraId="0000001F">
            <w:pPr>
              <w:ind w:left="720" w:firstLine="0"/>
              <w:rPr/>
            </w:pPr>
            <w:r w:rsidDel="00000000" w:rsidR="00000000" w:rsidRPr="00000000">
              <w:rPr>
                <w:rtl w:val="0"/>
              </w:rPr>
              <w:t xml:space="preserve">klękają przed nim</w:t>
            </w:r>
          </w:p>
          <w:p w:rsidR="00000000" w:rsidDel="00000000" w:rsidP="00000000" w:rsidRDefault="00000000" w:rsidRPr="00000000" w14:paraId="00000020">
            <w:pPr>
              <w:ind w:left="720" w:firstLine="0"/>
              <w:rPr/>
            </w:pPr>
            <w:r w:rsidDel="00000000" w:rsidR="00000000" w:rsidRPr="00000000">
              <w:rPr>
                <w:rtl w:val="0"/>
              </w:rPr>
              <w:t xml:space="preserve"> duzi i mali. (tabernakulum)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ind w:left="720" w:firstLine="0"/>
              <w:rPr/>
            </w:pPr>
            <w:r w:rsidDel="00000000" w:rsidR="00000000" w:rsidRPr="00000000">
              <w:rPr>
                <w:rtl w:val="0"/>
              </w:rPr>
              <w:t xml:space="preserve">Dłoń zaciśnięta, </w:t>
            </w:r>
          </w:p>
          <w:p w:rsidR="00000000" w:rsidDel="00000000" w:rsidP="00000000" w:rsidRDefault="00000000" w:rsidRPr="00000000" w14:paraId="00000022">
            <w:pPr>
              <w:ind w:left="720" w:firstLine="0"/>
              <w:rPr/>
            </w:pPr>
            <w:r w:rsidDel="00000000" w:rsidR="00000000" w:rsidRPr="00000000">
              <w:rPr>
                <w:rtl w:val="0"/>
              </w:rPr>
              <w:t xml:space="preserve">ale nie w złości, </w:t>
            </w:r>
          </w:p>
          <w:p w:rsidR="00000000" w:rsidDel="00000000" w:rsidP="00000000" w:rsidRDefault="00000000" w:rsidRPr="00000000" w14:paraId="00000023">
            <w:pPr>
              <w:ind w:left="720" w:firstLine="0"/>
              <w:rPr/>
            </w:pPr>
            <w:r w:rsidDel="00000000" w:rsidR="00000000" w:rsidRPr="00000000">
              <w:rPr>
                <w:rtl w:val="0"/>
              </w:rPr>
              <w:t xml:space="preserve">uderzasz nią w piersi,</w:t>
            </w:r>
          </w:p>
          <w:p w:rsidR="00000000" w:rsidDel="00000000" w:rsidP="00000000" w:rsidRDefault="00000000" w:rsidRPr="00000000" w14:paraId="00000024">
            <w:pPr>
              <w:ind w:left="720" w:firstLine="0"/>
              <w:rPr/>
            </w:pPr>
            <w:r w:rsidDel="00000000" w:rsidR="00000000" w:rsidRPr="00000000">
              <w:rPr>
                <w:rtl w:val="0"/>
              </w:rPr>
              <w:t xml:space="preserve"> by Boga… (przeprosić)</w:t>
            </w:r>
          </w:p>
        </w:tc>
      </w:tr>
    </w:tbl>
    <w:p w:rsidR="00000000" w:rsidDel="00000000" w:rsidP="00000000" w:rsidRDefault="00000000" w:rsidRPr="00000000" w14:paraId="00000025">
      <w:pPr>
        <w:ind w:left="720" w:firstLine="0"/>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view.genial.ly/5ec80620f3aac90d34a3630a/social-square-post-dzien-matki-ogolne?fbclid=IwAR3Lgb8nSiEd4aD0sP5gIk6ZZFfOHdjjy2PjlQXSExIEExDCgd_HitGlSOI" TargetMode="External"/><Relationship Id="rId7" Type="http://schemas.openxmlformats.org/officeDocument/2006/relationships/hyperlink" Target="https://www.youtube.com/watch?v=6BXJsSwuI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