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C8" w:rsidRDefault="002C2EC8" w:rsidP="002C2EC8">
      <w:pPr>
        <w:shd w:val="clear" w:color="auto" w:fill="FFFFFF"/>
        <w:spacing w:before="100" w:beforeAutospacing="1" w:after="100" w:afterAutospacing="1" w:line="720" w:lineRule="atLeast"/>
        <w:jc w:val="center"/>
        <w:textAlignment w:val="baseline"/>
        <w:outlineLvl w:val="0"/>
        <w:rPr>
          <w:rFonts w:ascii="Raleway" w:eastAsia="Times New Roman" w:hAnsi="Raleway" w:cs="Times New Roman"/>
          <w:b/>
          <w:bCs/>
          <w:color w:val="243288"/>
          <w:kern w:val="36"/>
          <w:sz w:val="54"/>
          <w:szCs w:val="54"/>
          <w:lang w:eastAsia="pl-PL"/>
        </w:rPr>
      </w:pPr>
      <w:r w:rsidRPr="002C2EC8">
        <w:rPr>
          <w:rFonts w:ascii="Raleway" w:eastAsia="Times New Roman" w:hAnsi="Raleway" w:cs="Times New Roman"/>
          <w:b/>
          <w:bCs/>
          <w:color w:val="243288"/>
          <w:kern w:val="36"/>
          <w:sz w:val="54"/>
          <w:szCs w:val="54"/>
          <w:lang w:eastAsia="pl-PL"/>
        </w:rPr>
        <w:t>Zaburzenia odżywiania u dzieci i młodzieży – przyczyny, leczenie oraz zasady zdrowego żywienia</w:t>
      </w:r>
    </w:p>
    <w:p w:rsidR="002C2EC8" w:rsidRDefault="002C2EC8" w:rsidP="002C2EC8">
      <w:pPr>
        <w:shd w:val="clear" w:color="auto" w:fill="FFFFFF"/>
        <w:spacing w:before="100" w:beforeAutospacing="1" w:after="100" w:afterAutospacing="1" w:line="720" w:lineRule="atLeast"/>
        <w:jc w:val="center"/>
        <w:textAlignment w:val="baseline"/>
        <w:outlineLvl w:val="0"/>
        <w:rPr>
          <w:rFonts w:ascii="Raleway" w:eastAsia="Times New Roman" w:hAnsi="Raleway" w:cs="Times New Roman"/>
          <w:b/>
          <w:bCs/>
          <w:color w:val="243288"/>
          <w:kern w:val="36"/>
          <w:sz w:val="54"/>
          <w:szCs w:val="5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3840480"/>
            <wp:effectExtent l="19050" t="0" r="0" b="0"/>
            <wp:docPr id="1" name="Obraz 1" descr="https://zywieniemaznaczenie.pl/wp-content/uploads/2019/10/zaburzenia-odzywiania-u-dzieci-i-mlodziezy-przyczyny-leczenie-oraz-zasady-zdrowego-zywienia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ywieniemaznaczenie.pl/wp-content/uploads/2019/10/zaburzenia-odzywiania-u-dzieci-i-mlodziezy-przyczyny-leczenie-oraz-zasady-zdrowego-zywienia-768x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C8" w:rsidRDefault="002C2EC8" w:rsidP="002C2E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Raleway" w:hAnsi="Raleway"/>
          <w:b/>
          <w:bCs/>
          <w:color w:val="161717"/>
          <w:sz w:val="26"/>
          <w:szCs w:val="26"/>
          <w:shd w:val="clear" w:color="auto" w:fill="FFFFFF"/>
        </w:rPr>
      </w:pPr>
      <w:r>
        <w:rPr>
          <w:rFonts w:ascii="Raleway" w:hAnsi="Raleway"/>
          <w:b/>
          <w:bCs/>
          <w:color w:val="161717"/>
          <w:sz w:val="26"/>
          <w:szCs w:val="26"/>
          <w:shd w:val="clear" w:color="auto" w:fill="FFFFFF"/>
        </w:rPr>
        <w:t>Statystyki pokazują, że liczba przypadków zaburzenia odżywiania u dzieci i młodzieży stale rośnie. Według lekarzy problem najczęściej ma podłoże psychiczne, które wiąże się z głodem emocjonalnym, spowodowanym brakiem ciepła i miłości. Nie bez znaczenia jest również wpływ mediów społecznościowych oraz kult „celebrytów”.</w:t>
      </w:r>
    </w:p>
    <w:p w:rsidR="002C2EC8" w:rsidRDefault="002C2EC8" w:rsidP="002C2EC8">
      <w:pPr>
        <w:pStyle w:val="Nagwek2"/>
        <w:shd w:val="clear" w:color="auto" w:fill="FFFFFF"/>
        <w:spacing w:before="0" w:line="540" w:lineRule="atLeast"/>
        <w:jc w:val="both"/>
        <w:textAlignment w:val="baseline"/>
        <w:rPr>
          <w:rFonts w:ascii="Raleway" w:hAnsi="Raleway"/>
          <w:color w:val="243288"/>
          <w:sz w:val="45"/>
          <w:szCs w:val="45"/>
        </w:rPr>
      </w:pPr>
      <w:r>
        <w:rPr>
          <w:rFonts w:ascii="Raleway" w:hAnsi="Raleway"/>
          <w:color w:val="243288"/>
          <w:sz w:val="45"/>
          <w:szCs w:val="45"/>
        </w:rPr>
        <w:t>Zaburzenia odżywiania u dzieci w wieku przedszkolnym, szkolnym i młodzieży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żywieniowe u dzieci </w:t>
      </w:r>
      <w:r>
        <w:rPr>
          <w:rFonts w:ascii="Raleway" w:hAnsi="Raleway"/>
          <w:color w:val="161717"/>
          <w:sz w:val="26"/>
          <w:szCs w:val="26"/>
        </w:rPr>
        <w:t>spotyka się w ostatnich czasach bardzo często. Jeśli w porę nie zareagujemy, mogą doprowadzić do przykrych konsekwencji. Każdy organizm do prawidłowego funkcjonowania potrzebuje odpowiednią ilość białka, tłuszczy i węglowodanów.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 u dzieci i młodzieży </w:t>
      </w:r>
      <w:r>
        <w:rPr>
          <w:rFonts w:ascii="Raleway" w:hAnsi="Raleway"/>
          <w:color w:val="161717"/>
          <w:sz w:val="26"/>
          <w:szCs w:val="26"/>
        </w:rPr>
        <w:t xml:space="preserve">mogą spowodować niedobór niezbędnych witamin oraz makro- i mikroelementów. Najmniej groźne </w:t>
      </w:r>
      <w:r>
        <w:rPr>
          <w:rFonts w:ascii="Raleway" w:hAnsi="Raleway"/>
          <w:color w:val="161717"/>
          <w:sz w:val="26"/>
          <w:szCs w:val="26"/>
        </w:rPr>
        <w:lastRenderedPageBreak/>
        <w:t>są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czasowe zaburzenia łaknienia u dzieci</w:t>
      </w:r>
      <w:r>
        <w:rPr>
          <w:rFonts w:ascii="Raleway" w:hAnsi="Raleway"/>
          <w:color w:val="161717"/>
          <w:sz w:val="26"/>
          <w:szCs w:val="26"/>
        </w:rPr>
        <w:t>, ponieważ są one przejściowe. Mogą wiązać się z przebytą chorobą, obniżeniem nastroju, stresem itp. Nie znaczy to jednak, że należy je lekceważyć.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U maluchów nieraz występuje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selektywne zaburzenie odżywiania. Objawy </w:t>
      </w:r>
      <w:r>
        <w:rPr>
          <w:rFonts w:ascii="Raleway" w:hAnsi="Raleway"/>
          <w:color w:val="161717"/>
          <w:sz w:val="26"/>
          <w:szCs w:val="26"/>
        </w:rPr>
        <w:t>są łatwe do wychwycenia – jest to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kategoryczna odmowa spożywania produktów o określonym zapachu, smaku lub konsystencji</w:t>
      </w:r>
      <w:r>
        <w:rPr>
          <w:rFonts w:ascii="Raleway" w:hAnsi="Raleway"/>
          <w:color w:val="161717"/>
          <w:sz w:val="26"/>
          <w:szCs w:val="26"/>
        </w:rPr>
        <w:t>. Dzieci zaciskają usta przed niechcianym pożywieniem, wypluwają je, może nawet dojść do wymiotów.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Selektywne zaburzenie odżywiania</w:t>
      </w:r>
      <w:r>
        <w:rPr>
          <w:rFonts w:ascii="Raleway" w:hAnsi="Raleway"/>
          <w:color w:val="161717"/>
          <w:sz w:val="26"/>
          <w:szCs w:val="26"/>
        </w:rPr>
        <w:t> może być spowodowane traumatycznym przeżyciem z wczesnego dzieciństwa związanym z jedzeniem (np. zakrztuszenie się, nasilone wymioty, silny ból gardła, intubacja itp.) lub zaburzeniem percepcji dotykowej, smakowej lub węchowej w obrębie jamy ustnej.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jedzenia u dzieci</w:t>
      </w:r>
      <w:r>
        <w:rPr>
          <w:rFonts w:ascii="Raleway" w:hAnsi="Raleway"/>
          <w:color w:val="161717"/>
          <w:sz w:val="26"/>
          <w:szCs w:val="26"/>
        </w:rPr>
        <w:t>, a w szczególności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 u dzieci w wieku przedszkolnym</w:t>
      </w:r>
      <w:r>
        <w:rPr>
          <w:rFonts w:ascii="Raleway" w:hAnsi="Raleway"/>
          <w:color w:val="161717"/>
          <w:sz w:val="26"/>
          <w:szCs w:val="26"/>
        </w:rPr>
        <w:t> są szczególnie niebezpieczne. Mogą doprowadzić do zaburzeń hormonalnych, zahamowania wzrostu, a nawet osteoporozy. Rodzice nieraz są bezradni, nie wiedzą, j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ak pokonać zaburzenia odżywiania u dzieci</w:t>
      </w:r>
      <w:r>
        <w:rPr>
          <w:rFonts w:ascii="Raleway" w:hAnsi="Raleway"/>
          <w:color w:val="161717"/>
          <w:sz w:val="26"/>
          <w:szCs w:val="26"/>
        </w:rPr>
        <w:t>. Jeśli perswazja, ani stosowany system kar i nagród nie działają, lekarze zalecają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uzupełnianie diety</w:t>
      </w:r>
      <w:r>
        <w:rPr>
          <w:rFonts w:ascii="Raleway" w:hAnsi="Raleway"/>
          <w:color w:val="161717"/>
          <w:sz w:val="26"/>
          <w:szCs w:val="26"/>
        </w:rPr>
        <w:t> „niejadków”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specjalnymi preparatami żywieniowymi</w:t>
      </w:r>
      <w:r>
        <w:rPr>
          <w:rFonts w:ascii="Raleway" w:hAnsi="Raleway"/>
          <w:color w:val="161717"/>
          <w:sz w:val="26"/>
          <w:szCs w:val="26"/>
        </w:rPr>
        <w:t>, jak np. </w:t>
      </w:r>
      <w:proofErr w:type="spellStart"/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Frebini®Energy</w:t>
      </w:r>
      <w:proofErr w:type="spellEnd"/>
      <w:r>
        <w:rPr>
          <w:rFonts w:ascii="Raleway" w:hAnsi="Raleway"/>
          <w:color w:val="161717"/>
          <w:sz w:val="26"/>
          <w:szCs w:val="26"/>
        </w:rPr>
        <w:t> (dla dzieci w wieku 1 – 12 lat), czy </w:t>
      </w:r>
      <w:proofErr w:type="spellStart"/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fldChar w:fldCharType="begin"/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instrText xml:space="preserve"> HYPERLINK "https://zywieniemaznaczenie.pl/fresubin/" \t "_blank" </w:instrTex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fldChar w:fldCharType="separate"/>
      </w:r>
      <w:r>
        <w:rPr>
          <w:rStyle w:val="Hipercze"/>
          <w:rFonts w:ascii="Raleway" w:eastAsiaTheme="majorEastAsia" w:hAnsi="Raleway"/>
          <w:b/>
          <w:bCs/>
          <w:color w:val="243288"/>
          <w:bdr w:val="none" w:sz="0" w:space="0" w:color="auto" w:frame="1"/>
        </w:rPr>
        <w:t>Fresubin®Energy</w:t>
      </w:r>
      <w:proofErr w:type="spellEnd"/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fldChar w:fldCharType="end"/>
      </w:r>
      <w:r>
        <w:rPr>
          <w:rFonts w:ascii="Raleway" w:hAnsi="Raleway"/>
          <w:color w:val="161717"/>
          <w:sz w:val="26"/>
          <w:szCs w:val="26"/>
        </w:rPr>
        <w:t> (dla dzieci od 3 roku życia).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Dzieci i młodzież (często również dorośli), podczas oglądania programów telewizyjnych spożywają niekontrolowane ilości przekąsek i słodyczy. Prowadzi to również do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zaburzenia odżywiania. Objawy są łatwe do zauważenia</w:t>
      </w:r>
      <w:r>
        <w:rPr>
          <w:rFonts w:ascii="Raleway" w:hAnsi="Raleway"/>
          <w:color w:val="161717"/>
          <w:sz w:val="26"/>
          <w:szCs w:val="26"/>
        </w:rPr>
        <w:t> –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wzrost masy ciała</w:t>
      </w:r>
      <w:r>
        <w:rPr>
          <w:rFonts w:ascii="Raleway" w:hAnsi="Raleway"/>
          <w:color w:val="161717"/>
          <w:sz w:val="26"/>
          <w:szCs w:val="26"/>
        </w:rPr>
        <w:t> i widoczny (najczęściej na brzuchu)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nadmiar tłuszczu</w:t>
      </w:r>
      <w:r>
        <w:rPr>
          <w:rFonts w:ascii="Raleway" w:hAnsi="Raleway"/>
          <w:color w:val="161717"/>
          <w:sz w:val="26"/>
          <w:szCs w:val="26"/>
        </w:rPr>
        <w:t>.</w:t>
      </w:r>
    </w:p>
    <w:p w:rsidR="002C2EC8" w:rsidRDefault="002C2EC8" w:rsidP="002C2EC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Raleway" w:eastAsia="Times New Roman" w:hAnsi="Raleway" w:cs="Times New Roman"/>
          <w:b/>
          <w:bCs/>
          <w:color w:val="243288"/>
          <w:kern w:val="36"/>
          <w:sz w:val="54"/>
          <w:szCs w:val="5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826820" cy="3219450"/>
            <wp:effectExtent l="19050" t="0" r="0" b="0"/>
            <wp:docPr id="4" name="Obraz 4" descr="https://zywieniemaznaczenie.pl/wp-content/uploads/2019/10/zaburzenia-odzywiania-u-dzieci-i-mlodziezy-przyczyny-leczenie-oraz-zasady-zdrowego-zywienia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ywieniemaznaczenie.pl/wp-content/uploads/2019/10/zaburzenia-odzywiania-u-dzieci-i-mlodziezy-przyczyny-leczenie-oraz-zasady-zdrowego-zywienia2-1024x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931" cy="322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lastRenderedPageBreak/>
        <w:t>Organizm młodego człowieka, a w szczególności dziecka, jest bardzo wrażliwy i podatny na uszkodzenia.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Niedobór magnezu wywołuje u dzieci agresję oraz zaburzenia pracy układu nerwowego. Zaburzenia żywienia u dzieci </w:t>
      </w:r>
      <w:r>
        <w:rPr>
          <w:rFonts w:ascii="Raleway" w:hAnsi="Raleway"/>
          <w:color w:val="161717"/>
          <w:sz w:val="26"/>
          <w:szCs w:val="26"/>
        </w:rPr>
        <w:t>powodują osłabienie, trudności w nauce, brak chęci do wysiłku fizycznego, czy apatię.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Mogą doprowadzić nawet do depresji</w:t>
      </w:r>
      <w:r>
        <w:rPr>
          <w:rFonts w:ascii="Raleway" w:hAnsi="Raleway"/>
          <w:color w:val="161717"/>
          <w:sz w:val="26"/>
          <w:szCs w:val="26"/>
        </w:rPr>
        <w:t>. Według Ogólnopolskiego Centrum Zaburzeń Odżywiania prawie 50% dzieci w naszym kraju jest zagrożonych. Jest to związane głównie ze stosowaniem przez nie nieracjonalnych diet, które prowadzą do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odżywiania. Przyczyny</w:t>
      </w:r>
      <w:r>
        <w:rPr>
          <w:rFonts w:ascii="Raleway" w:hAnsi="Raleway"/>
          <w:color w:val="161717"/>
          <w:sz w:val="26"/>
          <w:szCs w:val="26"/>
        </w:rPr>
        <w:t> najczęściej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są natury</w:t>
      </w:r>
      <w:r>
        <w:rPr>
          <w:rFonts w:ascii="Raleway" w:hAnsi="Raleway"/>
          <w:color w:val="161717"/>
          <w:sz w:val="26"/>
          <w:szCs w:val="26"/>
        </w:rPr>
        <w:t>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psychicznej</w:t>
      </w:r>
      <w:r>
        <w:rPr>
          <w:rFonts w:ascii="Raleway" w:hAnsi="Raleway"/>
          <w:color w:val="161717"/>
          <w:sz w:val="26"/>
          <w:szCs w:val="26"/>
        </w:rPr>
        <w:t>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U młodzieży mogą być związane z okresem dojrzewania oraz zmianami, jakie zachodzą w tym czasie w ich organizmie, nierzadko nakładają się na nie problemy emocjonalne, związane z trudną sytuacją rodzinną.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 u młodzieży</w:t>
      </w:r>
      <w:r>
        <w:rPr>
          <w:rFonts w:ascii="Raleway" w:hAnsi="Raleway"/>
          <w:color w:val="161717"/>
          <w:sz w:val="26"/>
          <w:szCs w:val="26"/>
        </w:rPr>
        <w:t> mogą również wynikać z chęci poprawienia swojego wizerunku. Szczególnie dotyczy to dziewcząt, które uważają, że są za grube (nawet wtedy, gdy nie ma ku temu wskazań medycznych, a ich masa ciała mieści się w normie). Wyszukują w Internecie przeróżne diety-cud, często wpływające negatywnie na ich organizm. Nie tylko u młodzieży, ale również u osób dorosłych spotyka się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odżywiania. Rodzaje</w:t>
      </w:r>
      <w:r>
        <w:rPr>
          <w:rFonts w:ascii="Raleway" w:hAnsi="Raleway"/>
          <w:color w:val="161717"/>
          <w:sz w:val="26"/>
          <w:szCs w:val="26"/>
        </w:rPr>
        <w:t> tych nieprawidłowości zostały sprowadzone do trzech, najczęściej spotykanych: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bulimii, anoreksji</w:t>
      </w:r>
      <w:r>
        <w:rPr>
          <w:rFonts w:ascii="Raleway" w:hAnsi="Raleway"/>
          <w:color w:val="161717"/>
          <w:sz w:val="26"/>
          <w:szCs w:val="26"/>
        </w:rPr>
        <w:t> oraz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ortoreksji</w:t>
      </w:r>
      <w:r>
        <w:rPr>
          <w:rFonts w:ascii="Raleway" w:hAnsi="Raleway"/>
          <w:color w:val="161717"/>
          <w:sz w:val="26"/>
          <w:szCs w:val="26"/>
        </w:rPr>
        <w:t> (czyli obsesji na punkcie zdrowego odżywiania), a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 u dzieci zostały zaliczone do chorób cywilizacyjnych</w:t>
      </w:r>
      <w:r>
        <w:rPr>
          <w:rFonts w:ascii="Raleway" w:hAnsi="Raleway"/>
          <w:color w:val="161717"/>
          <w:sz w:val="26"/>
          <w:szCs w:val="26"/>
        </w:rPr>
        <w:t>.</w:t>
      </w:r>
    </w:p>
    <w:p w:rsidR="002C2EC8" w:rsidRDefault="002C2EC8" w:rsidP="002C2EC8">
      <w:pPr>
        <w:pStyle w:val="Nagwek2"/>
        <w:shd w:val="clear" w:color="auto" w:fill="FFFFFF"/>
        <w:spacing w:before="0" w:line="540" w:lineRule="atLeast"/>
        <w:jc w:val="both"/>
        <w:textAlignment w:val="baseline"/>
        <w:rPr>
          <w:rFonts w:ascii="Raleway" w:hAnsi="Raleway"/>
          <w:color w:val="243288"/>
          <w:sz w:val="45"/>
          <w:szCs w:val="45"/>
        </w:rPr>
      </w:pPr>
      <w:r>
        <w:rPr>
          <w:rFonts w:ascii="Raleway" w:hAnsi="Raleway"/>
          <w:color w:val="243288"/>
          <w:sz w:val="45"/>
          <w:szCs w:val="45"/>
        </w:rPr>
        <w:t>Zasady zdrowego żywienia dzieci w wieku przedszkolnym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Prawidłowe żywienie dzieci</w:t>
      </w:r>
      <w:r>
        <w:rPr>
          <w:rFonts w:ascii="Raleway" w:hAnsi="Raleway"/>
          <w:color w:val="161717"/>
          <w:sz w:val="26"/>
          <w:szCs w:val="26"/>
        </w:rPr>
        <w:t>, połączone z odpowiednią aktywnością fizyczną, zapewnia prawidłowy rozwój fizyczny i psychiczny oraz pozwala wypracować u nich właściwe nawyki żywieniowe, które w przyszłości zaprocentują zmniejszonym ryzykiem zachorowania na choroby metaboliczne.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Żywienie dzieci przedszkolnych</w:t>
      </w:r>
      <w:r>
        <w:rPr>
          <w:rFonts w:ascii="Raleway" w:hAnsi="Raleway"/>
          <w:color w:val="161717"/>
          <w:sz w:val="26"/>
          <w:szCs w:val="26"/>
        </w:rPr>
        <w:t> nie jest trudne, wystarczy stosować ogólne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zasady zdrowego odżywiania dla dzieci</w:t>
      </w:r>
      <w:r>
        <w:rPr>
          <w:rFonts w:ascii="Raleway" w:hAnsi="Raleway"/>
          <w:color w:val="161717"/>
          <w:sz w:val="26"/>
          <w:szCs w:val="26"/>
        </w:rPr>
        <w:t>, opracowane przez lekarzy dietetyków.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Jadłospis dla dzieci w wieku przedszkolnym</w:t>
      </w:r>
      <w:r>
        <w:rPr>
          <w:rFonts w:ascii="Raleway" w:hAnsi="Raleway"/>
          <w:color w:val="161717"/>
          <w:sz w:val="26"/>
          <w:szCs w:val="26"/>
        </w:rPr>
        <w:t> powinien uwzględniać wszystkie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podstawowe grupy żywności, a więc: produkty zbożowe, warzywa i owoce, mleko i przetwory mleczne, mięso, drób, jaja, ryby, nasiona roślin strączkowych oraz tłuszcze</w:t>
      </w:r>
      <w:r>
        <w:rPr>
          <w:rFonts w:ascii="Raleway" w:hAnsi="Raleway"/>
          <w:color w:val="161717"/>
          <w:sz w:val="26"/>
          <w:szCs w:val="26"/>
        </w:rPr>
        <w:t> (piramida żywienia dzieci).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Chociaż między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czwartym a szóstym rokiem życia maleje tempo wzrostu dziecka</w:t>
      </w:r>
      <w:r>
        <w:rPr>
          <w:rFonts w:ascii="Raleway" w:hAnsi="Raleway"/>
          <w:color w:val="161717"/>
          <w:sz w:val="26"/>
          <w:szCs w:val="26"/>
        </w:rPr>
        <w:t>, to zwiększa się zapotrzebowanie energetyczne jego organizmu. Jest to wynikiem przede wszystkim wzrostu aktywności ruchowej. Dlatego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żywienie dzieci</w:t>
      </w:r>
      <w:r>
        <w:rPr>
          <w:rFonts w:ascii="Raleway" w:hAnsi="Raleway"/>
          <w:color w:val="161717"/>
          <w:sz w:val="26"/>
          <w:szCs w:val="26"/>
        </w:rPr>
        <w:t> w tym przedziale wiekowym ma bardzo duże znaczenie. Jeśli dziecko nie spożywa odpowiedniej ilości składników odżywczych, grozi mu </w:t>
      </w:r>
      <w:hyperlink r:id="rId7" w:tgtFrame="_blank" w:history="1">
        <w:r>
          <w:rPr>
            <w:rStyle w:val="Hipercze"/>
            <w:rFonts w:ascii="Raleway" w:eastAsiaTheme="majorEastAsia" w:hAnsi="Raleway"/>
            <w:color w:val="243288"/>
          </w:rPr>
          <w:t>niedożywienie</w:t>
        </w:r>
      </w:hyperlink>
      <w:r>
        <w:rPr>
          <w:rFonts w:ascii="Raleway" w:hAnsi="Raleway"/>
          <w:color w:val="161717"/>
          <w:sz w:val="26"/>
          <w:szCs w:val="26"/>
        </w:rPr>
        <w:t xml:space="preserve">, co skutkuje </w:t>
      </w:r>
      <w:r>
        <w:rPr>
          <w:rFonts w:ascii="Raleway" w:hAnsi="Raleway"/>
          <w:color w:val="161717"/>
          <w:sz w:val="26"/>
          <w:szCs w:val="26"/>
        </w:rPr>
        <w:lastRenderedPageBreak/>
        <w:t>upośledzeniem wielu funkcji organizmu i zaburzeniem jego rozwoju. Najczęstszymi objawami są niedobory masy ciała i wzrostu, anemia, zaburzenia odporności, a nawet opóźnienie rozwoju intelektualnego.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Żywienie dzieci w wieku przedszkolnym</w:t>
      </w:r>
      <w:r>
        <w:rPr>
          <w:rFonts w:ascii="Raleway" w:hAnsi="Raleway"/>
          <w:color w:val="161717"/>
          <w:sz w:val="26"/>
          <w:szCs w:val="26"/>
        </w:rPr>
        <w:t> powinno opierać się na kilku zasadniczych zasadach. Przede wszystkim menu powinno być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urozmaicone oraz regularne</w:t>
      </w:r>
      <w:r>
        <w:rPr>
          <w:rFonts w:ascii="Raleway" w:hAnsi="Raleway"/>
          <w:color w:val="161717"/>
          <w:sz w:val="26"/>
          <w:szCs w:val="26"/>
        </w:rPr>
        <w:t>. Dzieci powinny spożywać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3 posiłki główne</w:t>
      </w:r>
      <w:r>
        <w:rPr>
          <w:rFonts w:ascii="Raleway" w:hAnsi="Raleway"/>
          <w:color w:val="161717"/>
          <w:sz w:val="26"/>
          <w:szCs w:val="26"/>
        </w:rPr>
        <w:t>: śniadanie, obiad, kolację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oraz 2 uzupełniające</w:t>
      </w:r>
      <w:r>
        <w:rPr>
          <w:rFonts w:ascii="Raleway" w:hAnsi="Raleway"/>
          <w:color w:val="161717"/>
          <w:sz w:val="26"/>
          <w:szCs w:val="26"/>
        </w:rPr>
        <w:t>: drugie śniadanie i podwieczorek.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Zdrowe żywienie dzieci nie wyklucza słodyczy</w:t>
      </w:r>
      <w:r>
        <w:rPr>
          <w:rFonts w:ascii="Raleway" w:hAnsi="Raleway"/>
          <w:color w:val="161717"/>
          <w:sz w:val="26"/>
          <w:szCs w:val="26"/>
        </w:rPr>
        <w:t>, jednak nadmierna ilość kalorii łatwo może doprowadzić do otyłości, dlatego wskazany jest umiar w kupowaniu im słodyczy oraz słodzonych napojów gazowanych.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Żywienie małych dzieci</w:t>
      </w:r>
      <w:r>
        <w:rPr>
          <w:rFonts w:ascii="Raleway" w:hAnsi="Raleway"/>
          <w:color w:val="161717"/>
          <w:sz w:val="26"/>
          <w:szCs w:val="26"/>
        </w:rPr>
        <w:t> powinno również uwzględniać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odpowiednią ilość płynów</w:t>
      </w:r>
      <w:r>
        <w:rPr>
          <w:rFonts w:ascii="Raleway" w:hAnsi="Raleway"/>
          <w:color w:val="161717"/>
          <w:sz w:val="26"/>
          <w:szCs w:val="26"/>
        </w:rPr>
        <w:t> (od 1,3 do 1,7 litra dziennie), które powinny być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dostarczane regularnie</w:t>
      </w:r>
      <w:r>
        <w:rPr>
          <w:rFonts w:ascii="Raleway" w:hAnsi="Raleway"/>
          <w:color w:val="161717"/>
          <w:sz w:val="26"/>
          <w:szCs w:val="26"/>
        </w:rPr>
        <w:t>, ponieważ organizm małego dziecka nie potrafi magazynować dużej ilości wody. Najlepsza jest woda źródlana, ale można również podawać soki owocowe, najlepiej 100%, bez sztucznych barwników, aromatów i środków konserwujących.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450" w:afterAutospacing="0" w:line="360" w:lineRule="atLeast"/>
        <w:jc w:val="center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noProof/>
          <w:color w:val="161717"/>
          <w:sz w:val="26"/>
          <w:szCs w:val="26"/>
        </w:rPr>
        <w:drawing>
          <wp:inline distT="0" distB="0" distL="0" distR="0">
            <wp:extent cx="5147293" cy="2713164"/>
            <wp:effectExtent l="19050" t="0" r="0" b="0"/>
            <wp:docPr id="7" name="Obraz 7" descr="https://zywieniemaznaczenie.pl/wp-content/uploads/2019/10/zaburzenia-odzywiania-u-dzieci-i-mlodziezy-przyczyny-leczenie-oraz-zasady-zdrowego-zywienia3-1024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ywieniemaznaczenie.pl/wp-content/uploads/2019/10/zaburzenia-odzywiania-u-dzieci-i-mlodziezy-przyczyny-leczenie-oraz-zasady-zdrowego-zywienia3-1024x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52" cy="271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C8" w:rsidRDefault="002C2EC8" w:rsidP="002C2EC8">
      <w:pPr>
        <w:pStyle w:val="Nagwek2"/>
        <w:shd w:val="clear" w:color="auto" w:fill="FFFFFF"/>
        <w:spacing w:before="0" w:line="540" w:lineRule="atLeast"/>
        <w:jc w:val="both"/>
        <w:textAlignment w:val="baseline"/>
        <w:rPr>
          <w:rFonts w:ascii="Raleway" w:hAnsi="Raleway"/>
          <w:color w:val="243288"/>
          <w:sz w:val="45"/>
          <w:szCs w:val="45"/>
        </w:rPr>
      </w:pPr>
      <w:r>
        <w:rPr>
          <w:rFonts w:ascii="Raleway" w:hAnsi="Raleway"/>
          <w:color w:val="243288"/>
          <w:sz w:val="45"/>
          <w:szCs w:val="45"/>
        </w:rPr>
        <w:t>Zdrowe odżywianie dzieci w wieku szkolnym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Zdrowe żywienie dzieci w wieku szkolnym</w:t>
      </w:r>
      <w:r>
        <w:rPr>
          <w:rFonts w:ascii="Raleway" w:hAnsi="Raleway"/>
          <w:color w:val="161717"/>
          <w:sz w:val="26"/>
          <w:szCs w:val="26"/>
        </w:rPr>
        <w:t> powinno uwzględniać ogólne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zasady zdrowego odżywiania dla dzieci</w:t>
      </w:r>
      <w:r>
        <w:rPr>
          <w:rFonts w:ascii="Raleway" w:hAnsi="Raleway"/>
          <w:color w:val="161717"/>
          <w:sz w:val="26"/>
          <w:szCs w:val="26"/>
        </w:rPr>
        <w:t>. Wzorem prawidłowej diety jest piramida żywienia opracowana przez Instytut Żywności i Żywienia. Obejmuje ona podstawowe grupy produktów spożywczych, czyli: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produkty zbożowe, warzywa i owoce, mleko i przetwory mleczne, mięso, drób, jaja, ryby, nasiona roślin strączkowych oraz tłuszcze</w:t>
      </w:r>
      <w:r>
        <w:rPr>
          <w:rFonts w:ascii="Raleway" w:hAnsi="Raleway"/>
          <w:color w:val="161717"/>
          <w:sz w:val="26"/>
          <w:szCs w:val="26"/>
        </w:rPr>
        <w:t>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 xml:space="preserve">W związku z szybkim rozwojem techniki i komputeryzacji na przestrzeni ostatnich lat, który spowodował skrócenie długości snu, nadmierne korzystanie z urządzeń elektronicznych oraz ograniczenie ruchu wśród dzieci, piramida żywienia została zmodyfikowana przez dołożenie do jej podstawy aktywności fizycznej (zarówno </w:t>
      </w:r>
      <w:r>
        <w:rPr>
          <w:rFonts w:ascii="Raleway" w:hAnsi="Raleway"/>
          <w:color w:val="161717"/>
          <w:sz w:val="26"/>
          <w:szCs w:val="26"/>
        </w:rPr>
        <w:lastRenderedPageBreak/>
        <w:t>w szkole, jak i poza nią).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Żywienie dzieci w wieku szkolnym opiera się głównie na produktach zbożowych (najlepiej pełnoziarnistych), które powinny stanowić jedno z głównych źródeł energii dla rozwijającego się młodego organizmu oraz warzywach i owocach</w:t>
      </w:r>
      <w:r>
        <w:rPr>
          <w:rFonts w:ascii="Raleway" w:hAnsi="Raleway"/>
          <w:color w:val="161717"/>
          <w:sz w:val="26"/>
          <w:szCs w:val="26"/>
        </w:rPr>
        <w:t>, które powinny być spożywane przy (lub po) każdym posiłku (np. w formie przekąsek, zup, sałatek, koktajli itp. Źródłem białka powinien być głównie nabiał oraz chude mięso i wędliny. Najmniejszą część diety stanowią tłuszcze, najlepiej roślinne.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Zdrowe odżywianie dzieci w wieku szkolnym</w:t>
      </w:r>
      <w:r>
        <w:rPr>
          <w:rFonts w:ascii="Raleway" w:hAnsi="Raleway"/>
          <w:color w:val="161717"/>
          <w:sz w:val="26"/>
          <w:szCs w:val="26"/>
        </w:rPr>
        <w:t> powinno uwzględniać jego wysiłek związany z pracą umysłową.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Bardzo ważne jest spożycie śniadania</w:t>
      </w:r>
      <w:r>
        <w:rPr>
          <w:rFonts w:ascii="Raleway" w:hAnsi="Raleway"/>
          <w:color w:val="161717"/>
          <w:sz w:val="26"/>
          <w:szCs w:val="26"/>
        </w:rPr>
        <w:t>. Udowodniono, że niejedzenie śniadań skutkuje spadkiem poziomu glukozy we krwi, co powoduje utratę koncentracji i sięganie po słodkie, łatwo dostępne przekąski.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Żywienie dzieci</w:t>
      </w:r>
      <w:r>
        <w:rPr>
          <w:rFonts w:ascii="Raleway" w:hAnsi="Raleway"/>
          <w:color w:val="161717"/>
          <w:sz w:val="26"/>
          <w:szCs w:val="26"/>
        </w:rPr>
        <w:t> powinno wspomagać rozwój młodego organizmu, dlatego należy ograniczać spożycie słodyczy, słonych, z reguły tłustych przekąsek oraz słodzonych napojów gazowanych.</w:t>
      </w:r>
    </w:p>
    <w:p w:rsidR="002C2EC8" w:rsidRDefault="002C2EC8" w:rsidP="002C2EC8">
      <w:pPr>
        <w:pStyle w:val="Nagwek2"/>
        <w:shd w:val="clear" w:color="auto" w:fill="FFFFFF"/>
        <w:spacing w:before="0" w:line="540" w:lineRule="atLeast"/>
        <w:jc w:val="both"/>
        <w:textAlignment w:val="baseline"/>
        <w:rPr>
          <w:rFonts w:ascii="Raleway" w:hAnsi="Raleway"/>
          <w:color w:val="243288"/>
          <w:sz w:val="45"/>
          <w:szCs w:val="45"/>
        </w:rPr>
      </w:pPr>
      <w:r>
        <w:rPr>
          <w:rFonts w:ascii="Raleway" w:hAnsi="Raleway"/>
          <w:color w:val="243288"/>
          <w:sz w:val="45"/>
          <w:szCs w:val="45"/>
        </w:rPr>
        <w:t>Leczenie zaburzeń odżywiania u dzieci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łaknienia u dzieci</w:t>
      </w:r>
      <w:r>
        <w:rPr>
          <w:rFonts w:ascii="Raleway" w:hAnsi="Raleway"/>
          <w:color w:val="161717"/>
          <w:sz w:val="26"/>
          <w:szCs w:val="26"/>
        </w:rPr>
        <w:t> zdarzają się bardzo często. Niekiedy przyjmują drastyczne formy, jak np.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fobia jedzenia</w:t>
      </w:r>
      <w:r>
        <w:rPr>
          <w:rFonts w:ascii="Raleway" w:hAnsi="Raleway"/>
          <w:color w:val="161717"/>
          <w:sz w:val="26"/>
          <w:szCs w:val="26"/>
        </w:rPr>
        <w:t>, czy widoczny w oczach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strach przed jedzeniem u dziecka</w:t>
      </w:r>
      <w:r>
        <w:rPr>
          <w:rFonts w:ascii="Raleway" w:hAnsi="Raleway"/>
          <w:color w:val="161717"/>
          <w:sz w:val="26"/>
          <w:szCs w:val="26"/>
        </w:rPr>
        <w:t>. Najczęściej jednak są to rzadkie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odżywiania u dzieci</w:t>
      </w:r>
      <w:r>
        <w:rPr>
          <w:rFonts w:ascii="Raleway" w:hAnsi="Raleway"/>
          <w:color w:val="161717"/>
          <w:sz w:val="26"/>
          <w:szCs w:val="26"/>
        </w:rPr>
        <w:t>. Leczenie ich jest trudne i wymaga dużo czasu i cierpliwości. Nieprawidłowości najczęściej spowodowane są urazem psychicznym, związanym z jedzeniem, o którym nieraz rodzice nie wiedzą. Zaburzenia te mogą doprowadzić do niedożywienia, które objawia się utratą wagi, anemią, czy zahamowaniem wzrostu.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Niedożywienie dzieci wymaga konsultacji z lekarzem pediatrą</w:t>
      </w:r>
      <w:r>
        <w:rPr>
          <w:rFonts w:ascii="Raleway" w:hAnsi="Raleway"/>
          <w:color w:val="161717"/>
          <w:sz w:val="26"/>
          <w:szCs w:val="26"/>
        </w:rPr>
        <w:t>. To on wskaże najszybszy i najskuteczniejszy sposób na powrót dziecka do zdrowia. Najczęściej zalecone zostaje stosowanie </w:t>
      </w:r>
      <w:hyperlink r:id="rId9" w:tgtFrame="_blank" w:history="1">
        <w:r>
          <w:rPr>
            <w:rStyle w:val="Pogrubienie"/>
            <w:rFonts w:ascii="Raleway" w:hAnsi="Raleway"/>
            <w:color w:val="243288"/>
            <w:sz w:val="26"/>
            <w:szCs w:val="26"/>
            <w:bdr w:val="none" w:sz="0" w:space="0" w:color="auto" w:frame="1"/>
          </w:rPr>
          <w:t>dietetycznych środków spożywczych specjalnego przeznaczenia medycznego</w:t>
        </w:r>
      </w:hyperlink>
      <w:bookmarkStart w:id="0" w:name="_GoBack"/>
      <w:bookmarkEnd w:id="0"/>
      <w:r>
        <w:rPr>
          <w:rFonts w:ascii="Raleway" w:hAnsi="Raleway"/>
          <w:color w:val="161717"/>
          <w:sz w:val="26"/>
          <w:szCs w:val="26"/>
        </w:rPr>
        <w:t>. Są to bardzo smaczne napoje, przeznaczone dla dzieci w wieku 1-12 lat, zagrożonych niedożywieniem lub niedożywionych. Produkowane są w wielu smakach, co sprawia, że łatwo je dopasować do upodobań dziecka. U małych dzieci spotyka się często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zaburzenia łaknienia. Leczenie </w:t>
      </w:r>
      <w:r>
        <w:rPr>
          <w:rFonts w:ascii="Raleway" w:hAnsi="Raleway"/>
          <w:color w:val="161717"/>
          <w:sz w:val="26"/>
          <w:szCs w:val="26"/>
        </w:rPr>
        <w:t>polega na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urozmaiceniu ich diety</w:t>
      </w:r>
      <w:r>
        <w:rPr>
          <w:rFonts w:ascii="Raleway" w:hAnsi="Raleway"/>
          <w:color w:val="161717"/>
          <w:sz w:val="26"/>
          <w:szCs w:val="26"/>
        </w:rPr>
        <w:t>, przez wprowadzenie do niej produktów ulubionych przez dziecko.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Nie bez znaczenia jest również sposób podawania potraw, estetyka i ich atrakcyjność, kolory oraz sama atmosfera towarzysząca posiłkom. </w:t>
      </w:r>
      <w:hyperlink r:id="rId10" w:tgtFrame="_blank" w:history="1">
        <w:r>
          <w:rPr>
            <w:rStyle w:val="Hipercze"/>
            <w:rFonts w:ascii="Raleway" w:eastAsiaTheme="majorEastAsia" w:hAnsi="Raleway"/>
            <w:color w:val="243288"/>
          </w:rPr>
          <w:t>Brak apetytu u dzieci</w:t>
        </w:r>
      </w:hyperlink>
      <w:r>
        <w:rPr>
          <w:rFonts w:ascii="Raleway" w:hAnsi="Raleway"/>
          <w:color w:val="161717"/>
          <w:sz w:val="26"/>
          <w:szCs w:val="26"/>
        </w:rPr>
        <w:t> nieraz wynika z sytuacji panującej w domu: brak uwagi ze strony rodziców, stawianie dziecku wysokiej poprzeczki, oczekiwanie ponadprzeciętnych osiągnięć w nauce, którym młody człowiek nie jest w stanie sprostać.</w:t>
      </w:r>
    </w:p>
    <w:p w:rsidR="002C2EC8" w:rsidRDefault="002C2EC8" w:rsidP="002C2EC8">
      <w:pPr>
        <w:pStyle w:val="Nagwek3"/>
        <w:shd w:val="clear" w:color="auto" w:fill="FFFFFF"/>
        <w:spacing w:before="0" w:line="480" w:lineRule="atLeast"/>
        <w:textAlignment w:val="baseline"/>
        <w:rPr>
          <w:rFonts w:ascii="Raleway" w:hAnsi="Raleway"/>
          <w:color w:val="243288"/>
          <w:sz w:val="42"/>
          <w:szCs w:val="42"/>
        </w:rPr>
      </w:pPr>
      <w:r>
        <w:rPr>
          <w:rFonts w:ascii="Raleway" w:hAnsi="Raleway"/>
          <w:color w:val="243288"/>
          <w:sz w:val="42"/>
          <w:szCs w:val="42"/>
        </w:rPr>
        <w:t>Domowe sposoby na apetyt u dziecka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Nasze babcie najlepiej znają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domowe sposoby na apetyt u dziecka</w:t>
      </w:r>
      <w:r>
        <w:rPr>
          <w:rFonts w:ascii="Raleway" w:hAnsi="Raleway"/>
          <w:color w:val="161717"/>
          <w:sz w:val="26"/>
          <w:szCs w:val="26"/>
        </w:rPr>
        <w:t>. Według nich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sposób na niejadka jest prosty</w:t>
      </w:r>
      <w:r>
        <w:rPr>
          <w:rFonts w:ascii="Raleway" w:hAnsi="Raleway"/>
          <w:color w:val="161717"/>
          <w:sz w:val="26"/>
          <w:szCs w:val="26"/>
        </w:rPr>
        <w:t xml:space="preserve"> – trzeba go przegłodzić. Lekarze zalecają ruch </w:t>
      </w:r>
      <w:r>
        <w:rPr>
          <w:rFonts w:ascii="Raleway" w:hAnsi="Raleway"/>
          <w:color w:val="161717"/>
          <w:sz w:val="26"/>
          <w:szCs w:val="26"/>
        </w:rPr>
        <w:lastRenderedPageBreak/>
        <w:t>na świeżym powietrzu, np. zabawę z piłką, czy w berka, po którym każde dziecko zaczyna odczuwać głód i nabiera ochoty na małą przekąskę. W żadnym wypadku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nie wolno zmuszać dziecka do jedzenia</w:t>
      </w:r>
      <w:r>
        <w:rPr>
          <w:rFonts w:ascii="Raleway" w:hAnsi="Raleway"/>
          <w:color w:val="161717"/>
          <w:sz w:val="26"/>
          <w:szCs w:val="26"/>
        </w:rPr>
        <w:t>, ani chodzić za nim z łyżką i namawiać do jedzenia. Wywoła to zawsze przeciwny skutek.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Niektóre matki intuicyjnie wiedzą, 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jak pobudzić apetyt u dziecka</w:t>
      </w:r>
      <w:r>
        <w:rPr>
          <w:rFonts w:ascii="Raleway" w:hAnsi="Raleway"/>
          <w:color w:val="161717"/>
          <w:sz w:val="26"/>
          <w:szCs w:val="26"/>
        </w:rPr>
        <w:t>. Najczęściej</w:t>
      </w: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 podają mu przed posiłkiem jabłko, co naturalnie pobudza apetyt u dzieci</w:t>
      </w:r>
      <w:r>
        <w:rPr>
          <w:rFonts w:ascii="Raleway" w:hAnsi="Raleway"/>
          <w:color w:val="161717"/>
          <w:sz w:val="26"/>
          <w:szCs w:val="26"/>
        </w:rPr>
        <w:t>. Jeśli to nie pomoże, można zaopatrzyć się w aptece w gotowy preparat na apetyt dla dzieci. Niektóre problemy z jedzeniem ustępują samoistnie, bez leczenia, jak np. selektywne zaburzenie odżywiania. Leczenie u dzieci zwykle ogranicza się do uzupełniania ewentualnych niedoborów żywieniowych, które zdarzają się niezwykle rzadko. Małe dziecko można też nakarmić tuż przed snem butelką ze smoczkiem.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Style w:val="Pogrubienie"/>
          <w:rFonts w:ascii="Raleway" w:hAnsi="Raleway"/>
          <w:color w:val="161717"/>
          <w:sz w:val="26"/>
          <w:szCs w:val="26"/>
          <w:bdr w:val="none" w:sz="0" w:space="0" w:color="auto" w:frame="1"/>
        </w:rPr>
        <w:t>Pamiętajmy, że miłość okazywana dziecku, wspólne spożywanie posiłków przy stole oraz szczere rozmowy stanowią klucz do zdrowia naszej pociechy.</w:t>
      </w:r>
    </w:p>
    <w:p w:rsidR="002C2EC8" w:rsidRDefault="002C2EC8" w:rsidP="002C2EC8">
      <w:pPr>
        <w:pStyle w:val="NormalnyWeb"/>
        <w:shd w:val="clear" w:color="auto" w:fill="FFFFFF"/>
        <w:spacing w:before="0" w:beforeAutospacing="0" w:after="450" w:afterAutospacing="0" w:line="360" w:lineRule="atLeast"/>
        <w:textAlignment w:val="baseline"/>
        <w:rPr>
          <w:rFonts w:ascii="Raleway" w:hAnsi="Raleway"/>
          <w:color w:val="161717"/>
          <w:sz w:val="26"/>
          <w:szCs w:val="26"/>
        </w:rPr>
      </w:pPr>
      <w:r>
        <w:rPr>
          <w:rFonts w:ascii="Raleway" w:hAnsi="Raleway"/>
          <w:color w:val="161717"/>
          <w:sz w:val="26"/>
          <w:szCs w:val="26"/>
        </w:rPr>
        <w:t> </w:t>
      </w:r>
    </w:p>
    <w:p w:rsidR="002C2EC8" w:rsidRPr="002C2EC8" w:rsidRDefault="002C2EC8" w:rsidP="002C2E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Raleway" w:eastAsia="Times New Roman" w:hAnsi="Raleway" w:cs="Times New Roman"/>
          <w:b/>
          <w:bCs/>
          <w:color w:val="243288"/>
          <w:kern w:val="36"/>
          <w:sz w:val="54"/>
          <w:szCs w:val="54"/>
          <w:lang w:eastAsia="pl-PL"/>
        </w:rPr>
      </w:pPr>
    </w:p>
    <w:p w:rsidR="006C40BA" w:rsidRDefault="002101F0" w:rsidP="002C2EC8">
      <w:pPr>
        <w:spacing w:line="240" w:lineRule="auto"/>
      </w:pPr>
    </w:p>
    <w:sectPr w:rsidR="006C40BA" w:rsidSect="0022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EC8"/>
    <w:rsid w:val="002101F0"/>
    <w:rsid w:val="002207CF"/>
    <w:rsid w:val="002C2EC8"/>
    <w:rsid w:val="007643C8"/>
    <w:rsid w:val="00C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7CF"/>
  </w:style>
  <w:style w:type="paragraph" w:styleId="Nagwek1">
    <w:name w:val="heading 1"/>
    <w:basedOn w:val="Normalny"/>
    <w:link w:val="Nagwek1Znak"/>
    <w:uiPriority w:val="9"/>
    <w:qFormat/>
    <w:rsid w:val="002C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E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EC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C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E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C2EC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E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zywieniemaznaczenie.pl/niedozywienie-objawy-skutki-jaka-dieta-przy-niedozywieni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zywieniemaznaczenie.pl/co-zrobic-gdy-dziecko-nie-chce-jesc-brak-apetytu-u-dzie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ywieniemaznaczenie.pl/zywnosc-specjalnego-przeznaczenia-medycznego-poznaj-preparaty-odzywcze-do-zywienia-w-chorob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Lenovo</cp:lastModifiedBy>
  <cp:revision>2</cp:revision>
  <dcterms:created xsi:type="dcterms:W3CDTF">2021-02-22T17:15:00Z</dcterms:created>
  <dcterms:modified xsi:type="dcterms:W3CDTF">2021-02-24T10:14:00Z</dcterms:modified>
</cp:coreProperties>
</file>