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1B" w:rsidRPr="00060496" w:rsidRDefault="009D5484" w:rsidP="0055581B">
      <w:pPr>
        <w:spacing w:after="300" w:line="240" w:lineRule="auto"/>
        <w:ind w:left="2124" w:firstLine="708"/>
        <w:outlineLvl w:val="1"/>
        <w:rPr>
          <w:rFonts w:ascii="Comic Sans MS" w:eastAsia="Times New Roman" w:hAnsi="Comic Sans MS" w:cs="Arial"/>
          <w:sz w:val="48"/>
          <w:szCs w:val="48"/>
          <w:lang w:eastAsia="pl-PL"/>
        </w:rPr>
      </w:pPr>
      <w:bookmarkStart w:id="0" w:name="_GoBack"/>
      <w:bookmarkEnd w:id="0"/>
      <w:r>
        <w:rPr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0.1pt;margin-top:-56.4pt;width:187.8pt;height:123.6pt;z-index:251659264;mso-position-horizontal-relative:text;mso-position-vertical-relative:text;mso-width-relative:page;mso-height-relative:page">
            <v:imagedata r:id="rId6" o:title="pobrane (1)"/>
          </v:shape>
        </w:pict>
      </w:r>
      <w:r w:rsidR="00C50BDF" w:rsidRPr="00060496">
        <w:rPr>
          <w:rFonts w:ascii="Comic Sans MS" w:eastAsia="Times New Roman" w:hAnsi="Comic Sans MS" w:cs="Arial"/>
          <w:sz w:val="48"/>
          <w:szCs w:val="48"/>
          <w:lang w:eastAsia="pl-PL"/>
        </w:rPr>
        <w:t>Jak pomóc dziecku w nauce?</w:t>
      </w:r>
      <w:r w:rsidR="0055581B" w:rsidRPr="00060496">
        <w:rPr>
          <w:rFonts w:ascii="Comic Sans MS" w:eastAsia="Times New Roman" w:hAnsi="Comic Sans MS" w:cs="Arial"/>
          <w:sz w:val="48"/>
          <w:szCs w:val="48"/>
          <w:lang w:eastAsia="pl-PL"/>
        </w:rPr>
        <w:t xml:space="preserve">    </w:t>
      </w:r>
    </w:p>
    <w:p w:rsidR="00C50BDF" w:rsidRPr="009B4D26" w:rsidRDefault="0055581B" w:rsidP="0055581B">
      <w:pPr>
        <w:spacing w:after="300" w:line="240" w:lineRule="auto"/>
        <w:outlineLvl w:val="1"/>
        <w:rPr>
          <w:rFonts w:ascii="Comic Sans MS" w:eastAsia="Times New Roman" w:hAnsi="Comic Sans MS" w:cs="Arial"/>
          <w:sz w:val="36"/>
          <w:szCs w:val="36"/>
          <w:lang w:eastAsia="pl-PL"/>
        </w:rPr>
      </w:pPr>
      <w:r>
        <w:rPr>
          <w:rFonts w:ascii="Comic Sans MS" w:eastAsia="Times New Roman" w:hAnsi="Comic Sans MS" w:cs="Arial"/>
          <w:sz w:val="36"/>
          <w:szCs w:val="36"/>
          <w:lang w:eastAsia="pl-PL"/>
        </w:rPr>
        <w:t xml:space="preserve">             </w:t>
      </w:r>
    </w:p>
    <w:p w:rsidR="00C50BDF" w:rsidRDefault="00C50BDF" w:rsidP="00C50BDF">
      <w:pPr>
        <w:spacing w:after="150" w:line="240" w:lineRule="auto"/>
        <w:ind w:firstLine="708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 w:rsidRPr="009B4D26"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Jako rodzice w rozmowach z dziećmi podkreślamy wagę wykształcenia. Wyjaśniamy im, że jeśli chcą osiągać dobre wyniki, sukcesy w szkole, jeśli chcą mieć w przyszłości ciekawą pracę i żyć na dobrym poziomie, powinny się uczyć. Mamy rację. Jednakże nie wystarczy mówić dzieciom, że powinny się uczyć, lecz trzeba im także pokazać, jak osiągać lepsze wyniki w nauce. Jesteśmy przecież partnerami w procesie kształcenia naszych dzieci. Odgrywamy wielką rolę w ich fizycznym, intelektualnym i społecznym rozwoju. Warunkiem sukcesu jest aktywny udział rodziców w rozwoju dziecka od najwcześniejszych lat do momentu, gdy będą w stanie się usamodzielnić. Dziecko powinno brać aktywny udział w życiu codziennym rodziców: robić zakupy w sklepie, pomagać przy przygotowywaniu posiłków, wykonywać prace  porządkowe. itp. (razem z rodzicami). Oczywiście należy zwrócić uwagę na bezpieczeństwo dziecka i dostosować wymagania do jego wieku. Podczas wykonywania wspólnie z rodzicami codziennych czynności dziecko wdraża się do systematycznej pracy, wyrabia się w nim poczucie odpowiedzialności i szacunku do pracy rodziców, staje się bardziej samodzielne, a co za tym idzie pewniejsze siebie. Podczas wspólnych prac i zabaw dziecko ma okazję pobyć z rodzicami i porozmawiać o rzeczach ważnych i mniej ważnych. Z dziećmi trzeba dużo rozmawiać. Należy słuchać ich uważnie. Rodzice powinni również zadbać o wspólny wypoczynek, podczas którego razem z dziećmi zregenerują siły. W wieku wczesnoszkolnym dzieci mają bardzo silną potrzebę zabawy i należy starać się ją zaspokajać. Pomysły poddadzą same dzieci. Dobrze jest zachęcać dziecko do rozwiązywania łamigłówek, rebusów, krzyżówek, układania puzzli, historyjek i w razie potrzeby zaoferować dyskretną pomoc. Czynności te, podobnie jak gry planszowe, szachy i warcaby rozwijają zdolność logicznego myślenia. Ważne jest też, by pomóc dziecku odkryć, a później rozwijać u dzieci zainteresowania, zapraszać do teatru, muzeum. Dziecko ma okazję poznawać świat kultury i sztuki w najwyższym wydaniu. Rodzice powinni zadbać także o to, by dzieci rysowały, ponieważ już sama czynność rysowania uczy zmysłu obserwacji i pomaga rozwijać sprawności manualne.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Ponadto prace plastyczne i techniczne rozwijają twórczą wyobraźnię</w:t>
      </w:r>
      <w:r w:rsidR="00683497"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.</w:t>
      </w:r>
    </w:p>
    <w:p w:rsidR="00C50BDF" w:rsidRPr="00683497" w:rsidRDefault="00683497" w:rsidP="00683497">
      <w:pPr>
        <w:spacing w:after="150" w:line="240" w:lineRule="auto"/>
        <w:jc w:val="both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pl-PL"/>
        </w:rPr>
      </w:pPr>
      <w:r>
        <w:rPr>
          <w:rFonts w:ascii="Comic Sans MS" w:eastAsia="Times New Roman" w:hAnsi="Comic Sans MS" w:cs="Times New Roman"/>
          <w:b/>
          <w:color w:val="1F4E79" w:themeColor="accent1" w:themeShade="80"/>
          <w:sz w:val="28"/>
          <w:szCs w:val="28"/>
          <w:lang w:eastAsia="pl-PL"/>
        </w:rPr>
        <w:lastRenderedPageBreak/>
        <w:t xml:space="preserve">   </w:t>
      </w:r>
      <w:r w:rsidR="00C50BDF" w:rsidRPr="00683497">
        <w:rPr>
          <w:rFonts w:ascii="Comic Sans MS" w:eastAsia="Times New Roman" w:hAnsi="Comic Sans MS" w:cs="Times New Roman"/>
          <w:b/>
          <w:color w:val="1F4E79" w:themeColor="accent1" w:themeShade="80"/>
          <w:sz w:val="28"/>
          <w:szCs w:val="28"/>
          <w:lang w:eastAsia="pl-PL"/>
        </w:rPr>
        <w:t xml:space="preserve">Dziecko otoczone miłością, zainteresowaniem rodziców </w:t>
      </w:r>
      <w:r w:rsidRPr="00683497">
        <w:rPr>
          <w:rFonts w:ascii="Comic Sans MS" w:eastAsia="Times New Roman" w:hAnsi="Comic Sans MS" w:cs="Times New Roman"/>
          <w:b/>
          <w:color w:val="1F4E79" w:themeColor="accent1" w:themeShade="80"/>
          <w:sz w:val="28"/>
          <w:szCs w:val="28"/>
          <w:lang w:eastAsia="pl-PL"/>
        </w:rPr>
        <w:t xml:space="preserve">ma stworzone podstawy do efektywnej nauki. </w:t>
      </w:r>
    </w:p>
    <w:p w:rsidR="00C50BDF" w:rsidRDefault="00C50BDF" w:rsidP="00C50BDF">
      <w:pPr>
        <w:spacing w:after="150" w:line="240" w:lineRule="auto"/>
        <w:ind w:firstLine="708"/>
        <w:jc w:val="both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pl-PL"/>
        </w:rPr>
      </w:pPr>
    </w:p>
    <w:p w:rsidR="00C50BDF" w:rsidRPr="009B4D26" w:rsidRDefault="00C50BDF" w:rsidP="00C50BD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D26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pl-PL"/>
        </w:rPr>
        <w:br/>
      </w:r>
    </w:p>
    <w:p w:rsidR="00683497" w:rsidRPr="009B4D26" w:rsidRDefault="00683497" w:rsidP="00683497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D26">
        <w:rPr>
          <w:rFonts w:ascii="Comic Sans MS" w:eastAsia="Times New Roman" w:hAnsi="Comic Sans MS" w:cs="Times New Roman"/>
          <w:b/>
          <w:bCs/>
          <w:color w:val="008000"/>
          <w:sz w:val="24"/>
          <w:szCs w:val="24"/>
          <w:lang w:eastAsia="pl-PL"/>
        </w:rPr>
        <w:t>Opanowanie umiejętności czytania, pisania i arytmetyki jest bardzo ważne.</w:t>
      </w:r>
      <w:r w:rsidRPr="009B4D26">
        <w:rPr>
          <w:rFonts w:ascii="Comic Sans MS" w:eastAsia="Times New Roman" w:hAnsi="Comic Sans MS" w:cs="Times New Roman"/>
          <w:color w:val="008000"/>
          <w:sz w:val="24"/>
          <w:szCs w:val="24"/>
          <w:lang w:eastAsia="pl-PL"/>
        </w:rPr>
        <w:t> </w:t>
      </w:r>
      <w:r w:rsidRPr="009B4D26"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W przyszłości te umiejętności będą potrzebne w każdej prawie dziedzinie, z jaką dzieci zetkną się w trakcie całego procesu kształcenia. Z każdego przedmiotu będą zadawane tematy do samodzielnego opracowania, a z języka polskiego lektury, które dziecko ma nie tylko przeczytać, ale i zrozumieć, by opanować dany materiał. Na opanowanie tych trzech podstawowych umiejętności są skuteczne sposoby.</w:t>
      </w:r>
      <w:r w:rsidRPr="009B4D26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  <w:r w:rsidRPr="009B4D26">
        <w:rPr>
          <w:rFonts w:ascii="Comic Sans MS" w:eastAsia="Times New Roman" w:hAnsi="Comic Sans MS" w:cs="Times New Roman"/>
          <w:b/>
          <w:bCs/>
          <w:color w:val="008000"/>
          <w:sz w:val="24"/>
          <w:szCs w:val="24"/>
          <w:lang w:eastAsia="pl-PL"/>
        </w:rPr>
        <w:t>Wszystko zaczyna się od czytania. </w:t>
      </w:r>
      <w:r w:rsidRPr="009B4D26"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Twierdzenie „czytanie to podstawa” jest prawdziwe. Wszyscy uczymy się nowych pojęć i zdobywamy informacje poprzez czytanie. Obok mówienia i słuchania jest to jeden z głównych sposobów poszerzania słownictwa, poznawania świata i rozwijania zdolności myślenia. My, rodzice możemy się w dużej mierze przyczynić do wyrabiania w dziecku od najmłodszych lat zamiłowania do lektury. Zaczyna się to od bajek i historyjek, wierszy, które czytamy dzieciom. Później prowadzimy je do biblioteki, pokazujemy książki, które mogą je zaciekawić i namawiamy do czytania. Następnie pomagamy dzieciom w rozumieniu nowych słów i pojęć, które będą starały się opanować podczas nauki w szkole. Dobrze jest poczytać dziecku chwilę, a potem niech to robi samodzielnie. Bezpośredni udział rodziców bardzo uatrakcyjnia czytanie. W życiu codziennym niech dzieci czytają etykiety produktów spożywczych, różne napisy, reklamy, itp.</w:t>
      </w:r>
    </w:p>
    <w:p w:rsidR="009E1A30" w:rsidRDefault="00683497" w:rsidP="00683497">
      <w:pPr>
        <w:jc w:val="center"/>
      </w:pPr>
      <w:r w:rsidRPr="009B4D26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l-PL"/>
        </w:rPr>
        <w:lastRenderedPageBreak/>
        <w:drawing>
          <wp:inline distT="0" distB="0" distL="0" distR="0" wp14:anchorId="0C4C1872" wp14:editId="5E527E1E">
            <wp:extent cx="2865120" cy="2141220"/>
            <wp:effectExtent l="0" t="0" r="0" b="0"/>
            <wp:docPr id="1" name="Obraz 1" descr="https://sp50.szkolnastrona.pl/container/Czyta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50.szkolnastrona.pl/container/Czytani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EFB" w:rsidRDefault="00541EFB" w:rsidP="0055581B">
      <w:pPr>
        <w:shd w:val="clear" w:color="auto" w:fill="F8FFE2"/>
        <w:spacing w:after="150" w:line="240" w:lineRule="auto"/>
        <w:ind w:left="708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 w:rsidRPr="00E02F99">
        <w:rPr>
          <w:rFonts w:ascii="Comic Sans MS" w:eastAsia="Times New Roman" w:hAnsi="Comic Sans MS" w:cs="Arial"/>
          <w:b/>
          <w:bCs/>
          <w:color w:val="008000"/>
          <w:sz w:val="24"/>
          <w:szCs w:val="24"/>
          <w:lang w:eastAsia="pl-PL"/>
        </w:rPr>
        <w:t>Pisanie jest umiejętnością bardziej zaawansowana niż czytanie</w:t>
      </w:r>
      <w:r w:rsidRPr="00E02F99"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, ponieważ polega na przedstawianiu innym odbiorcom naszych myśli. Nawet jeśli dziecko nie zostanie zawodowym pisarzem, będzie musiało w swoim życiu wiele rzeczy wyrażać na piśmie. Dziecko pisząc wyraża swoje myśli i prezentuje, czego się nauczyło. Jest to ważne nie tylko na lekcjach języka polskiego, ale i na innych. Jak najczęściej dziecko powinno pisać w konkretnym celu: podpisywać się, pisać listę zakupów, życzenia na kartkach, informacje dla rodziców (ważne, żeby posługiwało się literami pisanymi, a słowa były napisane zgodnie z zasadami ortografii). Dobrze też, by dziecko na początku nauki codziennie ćwiczyło pisanie liter, ich połączeń, wyrazów, a później zdań. Umiejętność poprawnego pisania opanuje wtedy szybciej i łatwiej będzie przyswajało dany materiał.      </w:t>
      </w:r>
      <w:r w:rsidRPr="00E02F99">
        <w:rPr>
          <w:rFonts w:ascii="Comic Sans MS" w:eastAsia="Times New Roman" w:hAnsi="Comic Sans MS" w:cs="Arial"/>
          <w:color w:val="6B7450"/>
          <w:sz w:val="24"/>
          <w:szCs w:val="24"/>
          <w:lang w:eastAsia="pl-PL"/>
        </w:rPr>
        <w:t>                                                        </w:t>
      </w:r>
      <w:r w:rsidRPr="00E02F99">
        <w:rPr>
          <w:rFonts w:ascii="Arial" w:eastAsia="Times New Roman" w:hAnsi="Arial" w:cs="Arial"/>
          <w:color w:val="6B7450"/>
          <w:sz w:val="21"/>
          <w:szCs w:val="21"/>
          <w:lang w:eastAsia="pl-PL"/>
        </w:rPr>
        <w:br/>
      </w:r>
      <w:r w:rsidRPr="00E02F99">
        <w:rPr>
          <w:rFonts w:ascii="Comic Sans MS" w:eastAsia="Times New Roman" w:hAnsi="Comic Sans MS" w:cs="Arial"/>
          <w:b/>
          <w:bCs/>
          <w:color w:val="008000"/>
          <w:sz w:val="24"/>
          <w:szCs w:val="24"/>
          <w:lang w:eastAsia="pl-PL"/>
        </w:rPr>
        <w:t>Matematyka</w:t>
      </w:r>
      <w:r w:rsidRPr="00E02F99">
        <w:rPr>
          <w:rFonts w:ascii="Comic Sans MS" w:eastAsia="Times New Roman" w:hAnsi="Comic Sans MS" w:cs="Arial"/>
          <w:color w:val="008000"/>
          <w:sz w:val="24"/>
          <w:szCs w:val="24"/>
          <w:lang w:eastAsia="pl-PL"/>
        </w:rPr>
        <w:t> </w:t>
      </w:r>
      <w:r w:rsidRPr="00E02F99">
        <w:rPr>
          <w:rFonts w:ascii="Comic Sans MS" w:eastAsia="Times New Roman" w:hAnsi="Comic Sans MS" w:cs="Arial"/>
          <w:b/>
          <w:bCs/>
          <w:color w:val="008000"/>
          <w:sz w:val="24"/>
          <w:szCs w:val="24"/>
          <w:lang w:eastAsia="pl-PL"/>
        </w:rPr>
        <w:t>zaś to podstawa wszystkich dziedzin ścisłych.</w:t>
      </w:r>
      <w:r w:rsidRPr="00E02F99"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 W przekonaniu wielu osób są one takie trudne właśnie dlatego, że wymagają znajomości matematyki. We współczesnym świecie, gdzie często mamy do czynienia z coraz bardziej zaawansowaną technologią, znajomość matematyki jest koniecznością. Matematyka jest dyscypliną niezwykle logiczną, kolejne etapy jej poznawania opierają się na zgromadzonej już wcześniej wiedzy. Wszelkie braki w wiedzy lub umiejętnościach matematycznych skutkują brakiem zrozumienia określonego materiału w chwili obecnej i przyszłości. Należy rozpocząć i ćwiczyć naukę matematyki na konkretnych przykładach w życiu codziennym, grać w gry planszowe (liczenie oczek na kostce i pól na planszy, liczenie pieniędzy w grze), np. „Eurobiznes”, „Bierki”. Z ułamkami można </w:t>
      </w:r>
      <w:r w:rsidRPr="00E02F99"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lastRenderedPageBreak/>
        <w:t>dziecko zapoznać podczas dzielenia np. tortu na części. Zadania tekstowe sprawiają dzieciom dużo trudności, dlatego wskazane są ćwiczenia w rozwiązywaniu tych zadań na różnych przykładach praktycznych.</w:t>
      </w:r>
    </w:p>
    <w:p w:rsidR="00541EFB" w:rsidRDefault="00541EFB" w:rsidP="00541EFB">
      <w:p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</w:p>
    <w:p w:rsidR="0055581B" w:rsidRDefault="0055581B" w:rsidP="00541EFB">
      <w:p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</w:p>
    <w:p w:rsidR="00541EFB" w:rsidRDefault="00541EFB" w:rsidP="0055581B">
      <w:pPr>
        <w:shd w:val="clear" w:color="auto" w:fill="F8FFE2"/>
        <w:spacing w:after="150" w:line="240" w:lineRule="auto"/>
        <w:jc w:val="center"/>
        <w:rPr>
          <w:rFonts w:ascii="Comic Sans MS" w:eastAsia="Times New Roman" w:hAnsi="Comic Sans MS" w:cs="Arial"/>
          <w:color w:val="44546A" w:themeColor="text2"/>
          <w:sz w:val="32"/>
          <w:szCs w:val="32"/>
          <w:lang w:eastAsia="pl-PL"/>
        </w:rPr>
      </w:pPr>
      <w:r w:rsidRPr="0055581B">
        <w:rPr>
          <w:rFonts w:ascii="Comic Sans MS" w:eastAsia="Times New Roman" w:hAnsi="Comic Sans MS" w:cs="Arial"/>
          <w:color w:val="44546A" w:themeColor="text2"/>
          <w:sz w:val="32"/>
          <w:szCs w:val="32"/>
          <w:lang w:eastAsia="pl-PL"/>
        </w:rPr>
        <w:t>Uczestnicząc w procesie uczenia się dzieci, rodzice odgrywają zasadniczą role w kształtowaniu ich poglądów na wykształcenie.</w:t>
      </w:r>
    </w:p>
    <w:p w:rsidR="0055581B" w:rsidRPr="0055581B" w:rsidRDefault="0055581B" w:rsidP="0055581B">
      <w:pPr>
        <w:shd w:val="clear" w:color="auto" w:fill="F8FFE2"/>
        <w:spacing w:after="150" w:line="240" w:lineRule="auto"/>
        <w:jc w:val="center"/>
        <w:rPr>
          <w:rFonts w:ascii="Comic Sans MS" w:eastAsia="Times New Roman" w:hAnsi="Comic Sans MS" w:cs="Arial"/>
          <w:color w:val="44546A" w:themeColor="text2"/>
          <w:sz w:val="32"/>
          <w:szCs w:val="32"/>
          <w:lang w:eastAsia="pl-PL"/>
        </w:rPr>
      </w:pPr>
    </w:p>
    <w:p w:rsidR="00F85D26" w:rsidRDefault="00541EFB" w:rsidP="00F10721">
      <w:pPr>
        <w:shd w:val="clear" w:color="auto" w:fill="F8FFE2"/>
        <w:spacing w:after="150" w:line="240" w:lineRule="auto"/>
        <w:ind w:firstLine="708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Dbajmy o wysoką motywację </w:t>
      </w:r>
      <w:proofErr w:type="spellStart"/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motywację</w:t>
      </w:r>
      <w:proofErr w:type="spellEnd"/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 do nauki zarówno zewnętrzną </w:t>
      </w:r>
      <w:r w:rsidR="00D305CF"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jak i wewnętrzną. Tak aby nauka sprawiała mu przyjemność i rozbudzała naturalną ciekawość . Dziecko będzie wówczas odnosiło sukcesy w szkole i w życiu, znacznie poprawi się jego samoocena i wzrośnie jego pewność siebie .</w:t>
      </w:r>
      <w:r w:rsidR="00F85D26"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 W swoich działaniach uwzględnijmy prośby dziecka . </w:t>
      </w:r>
    </w:p>
    <w:p w:rsidR="00541EFB" w:rsidRDefault="00F85D26" w:rsidP="00F85D26">
      <w:pPr>
        <w:shd w:val="clear" w:color="auto" w:fill="F8FFE2"/>
        <w:spacing w:after="150" w:line="240" w:lineRule="auto"/>
        <w:ind w:firstLine="708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Wynikają one z rozmów, które odbywają się w zaciszu gabinetów psychologa i pedagoga. </w:t>
      </w:r>
    </w:p>
    <w:p w:rsidR="00D305CF" w:rsidRDefault="00D305CF" w:rsidP="00541EFB">
      <w:p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</w:p>
    <w:p w:rsidR="00D305CF" w:rsidRDefault="00D305CF" w:rsidP="00F10721">
      <w:pPr>
        <w:shd w:val="clear" w:color="auto" w:fill="F8FFE2"/>
        <w:spacing w:after="150" w:line="240" w:lineRule="auto"/>
        <w:jc w:val="center"/>
        <w:rPr>
          <w:rFonts w:ascii="Comic Sans MS" w:eastAsia="Times New Roman" w:hAnsi="Comic Sans MS" w:cs="Arial"/>
          <w:color w:val="FF0000"/>
          <w:sz w:val="36"/>
          <w:szCs w:val="36"/>
          <w:u w:val="single"/>
          <w:lang w:eastAsia="pl-PL"/>
        </w:rPr>
      </w:pPr>
      <w:r w:rsidRPr="00F10721">
        <w:rPr>
          <w:rFonts w:ascii="Comic Sans MS" w:eastAsia="Times New Roman" w:hAnsi="Comic Sans MS" w:cs="Arial"/>
          <w:color w:val="FF0000"/>
          <w:sz w:val="36"/>
          <w:szCs w:val="36"/>
          <w:u w:val="single"/>
          <w:lang w:eastAsia="pl-PL"/>
        </w:rPr>
        <w:t>Prośby dziecka :</w:t>
      </w:r>
    </w:p>
    <w:p w:rsidR="00F10721" w:rsidRPr="00F10721" w:rsidRDefault="00F10721" w:rsidP="00060496">
      <w:pPr>
        <w:shd w:val="clear" w:color="auto" w:fill="F8FFE2"/>
        <w:spacing w:after="150" w:line="240" w:lineRule="auto"/>
        <w:rPr>
          <w:rFonts w:ascii="Comic Sans MS" w:eastAsia="Times New Roman" w:hAnsi="Comic Sans MS" w:cs="Arial"/>
          <w:color w:val="FF0000"/>
          <w:sz w:val="36"/>
          <w:szCs w:val="36"/>
          <w:u w:val="single"/>
          <w:lang w:eastAsia="pl-PL"/>
        </w:rPr>
      </w:pP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Zapytaj mnie, co było w szkole .</w:t>
      </w: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Rozmawiaj ze mną często.</w:t>
      </w: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Pochwal za co można pochwalić – upomnij jeśli jest taka konieczność.</w:t>
      </w: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Pociesz mnie jeśli spotyka mnie niepowodzenie.</w:t>
      </w: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Ustal ze mną godzinę, o której mama siadać do lekcji, ale zostaw mi trochę czasu wolnego. </w:t>
      </w: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>Przypomnij mi, jeśli zapomnę o umówionym czasie usiąść do odrabiania lekcji</w:t>
      </w: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lastRenderedPageBreak/>
        <w:t>Posiedź troszkę przy mnie, kiedy będę odrabiać  lekcje , ale mnie nie wyręczaj.</w:t>
      </w:r>
    </w:p>
    <w:p w:rsidR="00D305CF" w:rsidRDefault="00D305CF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Proszę nie krzycz na mnie, bo ja wtedy przestaję zupełnie rozumieć co do mnie mówisz i boję się . </w:t>
      </w:r>
    </w:p>
    <w:p w:rsidR="00D305CF" w:rsidRDefault="0055581B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Znajdź czas na wspólną zabawę . </w:t>
      </w:r>
    </w:p>
    <w:p w:rsidR="0055581B" w:rsidRPr="00D305CF" w:rsidRDefault="0055581B" w:rsidP="00D305CF">
      <w:pPr>
        <w:pStyle w:val="Akapitzlist"/>
        <w:numPr>
          <w:ilvl w:val="0"/>
          <w:numId w:val="1"/>
        </w:num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  <w:t xml:space="preserve">Jeśli trzeba porozmawiaj o mnie z mają Panią i opowiedz mi o tym . </w:t>
      </w:r>
    </w:p>
    <w:p w:rsidR="00541EFB" w:rsidRDefault="00541EFB" w:rsidP="00541EFB">
      <w:pPr>
        <w:shd w:val="clear" w:color="auto" w:fill="F8FFE2"/>
        <w:spacing w:after="15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pl-PL"/>
        </w:rPr>
      </w:pPr>
    </w:p>
    <w:p w:rsidR="00541EFB" w:rsidRPr="00E02F99" w:rsidRDefault="00060496" w:rsidP="00F10721">
      <w:pPr>
        <w:shd w:val="clear" w:color="auto" w:fill="F8FFE2"/>
        <w:spacing w:after="150" w:line="240" w:lineRule="auto"/>
        <w:ind w:left="360"/>
        <w:jc w:val="both"/>
        <w:rPr>
          <w:rFonts w:ascii="Arial" w:eastAsia="Times New Roman" w:hAnsi="Arial" w:cs="Arial"/>
          <w:i/>
          <w:color w:val="595959" w:themeColor="text1" w:themeTint="A6"/>
          <w:sz w:val="32"/>
          <w:szCs w:val="32"/>
          <w:lang w:eastAsia="pl-PL"/>
        </w:rPr>
      </w:pPr>
      <w:r w:rsidRPr="00060496">
        <w:rPr>
          <w:i/>
          <w:noProof/>
          <w:color w:val="595959" w:themeColor="text1" w:themeTint="A6"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1236307" wp14:editId="259AE8C6">
            <wp:simplePos x="0" y="0"/>
            <wp:positionH relativeFrom="column">
              <wp:posOffset>7237730</wp:posOffset>
            </wp:positionH>
            <wp:positionV relativeFrom="paragraph">
              <wp:posOffset>267970</wp:posOffset>
            </wp:positionV>
            <wp:extent cx="517525" cy="579120"/>
            <wp:effectExtent l="0" t="0" r="0" b="0"/>
            <wp:wrapSquare wrapText="bothSides"/>
            <wp:docPr id="2" name="Obraz 2" descr="C:\Users\Admin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obra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1EFB" w:rsidRPr="00F10721" w:rsidRDefault="00F10721" w:rsidP="00060496">
      <w:pPr>
        <w:ind w:left="4956" w:firstLine="708"/>
        <w:jc w:val="center"/>
        <w:rPr>
          <w:i/>
          <w:color w:val="595959" w:themeColor="text1" w:themeTint="A6"/>
          <w:sz w:val="32"/>
          <w:szCs w:val="32"/>
        </w:rPr>
      </w:pPr>
      <w:r w:rsidRPr="00F10721">
        <w:rPr>
          <w:i/>
          <w:color w:val="595959" w:themeColor="text1" w:themeTint="A6"/>
          <w:sz w:val="32"/>
          <w:szCs w:val="32"/>
        </w:rPr>
        <w:t xml:space="preserve">Powodzenia </w:t>
      </w:r>
    </w:p>
    <w:p w:rsidR="00F10721" w:rsidRPr="00F10721" w:rsidRDefault="00F10721" w:rsidP="00060496">
      <w:pPr>
        <w:ind w:left="4956" w:firstLine="708"/>
        <w:jc w:val="center"/>
        <w:rPr>
          <w:i/>
          <w:color w:val="595959" w:themeColor="text1" w:themeTint="A6"/>
          <w:sz w:val="32"/>
          <w:szCs w:val="32"/>
        </w:rPr>
      </w:pPr>
      <w:r w:rsidRPr="00F10721">
        <w:rPr>
          <w:i/>
          <w:color w:val="595959" w:themeColor="text1" w:themeTint="A6"/>
          <w:sz w:val="32"/>
          <w:szCs w:val="32"/>
        </w:rPr>
        <w:t xml:space="preserve">Pedagog szkolny Hanna Sitkiewicz </w:t>
      </w:r>
    </w:p>
    <w:p w:rsidR="00541EFB" w:rsidRDefault="00541EFB" w:rsidP="00683497">
      <w:pPr>
        <w:jc w:val="center"/>
      </w:pPr>
    </w:p>
    <w:p w:rsidR="00541EFB" w:rsidRDefault="00541EFB" w:rsidP="00683497"/>
    <w:sectPr w:rsidR="00541EFB" w:rsidSect="00C50BD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47CC"/>
    <w:multiLevelType w:val="hybridMultilevel"/>
    <w:tmpl w:val="BFAA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DF"/>
    <w:rsid w:val="00060496"/>
    <w:rsid w:val="00541EFB"/>
    <w:rsid w:val="0055581B"/>
    <w:rsid w:val="00683497"/>
    <w:rsid w:val="009D5484"/>
    <w:rsid w:val="009E1A30"/>
    <w:rsid w:val="00C50BDF"/>
    <w:rsid w:val="00D305CF"/>
    <w:rsid w:val="00F10721"/>
    <w:rsid w:val="00F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497"/>
    <w:rPr>
      <w:b/>
      <w:bCs/>
    </w:rPr>
  </w:style>
  <w:style w:type="paragraph" w:styleId="Akapitzlist">
    <w:name w:val="List Paragraph"/>
    <w:basedOn w:val="Normalny"/>
    <w:uiPriority w:val="34"/>
    <w:qFormat/>
    <w:rsid w:val="00D30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497"/>
    <w:rPr>
      <w:b/>
      <w:bCs/>
    </w:rPr>
  </w:style>
  <w:style w:type="paragraph" w:styleId="Akapitzlist">
    <w:name w:val="List Paragraph"/>
    <w:basedOn w:val="Normalny"/>
    <w:uiPriority w:val="34"/>
    <w:qFormat/>
    <w:rsid w:val="00D3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2021-12-21T08:56:00Z</dcterms:created>
  <dcterms:modified xsi:type="dcterms:W3CDTF">2021-12-21T08:56:00Z</dcterms:modified>
</cp:coreProperties>
</file>