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E" w:rsidRPr="00CA386E" w:rsidRDefault="00CA386E" w:rsidP="00CA386E">
      <w:pPr>
        <w:pBdr>
          <w:bottom w:val="single" w:sz="6" w:space="0" w:color="3399CC"/>
        </w:pBdr>
        <w:spacing w:before="75" w:after="300" w:line="240" w:lineRule="auto"/>
        <w:ind w:left="75" w:right="75"/>
        <w:outlineLvl w:val="0"/>
        <w:rPr>
          <w:rFonts w:ascii="Arial" w:eastAsia="Times New Roman" w:hAnsi="Arial" w:cs="Arial"/>
          <w:b/>
          <w:bCs/>
          <w:color w:val="3399CC"/>
          <w:kern w:val="36"/>
          <w:sz w:val="36"/>
          <w:szCs w:val="36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99CC"/>
          <w:kern w:val="36"/>
          <w:sz w:val="36"/>
          <w:szCs w:val="36"/>
          <w:lang w:eastAsia="pl-PL"/>
        </w:rPr>
        <w:t>Wpływ telewizji na rozwój dziecka</w:t>
      </w:r>
    </w:p>
    <w:p w:rsidR="00CA386E" w:rsidRPr="00CA386E" w:rsidRDefault="00CA386E" w:rsidP="00CA386E">
      <w:pPr>
        <w:spacing w:before="300" w:after="300" w:line="312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CA386E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Dostępność mediów jest dla małego dziecka dużą atrakcją. Proponowane przez telewizję spędzanie wolnego czasu wydaje się maluchom interesujące i warte uwagi. W efekcie często dochodzi do sytuacji, że spędzanie czasu przed ekranem jest głównym zajęciem większości dzieci w czasie wolnym.</w:t>
      </w:r>
    </w:p>
    <w:p w:rsidR="00CA386E" w:rsidRPr="00CA386E" w:rsidRDefault="00CA386E" w:rsidP="00CA386E">
      <w:pPr>
        <w:spacing w:before="300" w:after="300" w:line="312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CA386E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Pociąga to za sobą rezygnację z innych zajęć – bardziej rozwojowych i zapewniających dziecku różnorakie, niezbędne do rozwoju bodźce, nie zaś jedynie jednostajne, jak czyni to telewizja. Nawyki dotyczące oglądania telewizji często są na tyle silne i trwałe, że objawiają się nawet w późniejszym okresie życia dziecka.</w:t>
      </w:r>
    </w:p>
    <w:p w:rsidR="00CA386E" w:rsidRPr="00CA386E" w:rsidRDefault="00CA386E" w:rsidP="00CA386E">
      <w:pPr>
        <w:spacing w:before="300" w:after="300" w:line="312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Co wpływa na zainteresowanie dziecka telewizją?</w:t>
      </w:r>
    </w:p>
    <w:p w:rsidR="00CA386E" w:rsidRPr="00CA386E" w:rsidRDefault="00CA386E" w:rsidP="00CA386E">
      <w:pPr>
        <w:spacing w:before="300" w:after="300" w:line="312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CA386E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Istnieje szereg cech, których występowanie powodować może z dużym prawdopodobieństwem silniejsze zainteresowanie programami telewizyjnymi oraz większą potrzebę ich oglądania:</w:t>
      </w:r>
    </w:p>
    <w:p w:rsidR="00CA386E" w:rsidRDefault="00CA386E" w:rsidP="00CA386E">
      <w:r>
        <w:t>wiek – okres przedszkolny wyzwala szczególnie silną potrzebę spędzania czasu przed ekranem, dziecko jest wtedy raczej mało pomysłowe w kwestii organizowania sobie czasu wolnego, ma dość wąskie zainteresowania i mało towarzyszy zabaw, jeśli więc nie jest aktywowane przez rodziców, spośród innych zajęć wybiera telewizję; starsze dzieci, które przejawiają już większą aktywność społeczną, mają mniejsze tendencje do oglądania telewizji;</w:t>
      </w:r>
    </w:p>
    <w:p w:rsidR="00CA386E" w:rsidRDefault="00CA386E" w:rsidP="00CA386E">
      <w:r>
        <w:t>płeć – chłopcy więcej czasu spędzają przed telewizorem niż dziewczęta, przyczyny tkwią zazwyczaj w tym, że chłopcy nieco trudniej przyswajają naukę szkolną, odnajdując mniej przyjemności np. w czytaniu książek; ponadto chłopcy bardziej pasjonują się żywiołowością scen telewizyjnych niż dziewczynki;</w:t>
      </w:r>
    </w:p>
    <w:p w:rsidR="00CA386E" w:rsidRDefault="00CA386E" w:rsidP="00CA386E">
      <w:r>
        <w:t>dziecko i telewizja</w:t>
      </w:r>
    </w:p>
    <w:p w:rsidR="00CA386E" w:rsidRDefault="00CA386E" w:rsidP="00CA386E">
      <w:r>
        <w:t>inteligencja – dzieci zdolne przejawiają mniejsze zainteresowanie telewizją i z czasem w dużej mierze rezygnują z jej oglądania, przeznaczając czas na rozwijanie swoich pasji i zainteresowań; dzieci mniej zdolne są oglądaniem telewizji bardziej zainteresowanie, gdyż wypełnia im ona lukę czasu wolnego, której nie chcą z własnej woli przeznaczać na zajęcia rozwoje;</w:t>
      </w:r>
    </w:p>
    <w:p w:rsidR="009F758E" w:rsidRDefault="00CA386E" w:rsidP="00CA386E">
      <w:r>
        <w:t>postępy w nauce – dzieci odnoszące sukcesy w nauce poświęcają telewizji mniej czasu niż ich gorzej uczący się rówieśnicy, wynika to z dużego zaangażowania czasowego niezbędnego na przyswojenie nowej wiedzy, przez co na oglądanie telewizji zostaje mniej czasu, jak również ze świadomego odrzucenia programów telewizyjnych, uznawanych za mało ciekawe w kontekście wiedzy szkolnej;</w:t>
      </w:r>
    </w:p>
    <w:p w:rsidR="00CA386E" w:rsidRDefault="00CA386E" w:rsidP="00CA386E">
      <w:r>
        <w:t>status społeczno-ekonomiczny – dzieci ze środowisk uboższych mają z reguły mniejsze możliwości, by korzystać z różnorodnych form zabawy, dlatego telewizja staje się często główną formą spędzania ich wolnego czasu; dzieci z rodzin o wyższym statusie korzystają zazwyczaj z różnorodnych rodzajów aktywności zabawowej, często zapewnianej im przez dorosłych, ale również z własnego wyboru, stąd też dzieci te spędzają przed telewizorem mniej czasu;</w:t>
      </w:r>
    </w:p>
    <w:p w:rsidR="00CA386E" w:rsidRDefault="00CA386E" w:rsidP="00CA386E">
      <w:r>
        <w:lastRenderedPageBreak/>
        <w:t>osobowość – dzieci bardziej nieśmiałe i niepewne siebie oraz mniej przystosowane psychicznie oglądają telewizję chętniej, gdyż nie wymaga to od nich przejawów aktywności i zaangażowania; dzieci żywiołowe nie mają potrzeby spędzania długiego czasu na oglądaniu telewizji, szukając bardziej interesujących rozrywek;</w:t>
      </w:r>
    </w:p>
    <w:p w:rsidR="00CA386E" w:rsidRDefault="00CA386E" w:rsidP="00CA386E">
      <w:r>
        <w:t>funkcjonowanie społeczne – dzieci przystosowane społecznie i akceptowane w swoim środowisku chętnie wchodzą w kontakty z ludźmi poświęcając oglądaniu telewizji mniej czasu; ich gorzej przystosowani rówieśnicy uznają telewizor za lepszego towarzysza.</w:t>
      </w:r>
    </w:p>
    <w:p w:rsidR="00CA386E" w:rsidRDefault="00CA386E" w:rsidP="00CA386E">
      <w:r>
        <w:t>J</w:t>
      </w:r>
      <w:r>
        <w:t>ak telewizja wpływa na dziecko?</w:t>
      </w:r>
    </w:p>
    <w:p w:rsidR="00CA386E" w:rsidRDefault="00CA386E" w:rsidP="00CA386E">
      <w:r>
        <w:t>Oddziaływanie telewizji na dziecko jest dość złożonym procesem. Można powiedzieć, że efekty oglądania telewizji mogą być zarówno dobre, jak i złe – wszystko zależy od ilości czasu spędzonego przed ekranem, rodzaju oglądanych programów, stanu emocjonalnego dziecka, kontroli rodziców. Sfery od</w:t>
      </w:r>
      <w:r>
        <w:t>działywania telewizji obejmują:</w:t>
      </w:r>
    </w:p>
    <w:p w:rsidR="00CA386E" w:rsidRDefault="00CA386E" w:rsidP="00CA386E">
      <w:r>
        <w:t>wpływ na stan fizyczny – jeśli oglądanie telewizji ogranicza czas snu dziecka bądź koliduje z porami posiłków;</w:t>
      </w:r>
    </w:p>
    <w:p w:rsidR="00CA386E" w:rsidRPr="00CA386E" w:rsidRDefault="00CA386E" w:rsidP="00CA386E">
      <w:pPr>
        <w:numPr>
          <w:ilvl w:val="0"/>
          <w:numId w:val="1"/>
        </w:numPr>
        <w:spacing w:before="144" w:after="100" w:afterAutospacing="1" w:line="312" w:lineRule="atLeast"/>
        <w:ind w:left="300" w:right="150"/>
        <w:rPr>
          <w:rFonts w:ascii="Arial" w:eastAsia="Times New Roman" w:hAnsi="Arial" w:cs="Arial"/>
          <w:color w:val="333333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3333"/>
          <w:lang w:eastAsia="pl-PL"/>
        </w:rPr>
        <w:t>wpływ na stan fizyczny</w:t>
      </w:r>
      <w:r w:rsidRPr="00CA386E">
        <w:rPr>
          <w:rFonts w:ascii="Arial" w:eastAsia="Times New Roman" w:hAnsi="Arial" w:cs="Arial"/>
          <w:color w:val="333333"/>
          <w:lang w:eastAsia="pl-PL"/>
        </w:rPr>
        <w:t> – jeśli oglądanie telewizji ogranicza czas snu dziecka bądź koliduje z porami posiłków;</w:t>
      </w:r>
    </w:p>
    <w:p w:rsidR="00CA386E" w:rsidRPr="00CA386E" w:rsidRDefault="00CA386E" w:rsidP="00CA386E">
      <w:pPr>
        <w:spacing w:after="0" w:line="240" w:lineRule="auto"/>
        <w:ind w:left="300" w:right="15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CA386E">
        <w:rPr>
          <w:rFonts w:ascii="Arial" w:eastAsia="Times New Roman" w:hAnsi="Arial" w:cs="Arial"/>
          <w:noProof/>
          <w:color w:val="333333"/>
          <w:sz w:val="23"/>
          <w:szCs w:val="23"/>
          <w:lang w:eastAsia="pl-PL"/>
        </w:rPr>
        <w:drawing>
          <wp:inline distT="0" distB="0" distL="0" distR="0" wp14:anchorId="6762A0A2" wp14:editId="4DB94C87">
            <wp:extent cx="1905000" cy="1504950"/>
            <wp:effectExtent l="0" t="0" r="0" b="0"/>
            <wp:docPr id="1" name="Obraz 1" descr="dziecko i telewi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ziecko i telewiz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86E" w:rsidRPr="00CA386E" w:rsidRDefault="00CA386E" w:rsidP="00CA386E">
      <w:pPr>
        <w:numPr>
          <w:ilvl w:val="0"/>
          <w:numId w:val="1"/>
        </w:numPr>
        <w:spacing w:before="144" w:after="100" w:afterAutospacing="1" w:line="312" w:lineRule="atLeast"/>
        <w:ind w:left="300" w:right="150"/>
        <w:rPr>
          <w:rFonts w:ascii="Arial" w:eastAsia="Times New Roman" w:hAnsi="Arial" w:cs="Arial"/>
          <w:color w:val="333333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3333"/>
          <w:lang w:eastAsia="pl-PL"/>
        </w:rPr>
        <w:t>wpływ na inne formy zabawy</w:t>
      </w:r>
      <w:r w:rsidRPr="00CA386E">
        <w:rPr>
          <w:rFonts w:ascii="Arial" w:eastAsia="Times New Roman" w:hAnsi="Arial" w:cs="Arial"/>
          <w:color w:val="333333"/>
          <w:lang w:eastAsia="pl-PL"/>
        </w:rPr>
        <w:t> – telewizja oglądana w nadmiarze ogranicza czas na zabawę z innymi dziećmi, głównie na świeżym powietrzu oraz zabawy twórcze;</w:t>
      </w:r>
    </w:p>
    <w:p w:rsidR="00CA386E" w:rsidRPr="00CA386E" w:rsidRDefault="00CA386E" w:rsidP="00CA386E">
      <w:pPr>
        <w:numPr>
          <w:ilvl w:val="0"/>
          <w:numId w:val="1"/>
        </w:numPr>
        <w:spacing w:before="144" w:after="100" w:afterAutospacing="1" w:line="312" w:lineRule="atLeast"/>
        <w:ind w:left="300" w:right="150"/>
        <w:rPr>
          <w:rFonts w:ascii="Arial" w:eastAsia="Times New Roman" w:hAnsi="Arial" w:cs="Arial"/>
          <w:color w:val="333333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3333"/>
          <w:lang w:eastAsia="pl-PL"/>
        </w:rPr>
        <w:t>wpływ na naukę</w:t>
      </w:r>
      <w:r w:rsidRPr="00CA386E">
        <w:rPr>
          <w:rFonts w:ascii="Arial" w:eastAsia="Times New Roman" w:hAnsi="Arial" w:cs="Arial"/>
          <w:color w:val="333333"/>
          <w:lang w:eastAsia="pl-PL"/>
        </w:rPr>
        <w:t> – programy edukacyjne mogą wspierać naukę szkolną i przyswajanie wiedzy oraz motywować do zdobywania nowych wiadomości, jednak czas poświęcany oglądaniu telewizji w nadmiarze wpływa zwykle negatywnie na wypełnianie obowiązków szkolnych;</w:t>
      </w:r>
    </w:p>
    <w:p w:rsidR="00CA386E" w:rsidRPr="00CA386E" w:rsidRDefault="00CA386E" w:rsidP="00CA386E">
      <w:pPr>
        <w:numPr>
          <w:ilvl w:val="0"/>
          <w:numId w:val="1"/>
        </w:numPr>
        <w:spacing w:before="144" w:after="100" w:afterAutospacing="1" w:line="312" w:lineRule="atLeast"/>
        <w:ind w:left="300" w:right="150"/>
        <w:rPr>
          <w:rFonts w:ascii="Arial" w:eastAsia="Times New Roman" w:hAnsi="Arial" w:cs="Arial"/>
          <w:color w:val="333333"/>
          <w:lang w:eastAsia="pl-PL"/>
        </w:rPr>
      </w:pPr>
      <w:r w:rsidRPr="00CA386E">
        <w:rPr>
          <w:rFonts w:ascii="Arial" w:eastAsia="Times New Roman" w:hAnsi="Arial" w:cs="Arial"/>
          <w:b/>
          <w:bCs/>
          <w:color w:val="333333"/>
          <w:lang w:eastAsia="pl-PL"/>
        </w:rPr>
        <w:t>wpływ na stosunki rodzinne i społeczne</w:t>
      </w:r>
      <w:r w:rsidRPr="00CA386E">
        <w:rPr>
          <w:rFonts w:ascii="Arial" w:eastAsia="Times New Roman" w:hAnsi="Arial" w:cs="Arial"/>
          <w:color w:val="333333"/>
          <w:lang w:eastAsia="pl-PL"/>
        </w:rPr>
        <w:t> – telewizja znacząco ogranicza kontakty między ludźmi, głównie odbierając czas na wspólną rozmowę.</w:t>
      </w:r>
    </w:p>
    <w:p w:rsidR="00CA386E" w:rsidRDefault="00CA386E" w:rsidP="00CA386E">
      <w:bookmarkStart w:id="0" w:name="_GoBack"/>
      <w:bookmarkEnd w:id="0"/>
    </w:p>
    <w:sectPr w:rsidR="00CA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32A8"/>
    <w:multiLevelType w:val="multilevel"/>
    <w:tmpl w:val="2240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E"/>
    <w:rsid w:val="009F758E"/>
    <w:rsid w:val="00AC6C19"/>
    <w:rsid w:val="00B45676"/>
    <w:rsid w:val="00C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2021-04-20T09:42:00Z</dcterms:created>
  <dcterms:modified xsi:type="dcterms:W3CDTF">2021-04-20T09:44:00Z</dcterms:modified>
</cp:coreProperties>
</file>