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454C" w14:textId="610FD616" w:rsidR="009406B8" w:rsidRPr="0008667C" w:rsidRDefault="0049689D" w:rsidP="00066167">
      <w:pPr>
        <w:pStyle w:val="Tytu"/>
        <w:spacing w:line="278" w:lineRule="auto"/>
        <w:ind w:left="851" w:right="-55" w:firstLine="283"/>
      </w:pPr>
      <w:r w:rsidRPr="0008667C">
        <w:t xml:space="preserve">Przedmiotowe zasady oceniania z matematyki w klasach 4-8 </w:t>
      </w:r>
      <w:r w:rsidR="00894823">
        <w:t xml:space="preserve">              </w:t>
      </w:r>
      <w:r w:rsidR="00066167">
        <w:t xml:space="preserve">w </w:t>
      </w:r>
      <w:r w:rsidRPr="0008667C">
        <w:t>Szko</w:t>
      </w:r>
      <w:r w:rsidR="00066167">
        <w:t>le</w:t>
      </w:r>
      <w:r w:rsidRPr="0008667C">
        <w:t xml:space="preserve"> Podstawowej w Rychlikach</w:t>
      </w:r>
      <w:r w:rsidR="00020CC9">
        <w:t xml:space="preserve"> w roku szkolnym 202</w:t>
      </w:r>
      <w:r w:rsidR="0065333D">
        <w:t>4</w:t>
      </w:r>
      <w:r w:rsidR="00020CC9">
        <w:t>/202</w:t>
      </w:r>
      <w:r w:rsidR="0065333D">
        <w:t>5</w:t>
      </w:r>
    </w:p>
    <w:p w14:paraId="7C214561" w14:textId="77777777" w:rsidR="009406B8" w:rsidRPr="0008667C" w:rsidRDefault="0049689D" w:rsidP="001E73AA">
      <w:pPr>
        <w:pStyle w:val="Nagwek21"/>
        <w:numPr>
          <w:ilvl w:val="0"/>
          <w:numId w:val="7"/>
        </w:numPr>
        <w:tabs>
          <w:tab w:val="left" w:pos="410"/>
        </w:tabs>
        <w:spacing w:before="195"/>
        <w:ind w:right="-55" w:hanging="194"/>
      </w:pPr>
      <w:r w:rsidRPr="0008667C">
        <w:t>Ogólne zasady oceniania</w:t>
      </w:r>
      <w:r w:rsidRPr="0008667C">
        <w:rPr>
          <w:spacing w:val="-1"/>
        </w:rPr>
        <w:t xml:space="preserve"> </w:t>
      </w:r>
      <w:r w:rsidRPr="0008667C">
        <w:t>uczniów</w:t>
      </w:r>
    </w:p>
    <w:p w14:paraId="236F931A" w14:textId="77777777" w:rsidR="009406B8" w:rsidRPr="0008667C" w:rsidRDefault="0049689D" w:rsidP="001E73AA">
      <w:pPr>
        <w:pStyle w:val="Akapitzlist"/>
        <w:numPr>
          <w:ilvl w:val="0"/>
          <w:numId w:val="6"/>
        </w:numPr>
        <w:tabs>
          <w:tab w:val="left" w:pos="452"/>
        </w:tabs>
        <w:spacing w:before="122" w:line="280" w:lineRule="exact"/>
        <w:ind w:right="-55" w:firstLine="0"/>
      </w:pPr>
      <w:r w:rsidRPr="0008667C">
        <w:rPr>
          <w:sz w:val="24"/>
        </w:rPr>
        <w:t xml:space="preserve">Ocenianie osiągnięć edukacyjnych ucznia </w:t>
      </w:r>
      <w:r w:rsidR="00066167">
        <w:rPr>
          <w:sz w:val="24"/>
        </w:rPr>
        <w:t>ma</w:t>
      </w:r>
      <w:r w:rsidRPr="0008667C">
        <w:rPr>
          <w:sz w:val="24"/>
        </w:rPr>
        <w:t xml:space="preserve"> na </w:t>
      </w:r>
      <w:r w:rsidR="00066167">
        <w:rPr>
          <w:sz w:val="24"/>
        </w:rPr>
        <w:t>celu rozpoznawanie</w:t>
      </w:r>
      <w:r w:rsidRPr="0008667C">
        <w:rPr>
          <w:sz w:val="24"/>
        </w:rPr>
        <w:t xml:space="preserve"> przez nauczyciela postępów </w:t>
      </w:r>
      <w:r w:rsidR="00066167">
        <w:rPr>
          <w:sz w:val="24"/>
        </w:rPr>
        <w:br/>
      </w:r>
      <w:r w:rsidRPr="0008667C">
        <w:rPr>
          <w:sz w:val="24"/>
        </w:rPr>
        <w:t xml:space="preserve">w opanowaniu przez ucznia wiadomości i umiejętności oraz </w:t>
      </w:r>
      <w:r w:rsidR="00066167">
        <w:rPr>
          <w:sz w:val="24"/>
        </w:rPr>
        <w:t>określenie ich</w:t>
      </w:r>
      <w:r w:rsidRPr="0008667C">
        <w:rPr>
          <w:sz w:val="24"/>
        </w:rPr>
        <w:t xml:space="preserve"> poziomu w stosunku do wymagań edukacyjnych wynikających z podstawy programowej</w:t>
      </w:r>
      <w:r w:rsidRPr="00037521">
        <w:rPr>
          <w:spacing w:val="-4"/>
          <w:sz w:val="24"/>
        </w:rPr>
        <w:t xml:space="preserve"> </w:t>
      </w:r>
      <w:r w:rsidRPr="0008667C">
        <w:rPr>
          <w:sz w:val="24"/>
        </w:rPr>
        <w:t>i</w:t>
      </w:r>
      <w:r w:rsidR="00037521">
        <w:rPr>
          <w:sz w:val="24"/>
        </w:rPr>
        <w:t xml:space="preserve"> </w:t>
      </w:r>
      <w:r w:rsidRPr="0008667C">
        <w:t>realizowanych w szkole programów nauczania</w:t>
      </w:r>
      <w:r w:rsidR="00066167">
        <w:t xml:space="preserve"> zgodnych z tą podstawą.</w:t>
      </w:r>
    </w:p>
    <w:p w14:paraId="0A6AFF7A" w14:textId="77777777" w:rsidR="009406B8" w:rsidRPr="0008667C" w:rsidRDefault="0049689D" w:rsidP="001E73AA">
      <w:pPr>
        <w:pStyle w:val="Akapitzlist"/>
        <w:numPr>
          <w:ilvl w:val="0"/>
          <w:numId w:val="6"/>
        </w:numPr>
        <w:tabs>
          <w:tab w:val="left" w:pos="452"/>
        </w:tabs>
        <w:spacing w:before="119"/>
        <w:ind w:left="451" w:right="-55" w:hanging="236"/>
        <w:rPr>
          <w:sz w:val="24"/>
        </w:rPr>
      </w:pPr>
      <w:r w:rsidRPr="0008667C">
        <w:rPr>
          <w:sz w:val="24"/>
        </w:rPr>
        <w:t>Nauczyciel:</w:t>
      </w:r>
    </w:p>
    <w:p w14:paraId="45D7932F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2"/>
        <w:ind w:right="-55" w:firstLine="0"/>
        <w:rPr>
          <w:sz w:val="24"/>
        </w:rPr>
      </w:pPr>
      <w:r w:rsidRPr="0008667C">
        <w:rPr>
          <w:sz w:val="24"/>
        </w:rPr>
        <w:t>informuje ucznia o poziomie jego osiągnięć edukacyjnych oraz o postępach w tym zakresie;</w:t>
      </w:r>
    </w:p>
    <w:p w14:paraId="7A363DD3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0" w:lineRule="exact"/>
        <w:ind w:left="374" w:right="-55"/>
        <w:rPr>
          <w:sz w:val="24"/>
        </w:rPr>
      </w:pPr>
      <w:r w:rsidRPr="0008667C">
        <w:rPr>
          <w:sz w:val="24"/>
        </w:rPr>
        <w:t>udziela uczniowi pomocy w samodzielnym planowaniu swojego</w:t>
      </w:r>
      <w:r w:rsidRPr="0008667C">
        <w:rPr>
          <w:spacing w:val="-11"/>
          <w:sz w:val="24"/>
        </w:rPr>
        <w:t xml:space="preserve"> </w:t>
      </w:r>
      <w:r w:rsidRPr="0008667C">
        <w:rPr>
          <w:sz w:val="24"/>
        </w:rPr>
        <w:t>rozwoju;</w:t>
      </w:r>
    </w:p>
    <w:p w14:paraId="0DEEB9FF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ind w:left="374" w:right="-55"/>
        <w:rPr>
          <w:sz w:val="24"/>
        </w:rPr>
      </w:pPr>
      <w:r w:rsidRPr="0008667C">
        <w:rPr>
          <w:sz w:val="24"/>
        </w:rPr>
        <w:t>motywuje ucznia do dalszych postępów w</w:t>
      </w:r>
      <w:r w:rsidRPr="0008667C">
        <w:rPr>
          <w:spacing w:val="-7"/>
          <w:sz w:val="24"/>
        </w:rPr>
        <w:t xml:space="preserve"> </w:t>
      </w:r>
      <w:r w:rsidRPr="0008667C">
        <w:rPr>
          <w:sz w:val="24"/>
        </w:rPr>
        <w:t>nauce;</w:t>
      </w:r>
    </w:p>
    <w:p w14:paraId="1A62264F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2"/>
        <w:ind w:right="-55" w:firstLine="0"/>
        <w:rPr>
          <w:sz w:val="24"/>
        </w:rPr>
      </w:pPr>
      <w:r w:rsidRPr="0008667C">
        <w:rPr>
          <w:sz w:val="24"/>
        </w:rPr>
        <w:t>dostarcza rodzicom informacji o postępach, trudnościach w nauce oraz specjalnych uzdolnieniach</w:t>
      </w:r>
      <w:r w:rsidRPr="0008667C">
        <w:rPr>
          <w:spacing w:val="-2"/>
          <w:sz w:val="24"/>
        </w:rPr>
        <w:t xml:space="preserve"> </w:t>
      </w:r>
      <w:r w:rsidRPr="0008667C">
        <w:rPr>
          <w:sz w:val="24"/>
        </w:rPr>
        <w:t>ucznia.</w:t>
      </w:r>
    </w:p>
    <w:p w14:paraId="426460CB" w14:textId="77777777" w:rsidR="009406B8" w:rsidRPr="0008667C" w:rsidRDefault="0049689D" w:rsidP="001E73AA">
      <w:pPr>
        <w:pStyle w:val="Akapitzlist"/>
        <w:numPr>
          <w:ilvl w:val="0"/>
          <w:numId w:val="6"/>
        </w:numPr>
        <w:tabs>
          <w:tab w:val="left" w:pos="452"/>
        </w:tabs>
        <w:spacing w:before="119"/>
        <w:ind w:left="451" w:right="-55" w:hanging="236"/>
        <w:rPr>
          <w:sz w:val="24"/>
        </w:rPr>
      </w:pPr>
      <w:r w:rsidRPr="0008667C">
        <w:rPr>
          <w:sz w:val="24"/>
        </w:rPr>
        <w:t>Oceny są jawne dla ucznia i jego</w:t>
      </w:r>
      <w:r w:rsidRPr="0008667C">
        <w:rPr>
          <w:spacing w:val="-7"/>
          <w:sz w:val="24"/>
        </w:rPr>
        <w:t xml:space="preserve"> </w:t>
      </w:r>
      <w:r w:rsidRPr="0008667C">
        <w:rPr>
          <w:sz w:val="24"/>
        </w:rPr>
        <w:t>rodziców.</w:t>
      </w:r>
    </w:p>
    <w:p w14:paraId="1FE21926" w14:textId="77777777" w:rsidR="009406B8" w:rsidRPr="0008667C" w:rsidRDefault="0049689D" w:rsidP="001E73AA">
      <w:pPr>
        <w:pStyle w:val="Akapitzlist"/>
        <w:numPr>
          <w:ilvl w:val="0"/>
          <w:numId w:val="6"/>
        </w:numPr>
        <w:tabs>
          <w:tab w:val="left" w:pos="452"/>
        </w:tabs>
        <w:spacing w:before="120"/>
        <w:ind w:right="-55" w:firstLine="0"/>
        <w:rPr>
          <w:sz w:val="24"/>
        </w:rPr>
      </w:pPr>
      <w:r w:rsidRPr="0008667C">
        <w:rPr>
          <w:sz w:val="24"/>
        </w:rPr>
        <w:t xml:space="preserve">Na wniosek ucznia lub jego rodziców nauczyciel uzasadnia ustaloną ocenę w sposób określony </w:t>
      </w:r>
      <w:r w:rsidR="00037521">
        <w:rPr>
          <w:sz w:val="24"/>
        </w:rPr>
        <w:br/>
      </w:r>
      <w:r w:rsidRPr="0008667C">
        <w:rPr>
          <w:sz w:val="24"/>
        </w:rPr>
        <w:t>w statucie</w:t>
      </w:r>
      <w:r w:rsidRPr="0008667C">
        <w:rPr>
          <w:spacing w:val="-2"/>
          <w:sz w:val="24"/>
        </w:rPr>
        <w:t xml:space="preserve"> </w:t>
      </w:r>
      <w:r w:rsidRPr="0008667C">
        <w:rPr>
          <w:sz w:val="24"/>
        </w:rPr>
        <w:t>szkoły.</w:t>
      </w:r>
    </w:p>
    <w:p w14:paraId="3FEB92A2" w14:textId="77777777" w:rsidR="009406B8" w:rsidRPr="0008667C" w:rsidRDefault="0049689D" w:rsidP="001E73AA">
      <w:pPr>
        <w:pStyle w:val="Akapitzlist"/>
        <w:numPr>
          <w:ilvl w:val="0"/>
          <w:numId w:val="6"/>
        </w:numPr>
        <w:tabs>
          <w:tab w:val="left" w:pos="452"/>
        </w:tabs>
        <w:spacing w:before="121"/>
        <w:ind w:right="-55" w:firstLine="0"/>
        <w:rPr>
          <w:sz w:val="24"/>
        </w:rPr>
      </w:pPr>
      <w:r w:rsidRPr="0008667C">
        <w:rPr>
          <w:sz w:val="24"/>
        </w:rPr>
        <w:t xml:space="preserve">Na wniosek ucznia lub jego rodziców sprawdzone i ocenione pisemne prace kontrolne </w:t>
      </w:r>
      <w:r w:rsidR="00037521">
        <w:rPr>
          <w:sz w:val="24"/>
        </w:rPr>
        <w:br/>
      </w:r>
      <w:r w:rsidRPr="0008667C">
        <w:rPr>
          <w:sz w:val="24"/>
        </w:rPr>
        <w:t>są udostępniane do wglądu uczniowi lub jego</w:t>
      </w:r>
      <w:r w:rsidRPr="0008667C">
        <w:rPr>
          <w:spacing w:val="-6"/>
          <w:sz w:val="24"/>
        </w:rPr>
        <w:t xml:space="preserve"> </w:t>
      </w:r>
      <w:r w:rsidRPr="0008667C">
        <w:rPr>
          <w:sz w:val="24"/>
        </w:rPr>
        <w:t>r</w:t>
      </w:r>
      <w:r w:rsidR="006D234F" w:rsidRPr="0008667C">
        <w:rPr>
          <w:sz w:val="24"/>
        </w:rPr>
        <w:t>odzicom wg zasad określonych w statucie szkoły / WZO</w:t>
      </w:r>
    </w:p>
    <w:p w14:paraId="4B6523CC" w14:textId="77777777" w:rsidR="009406B8" w:rsidRPr="0008667C" w:rsidRDefault="0049689D" w:rsidP="001E73AA">
      <w:pPr>
        <w:pStyle w:val="Akapitzlist"/>
        <w:numPr>
          <w:ilvl w:val="0"/>
          <w:numId w:val="6"/>
        </w:numPr>
        <w:tabs>
          <w:tab w:val="left" w:pos="452"/>
        </w:tabs>
        <w:spacing w:before="119"/>
        <w:ind w:left="451" w:right="-55" w:hanging="236"/>
        <w:rPr>
          <w:sz w:val="24"/>
        </w:rPr>
      </w:pPr>
      <w:r w:rsidRPr="0008667C">
        <w:rPr>
          <w:sz w:val="24"/>
        </w:rPr>
        <w:t>Szczegółowe warunki i sposób oceniania wewnątrzszkolnego określa statut</w:t>
      </w:r>
      <w:r w:rsidRPr="0008667C">
        <w:rPr>
          <w:spacing w:val="-12"/>
          <w:sz w:val="24"/>
        </w:rPr>
        <w:t xml:space="preserve"> </w:t>
      </w:r>
      <w:r w:rsidRPr="0008667C">
        <w:rPr>
          <w:sz w:val="24"/>
        </w:rPr>
        <w:t>szkoły.</w:t>
      </w:r>
    </w:p>
    <w:p w14:paraId="021B25E0" w14:textId="77777777" w:rsidR="009406B8" w:rsidRPr="0008667C" w:rsidRDefault="0049689D" w:rsidP="001E73AA">
      <w:pPr>
        <w:pStyle w:val="Nagwek21"/>
        <w:numPr>
          <w:ilvl w:val="0"/>
          <w:numId w:val="7"/>
        </w:numPr>
        <w:tabs>
          <w:tab w:val="left" w:pos="494"/>
        </w:tabs>
        <w:spacing w:before="242"/>
        <w:ind w:left="493" w:right="-55" w:hanging="278"/>
      </w:pPr>
      <w:r w:rsidRPr="0008667C">
        <w:t>Kryteria oceniania poszczególnych form</w:t>
      </w:r>
      <w:r w:rsidRPr="0008667C">
        <w:rPr>
          <w:spacing w:val="-2"/>
        </w:rPr>
        <w:t xml:space="preserve"> </w:t>
      </w:r>
      <w:r w:rsidRPr="0008667C">
        <w:t>aktywności</w:t>
      </w:r>
    </w:p>
    <w:p w14:paraId="6688B0E7" w14:textId="1A6D657C" w:rsidR="009406B8" w:rsidRPr="0008667C" w:rsidRDefault="0049689D" w:rsidP="00037521">
      <w:pPr>
        <w:pStyle w:val="Tekstpodstawowy"/>
        <w:spacing w:before="120"/>
        <w:ind w:right="-55"/>
      </w:pPr>
      <w:r w:rsidRPr="0008667C">
        <w:t xml:space="preserve">Ocenie podlegają: prace klasowe, sprawdziany, </w:t>
      </w:r>
      <w:r w:rsidR="00AB6108">
        <w:t>odpowiedzi ustne i</w:t>
      </w:r>
      <w:r w:rsidRPr="0008667C">
        <w:t xml:space="preserve"> ćwiczenia praktyczne</w:t>
      </w:r>
      <w:r w:rsidR="00AB6108">
        <w:t xml:space="preserve"> (przy tablicy)</w:t>
      </w:r>
      <w:bookmarkStart w:id="0" w:name="_GoBack"/>
      <w:bookmarkEnd w:id="0"/>
      <w:r w:rsidR="00AB6108" w:rsidRPr="0008667C">
        <w:t xml:space="preserve">, </w:t>
      </w:r>
      <w:r w:rsidRPr="0008667C">
        <w:t>praca ucznia na lekcji, prace dodatkowe oraz szczególne</w:t>
      </w:r>
      <w:r w:rsidR="00037521">
        <w:t xml:space="preserve"> </w:t>
      </w:r>
      <w:r w:rsidRPr="0008667C">
        <w:t>osiągnięcia.</w:t>
      </w:r>
    </w:p>
    <w:p w14:paraId="24F78668" w14:textId="77777777" w:rsidR="009406B8" w:rsidRPr="007140BE" w:rsidRDefault="0049689D" w:rsidP="007140BE">
      <w:pPr>
        <w:pStyle w:val="Akapitzlist"/>
        <w:numPr>
          <w:ilvl w:val="1"/>
          <w:numId w:val="7"/>
        </w:numPr>
        <w:tabs>
          <w:tab w:val="left" w:pos="452"/>
        </w:tabs>
        <w:spacing w:before="119"/>
        <w:ind w:right="-55"/>
        <w:rPr>
          <w:sz w:val="24"/>
        </w:rPr>
      </w:pPr>
      <w:r w:rsidRPr="007140BE">
        <w:rPr>
          <w:b/>
          <w:sz w:val="24"/>
        </w:rPr>
        <w:t xml:space="preserve">Prace klasowe </w:t>
      </w:r>
      <w:r w:rsidRPr="007140BE">
        <w:rPr>
          <w:sz w:val="24"/>
        </w:rPr>
        <w:t>przeprowadza się w formie pisemnej, a ich celem jest</w:t>
      </w:r>
      <w:r w:rsidRPr="007140BE">
        <w:rPr>
          <w:spacing w:val="-29"/>
          <w:sz w:val="24"/>
        </w:rPr>
        <w:t xml:space="preserve"> </w:t>
      </w:r>
      <w:r w:rsidRPr="007140BE">
        <w:rPr>
          <w:sz w:val="24"/>
        </w:rPr>
        <w:t>sprawdzenie wiadomości i umiejętności ucznia z zakresu danego</w:t>
      </w:r>
      <w:r w:rsidRPr="007140BE">
        <w:rPr>
          <w:spacing w:val="-5"/>
          <w:sz w:val="24"/>
        </w:rPr>
        <w:t xml:space="preserve"> </w:t>
      </w:r>
      <w:r w:rsidRPr="007140BE">
        <w:rPr>
          <w:sz w:val="24"/>
        </w:rPr>
        <w:t>działu.</w:t>
      </w:r>
    </w:p>
    <w:p w14:paraId="46EC1142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2" w:line="281" w:lineRule="exact"/>
        <w:ind w:left="374" w:right="-55"/>
        <w:rPr>
          <w:sz w:val="24"/>
        </w:rPr>
      </w:pPr>
      <w:r w:rsidRPr="0008667C">
        <w:rPr>
          <w:sz w:val="24"/>
        </w:rPr>
        <w:t>Prace klasowe planuje się na zakończenie każdego</w:t>
      </w:r>
      <w:r w:rsidRPr="0008667C">
        <w:rPr>
          <w:spacing w:val="-2"/>
          <w:sz w:val="24"/>
        </w:rPr>
        <w:t xml:space="preserve"> </w:t>
      </w:r>
      <w:r w:rsidRPr="0008667C">
        <w:rPr>
          <w:sz w:val="24"/>
        </w:rPr>
        <w:t>działu.</w:t>
      </w:r>
    </w:p>
    <w:p w14:paraId="695EE3C5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ind w:right="-55" w:firstLine="0"/>
        <w:rPr>
          <w:sz w:val="24"/>
        </w:rPr>
      </w:pPr>
      <w:r w:rsidRPr="0008667C">
        <w:rPr>
          <w:sz w:val="24"/>
        </w:rPr>
        <w:t>Uczeń jest informowany o planowanej pracy klasowej z co najmniej</w:t>
      </w:r>
      <w:r w:rsidRPr="0008667C">
        <w:rPr>
          <w:spacing w:val="-33"/>
          <w:sz w:val="24"/>
        </w:rPr>
        <w:t xml:space="preserve"> </w:t>
      </w:r>
      <w:r w:rsidRPr="0008667C">
        <w:rPr>
          <w:sz w:val="24"/>
        </w:rPr>
        <w:t>tygodniowym wyprzedzeniem.</w:t>
      </w:r>
    </w:p>
    <w:p w14:paraId="7854F1C0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 w:line="281" w:lineRule="exact"/>
        <w:ind w:left="374" w:right="-55"/>
        <w:rPr>
          <w:sz w:val="24"/>
        </w:rPr>
      </w:pPr>
      <w:r w:rsidRPr="0008667C">
        <w:rPr>
          <w:sz w:val="24"/>
        </w:rPr>
        <w:t>Przed każdą pracą klasową nauczyciel podaje jej zakres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programowy.</w:t>
      </w:r>
    </w:p>
    <w:p w14:paraId="6DCB563F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ind w:right="-55" w:firstLine="0"/>
        <w:rPr>
          <w:sz w:val="24"/>
        </w:rPr>
      </w:pPr>
      <w:r w:rsidRPr="0008667C">
        <w:rPr>
          <w:sz w:val="24"/>
        </w:rPr>
        <w:t xml:space="preserve">Każdą pracę klasową poprzedza lekcja </w:t>
      </w:r>
      <w:r w:rsidRPr="0008667C">
        <w:rPr>
          <w:strike/>
          <w:sz w:val="24"/>
        </w:rPr>
        <w:t>(lub dwie lekcje)</w:t>
      </w:r>
      <w:r w:rsidRPr="0008667C">
        <w:rPr>
          <w:sz w:val="24"/>
        </w:rPr>
        <w:t xml:space="preserve"> powtórzeniowa, podczas której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nauczyciel</w:t>
      </w:r>
      <w:r w:rsidRPr="0008667C">
        <w:rPr>
          <w:spacing w:val="-4"/>
          <w:sz w:val="24"/>
        </w:rPr>
        <w:t xml:space="preserve"> </w:t>
      </w:r>
      <w:r w:rsidRPr="0008667C">
        <w:rPr>
          <w:sz w:val="24"/>
        </w:rPr>
        <w:t>zwraca</w:t>
      </w:r>
      <w:r w:rsidRPr="0008667C">
        <w:rPr>
          <w:spacing w:val="-5"/>
          <w:sz w:val="24"/>
        </w:rPr>
        <w:t xml:space="preserve"> </w:t>
      </w:r>
      <w:r w:rsidRPr="0008667C">
        <w:rPr>
          <w:sz w:val="24"/>
        </w:rPr>
        <w:t>uwagę</w:t>
      </w:r>
      <w:r w:rsidRPr="0008667C">
        <w:rPr>
          <w:spacing w:val="-5"/>
          <w:sz w:val="24"/>
        </w:rPr>
        <w:t xml:space="preserve"> </w:t>
      </w:r>
      <w:r w:rsidRPr="0008667C">
        <w:rPr>
          <w:sz w:val="24"/>
        </w:rPr>
        <w:t>uczniów</w:t>
      </w:r>
      <w:r w:rsidRPr="0008667C">
        <w:rPr>
          <w:spacing w:val="-6"/>
          <w:sz w:val="24"/>
        </w:rPr>
        <w:t xml:space="preserve"> </w:t>
      </w:r>
      <w:r w:rsidRPr="0008667C">
        <w:rPr>
          <w:sz w:val="24"/>
        </w:rPr>
        <w:t>na</w:t>
      </w:r>
      <w:r w:rsidRPr="0008667C">
        <w:rPr>
          <w:spacing w:val="-4"/>
          <w:sz w:val="24"/>
        </w:rPr>
        <w:t xml:space="preserve"> </w:t>
      </w:r>
      <w:r w:rsidRPr="0008667C">
        <w:rPr>
          <w:sz w:val="24"/>
        </w:rPr>
        <w:t>najważniejsze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zagadnienia</w:t>
      </w:r>
      <w:r w:rsidRPr="0008667C">
        <w:rPr>
          <w:spacing w:val="-4"/>
          <w:sz w:val="24"/>
        </w:rPr>
        <w:t xml:space="preserve"> </w:t>
      </w:r>
      <w:r w:rsidRPr="0008667C">
        <w:rPr>
          <w:sz w:val="24"/>
        </w:rPr>
        <w:t>z</w:t>
      </w:r>
      <w:r w:rsidRPr="0008667C">
        <w:rPr>
          <w:spacing w:val="-6"/>
          <w:sz w:val="24"/>
        </w:rPr>
        <w:t xml:space="preserve"> </w:t>
      </w:r>
      <w:r w:rsidRPr="0008667C">
        <w:rPr>
          <w:sz w:val="24"/>
        </w:rPr>
        <w:t>danego</w:t>
      </w:r>
      <w:r w:rsidRPr="0008667C">
        <w:rPr>
          <w:spacing w:val="-5"/>
          <w:sz w:val="24"/>
        </w:rPr>
        <w:t xml:space="preserve"> </w:t>
      </w:r>
      <w:r w:rsidRPr="0008667C">
        <w:rPr>
          <w:sz w:val="24"/>
        </w:rPr>
        <w:t>działu.</w:t>
      </w:r>
    </w:p>
    <w:p w14:paraId="2CB8A6B3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ind w:right="-55" w:firstLine="0"/>
        <w:rPr>
          <w:sz w:val="24"/>
        </w:rPr>
      </w:pPr>
      <w:r w:rsidRPr="0008667C">
        <w:rPr>
          <w:sz w:val="24"/>
        </w:rPr>
        <w:t>Praca klasowa umożliwia sprawdzenie wiadomości i umiejętności na wszystkich poziomach wymagań edukacyjnych – od koniecznego do</w:t>
      </w:r>
      <w:r w:rsidRPr="0008667C">
        <w:rPr>
          <w:spacing w:val="-6"/>
          <w:sz w:val="24"/>
        </w:rPr>
        <w:t xml:space="preserve"> </w:t>
      </w:r>
      <w:r w:rsidRPr="0008667C">
        <w:rPr>
          <w:sz w:val="24"/>
        </w:rPr>
        <w:t>wykraczającego</w:t>
      </w:r>
      <w:r w:rsidR="001E284E" w:rsidRPr="0008667C">
        <w:rPr>
          <w:sz w:val="24"/>
        </w:rPr>
        <w:t xml:space="preserve"> (od oceny 2 do 6)</w:t>
      </w:r>
      <w:r w:rsidRPr="0008667C">
        <w:rPr>
          <w:sz w:val="24"/>
        </w:rPr>
        <w:t>.</w:t>
      </w:r>
    </w:p>
    <w:p w14:paraId="42DFE596" w14:textId="77777777" w:rsidR="006D234F" w:rsidRPr="0008667C" w:rsidRDefault="006D234F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/>
        <w:ind w:right="-55" w:firstLine="0"/>
        <w:rPr>
          <w:sz w:val="24"/>
        </w:rPr>
      </w:pPr>
      <w:r w:rsidRPr="0008667C">
        <w:rPr>
          <w:sz w:val="24"/>
        </w:rPr>
        <w:t>Praca klasowa jest oceniana w skali punktowej, a liczba punktów jest przeliczana procentowo na ocenę (tabela poniżej).</w:t>
      </w:r>
    </w:p>
    <w:p w14:paraId="22778D0D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/>
        <w:ind w:right="-55" w:firstLine="0"/>
        <w:rPr>
          <w:sz w:val="24"/>
        </w:rPr>
      </w:pPr>
      <w:r w:rsidRPr="0008667C">
        <w:rPr>
          <w:sz w:val="24"/>
        </w:rPr>
        <w:t>Zadania z pracy klasowej są przez nauczyciela omawiane i poprawiane po oddaniu prac.</w:t>
      </w:r>
    </w:p>
    <w:p w14:paraId="5F6AF23B" w14:textId="77777777" w:rsidR="00330EFF" w:rsidRPr="0008667C" w:rsidRDefault="00330EFF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/>
        <w:ind w:right="-55" w:firstLine="0"/>
        <w:rPr>
          <w:sz w:val="24"/>
        </w:rPr>
      </w:pPr>
      <w:r w:rsidRPr="0008667C">
        <w:rPr>
          <w:sz w:val="24"/>
        </w:rPr>
        <w:t>Uczeń nieobecny w dniu przeprowadzenia pracy klasowej pisze ją najbliższym możliwym terminie</w:t>
      </w:r>
    </w:p>
    <w:p w14:paraId="24DB985A" w14:textId="77777777" w:rsidR="001E284E" w:rsidRPr="0008667C" w:rsidRDefault="001E284E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0" w:lineRule="exact"/>
        <w:ind w:left="374" w:right="-55"/>
        <w:rPr>
          <w:sz w:val="24"/>
        </w:rPr>
      </w:pPr>
      <w:r w:rsidRPr="0008667C">
        <w:rPr>
          <w:sz w:val="24"/>
        </w:rPr>
        <w:t>Zasady przechowywania prac klasowych reguluje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WZO.</w:t>
      </w:r>
    </w:p>
    <w:p w14:paraId="17708326" w14:textId="77777777" w:rsidR="001E284E" w:rsidRPr="0008667C" w:rsidRDefault="001E284E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/>
        <w:ind w:right="-55" w:firstLine="0"/>
        <w:rPr>
          <w:b/>
          <w:sz w:val="24"/>
        </w:rPr>
      </w:pPr>
      <w:r w:rsidRPr="0008667C">
        <w:rPr>
          <w:b/>
          <w:sz w:val="24"/>
        </w:rPr>
        <w:t>Ocena z pracy klasowej posiada wagę 10.</w:t>
      </w:r>
    </w:p>
    <w:p w14:paraId="52640319" w14:textId="77777777" w:rsidR="009406B8" w:rsidRPr="0008667C" w:rsidRDefault="009406B8" w:rsidP="001E73AA">
      <w:pPr>
        <w:pStyle w:val="Tekstpodstawowy"/>
        <w:ind w:left="0" w:right="-55"/>
      </w:pPr>
    </w:p>
    <w:p w14:paraId="61D7BC0F" w14:textId="77777777" w:rsidR="009406B8" w:rsidRPr="0008667C" w:rsidRDefault="0049689D" w:rsidP="001E73AA">
      <w:pPr>
        <w:pStyle w:val="Tekstpodstawowy"/>
        <w:spacing w:before="1"/>
        <w:ind w:right="-55"/>
        <w:rPr>
          <w:b/>
        </w:rPr>
      </w:pPr>
      <w:r w:rsidRPr="0008667C">
        <w:rPr>
          <w:b/>
        </w:rPr>
        <w:t>Ilość prac klasowych w roku szkolnym:</w:t>
      </w:r>
    </w:p>
    <w:p w14:paraId="2C566D75" w14:textId="77777777" w:rsidR="009406B8" w:rsidRPr="0008667C" w:rsidRDefault="009406B8" w:rsidP="001E73AA">
      <w:pPr>
        <w:pStyle w:val="Tekstpodstawowy"/>
        <w:spacing w:before="10"/>
        <w:ind w:left="0" w:right="-55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5"/>
        <w:gridCol w:w="3116"/>
        <w:gridCol w:w="2303"/>
      </w:tblGrid>
      <w:tr w:rsidR="0008667C" w:rsidRPr="0008667C" w14:paraId="51908F50" w14:textId="77777777">
        <w:trPr>
          <w:trHeight w:val="280"/>
        </w:trPr>
        <w:tc>
          <w:tcPr>
            <w:tcW w:w="960" w:type="dxa"/>
          </w:tcPr>
          <w:p w14:paraId="0AB1EB76" w14:textId="77777777" w:rsidR="009406B8" w:rsidRPr="0008667C" w:rsidRDefault="0049689D" w:rsidP="001E73AA">
            <w:pPr>
              <w:pStyle w:val="TableParagraph"/>
              <w:spacing w:line="260" w:lineRule="exact"/>
              <w:ind w:left="181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Klasa</w:t>
            </w:r>
          </w:p>
        </w:tc>
        <w:tc>
          <w:tcPr>
            <w:tcW w:w="2835" w:type="dxa"/>
          </w:tcPr>
          <w:p w14:paraId="66A2CC0E" w14:textId="77777777" w:rsidR="009406B8" w:rsidRPr="0008667C" w:rsidRDefault="0049689D" w:rsidP="001E73AA">
            <w:pPr>
              <w:pStyle w:val="TableParagraph"/>
              <w:spacing w:line="260" w:lineRule="exact"/>
              <w:ind w:left="920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I semestr</w:t>
            </w:r>
          </w:p>
        </w:tc>
        <w:tc>
          <w:tcPr>
            <w:tcW w:w="3116" w:type="dxa"/>
          </w:tcPr>
          <w:p w14:paraId="0E7B2C26" w14:textId="77777777" w:rsidR="009406B8" w:rsidRPr="0008667C" w:rsidRDefault="0049689D" w:rsidP="001E73AA">
            <w:pPr>
              <w:pStyle w:val="TableParagraph"/>
              <w:spacing w:line="260" w:lineRule="exact"/>
              <w:ind w:left="1020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II semestr</w:t>
            </w:r>
          </w:p>
        </w:tc>
        <w:tc>
          <w:tcPr>
            <w:tcW w:w="2303" w:type="dxa"/>
          </w:tcPr>
          <w:p w14:paraId="26597956" w14:textId="77777777" w:rsidR="009406B8" w:rsidRPr="0008667C" w:rsidRDefault="0049689D" w:rsidP="001E73AA">
            <w:pPr>
              <w:pStyle w:val="TableParagraph"/>
              <w:spacing w:line="260" w:lineRule="exact"/>
              <w:ind w:left="299" w:right="-55"/>
              <w:jc w:val="center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Łącznie w r. szk.</w:t>
            </w:r>
          </w:p>
        </w:tc>
      </w:tr>
      <w:tr w:rsidR="0008667C" w:rsidRPr="0008667C" w14:paraId="4904F9DB" w14:textId="77777777">
        <w:trPr>
          <w:trHeight w:val="282"/>
        </w:trPr>
        <w:tc>
          <w:tcPr>
            <w:tcW w:w="960" w:type="dxa"/>
          </w:tcPr>
          <w:p w14:paraId="31D6DD4F" w14:textId="77777777" w:rsidR="009406B8" w:rsidRPr="0008667C" w:rsidRDefault="0049689D" w:rsidP="001E73AA">
            <w:pPr>
              <w:pStyle w:val="TableParagraph"/>
              <w:spacing w:before="2" w:line="261" w:lineRule="exact"/>
              <w:ind w:left="8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2835" w:type="dxa"/>
          </w:tcPr>
          <w:p w14:paraId="1AF4F319" w14:textId="77777777" w:rsidR="009406B8" w:rsidRPr="0008667C" w:rsidRDefault="0049689D" w:rsidP="001E73AA">
            <w:pPr>
              <w:pStyle w:val="TableParagraph"/>
              <w:spacing w:before="2" w:line="261" w:lineRule="exact"/>
              <w:ind w:left="10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3116" w:type="dxa"/>
          </w:tcPr>
          <w:p w14:paraId="421EBFED" w14:textId="77777777" w:rsidR="009406B8" w:rsidRPr="0008667C" w:rsidRDefault="0049689D" w:rsidP="001E73AA">
            <w:pPr>
              <w:pStyle w:val="TableParagraph"/>
              <w:spacing w:before="2" w:line="261" w:lineRule="exact"/>
              <w:ind w:left="7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2303" w:type="dxa"/>
          </w:tcPr>
          <w:p w14:paraId="30B5C9A1" w14:textId="77777777" w:rsidR="009406B8" w:rsidRPr="0008667C" w:rsidRDefault="0049689D" w:rsidP="001E73AA">
            <w:pPr>
              <w:pStyle w:val="TableParagraph"/>
              <w:spacing w:before="2" w:line="261" w:lineRule="exact"/>
              <w:ind w:left="9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8</w:t>
            </w:r>
          </w:p>
        </w:tc>
      </w:tr>
      <w:tr w:rsidR="0008667C" w:rsidRPr="0008667C" w14:paraId="5C6CF199" w14:textId="77777777">
        <w:trPr>
          <w:trHeight w:val="280"/>
        </w:trPr>
        <w:tc>
          <w:tcPr>
            <w:tcW w:w="960" w:type="dxa"/>
          </w:tcPr>
          <w:p w14:paraId="5EF234A0" w14:textId="77777777" w:rsidR="009406B8" w:rsidRPr="0008667C" w:rsidRDefault="0049689D" w:rsidP="001E73AA">
            <w:pPr>
              <w:pStyle w:val="TableParagraph"/>
              <w:spacing w:line="260" w:lineRule="exact"/>
              <w:ind w:left="8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5</w:t>
            </w:r>
          </w:p>
        </w:tc>
        <w:tc>
          <w:tcPr>
            <w:tcW w:w="2835" w:type="dxa"/>
          </w:tcPr>
          <w:p w14:paraId="0CD9D7D0" w14:textId="77777777" w:rsidR="009406B8" w:rsidRPr="0008667C" w:rsidRDefault="0049689D" w:rsidP="001E73AA">
            <w:pPr>
              <w:pStyle w:val="TableParagraph"/>
              <w:spacing w:line="260" w:lineRule="exact"/>
              <w:ind w:left="10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3116" w:type="dxa"/>
          </w:tcPr>
          <w:p w14:paraId="1C38F971" w14:textId="77777777" w:rsidR="009406B8" w:rsidRPr="0008667C" w:rsidRDefault="0049689D" w:rsidP="001E73AA">
            <w:pPr>
              <w:pStyle w:val="TableParagraph"/>
              <w:spacing w:line="260" w:lineRule="exact"/>
              <w:ind w:left="7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2303" w:type="dxa"/>
          </w:tcPr>
          <w:p w14:paraId="50C62457" w14:textId="77777777" w:rsidR="009406B8" w:rsidRPr="0008667C" w:rsidRDefault="0049689D" w:rsidP="001E73AA">
            <w:pPr>
              <w:pStyle w:val="TableParagraph"/>
              <w:spacing w:line="260" w:lineRule="exact"/>
              <w:ind w:left="9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8</w:t>
            </w:r>
          </w:p>
        </w:tc>
      </w:tr>
      <w:tr w:rsidR="0008667C" w:rsidRPr="0008667C" w14:paraId="06485ED8" w14:textId="77777777">
        <w:trPr>
          <w:trHeight w:val="282"/>
        </w:trPr>
        <w:tc>
          <w:tcPr>
            <w:tcW w:w="960" w:type="dxa"/>
          </w:tcPr>
          <w:p w14:paraId="5A7D6C2C" w14:textId="77777777" w:rsidR="009406B8" w:rsidRPr="0008667C" w:rsidRDefault="0049689D" w:rsidP="001E73AA">
            <w:pPr>
              <w:pStyle w:val="TableParagraph"/>
              <w:spacing w:line="263" w:lineRule="exact"/>
              <w:ind w:left="8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18ABBBEA" w14:textId="77777777" w:rsidR="009406B8" w:rsidRPr="0008667C" w:rsidRDefault="0049689D" w:rsidP="001E73AA">
            <w:pPr>
              <w:pStyle w:val="TableParagraph"/>
              <w:spacing w:line="263" w:lineRule="exact"/>
              <w:ind w:left="10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3116" w:type="dxa"/>
          </w:tcPr>
          <w:p w14:paraId="0F54B104" w14:textId="77777777" w:rsidR="009406B8" w:rsidRPr="0008667C" w:rsidRDefault="0049689D" w:rsidP="001E73AA">
            <w:pPr>
              <w:pStyle w:val="TableParagraph"/>
              <w:spacing w:line="263" w:lineRule="exact"/>
              <w:ind w:left="7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2303" w:type="dxa"/>
          </w:tcPr>
          <w:p w14:paraId="3F1791FD" w14:textId="77777777" w:rsidR="009406B8" w:rsidRPr="0008667C" w:rsidRDefault="0049689D" w:rsidP="001E73AA">
            <w:pPr>
              <w:pStyle w:val="TableParagraph"/>
              <w:spacing w:line="263" w:lineRule="exact"/>
              <w:ind w:left="9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8</w:t>
            </w:r>
          </w:p>
        </w:tc>
      </w:tr>
      <w:tr w:rsidR="0008667C" w:rsidRPr="0008667C" w14:paraId="2C40E01E" w14:textId="77777777">
        <w:trPr>
          <w:trHeight w:val="282"/>
        </w:trPr>
        <w:tc>
          <w:tcPr>
            <w:tcW w:w="960" w:type="dxa"/>
          </w:tcPr>
          <w:p w14:paraId="216B4655" w14:textId="77777777" w:rsidR="009406B8" w:rsidRPr="0008667C" w:rsidRDefault="0049689D" w:rsidP="00894823">
            <w:pPr>
              <w:pStyle w:val="TableParagraph"/>
              <w:spacing w:line="263" w:lineRule="exact"/>
              <w:ind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7</w:t>
            </w:r>
          </w:p>
        </w:tc>
        <w:tc>
          <w:tcPr>
            <w:tcW w:w="2835" w:type="dxa"/>
          </w:tcPr>
          <w:p w14:paraId="2B75F7C2" w14:textId="77777777" w:rsidR="009406B8" w:rsidRPr="0008667C" w:rsidRDefault="0049689D" w:rsidP="001E73AA">
            <w:pPr>
              <w:pStyle w:val="TableParagraph"/>
              <w:spacing w:line="263" w:lineRule="exact"/>
              <w:ind w:left="10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3116" w:type="dxa"/>
          </w:tcPr>
          <w:p w14:paraId="67AE8EE3" w14:textId="77777777" w:rsidR="009406B8" w:rsidRPr="0008667C" w:rsidRDefault="0049689D" w:rsidP="001E73AA">
            <w:pPr>
              <w:pStyle w:val="TableParagraph"/>
              <w:spacing w:line="263" w:lineRule="exact"/>
              <w:ind w:left="1490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4</w:t>
            </w:r>
          </w:p>
        </w:tc>
        <w:tc>
          <w:tcPr>
            <w:tcW w:w="2303" w:type="dxa"/>
          </w:tcPr>
          <w:p w14:paraId="2EAC8A42" w14:textId="77777777" w:rsidR="009406B8" w:rsidRPr="0008667C" w:rsidRDefault="0049689D" w:rsidP="001E73AA">
            <w:pPr>
              <w:pStyle w:val="TableParagraph"/>
              <w:spacing w:line="263" w:lineRule="exact"/>
              <w:ind w:left="1084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8</w:t>
            </w:r>
          </w:p>
        </w:tc>
      </w:tr>
      <w:tr w:rsidR="0008667C" w:rsidRPr="0008667C" w14:paraId="4C6FB11E" w14:textId="77777777">
        <w:trPr>
          <w:trHeight w:val="280"/>
        </w:trPr>
        <w:tc>
          <w:tcPr>
            <w:tcW w:w="960" w:type="dxa"/>
          </w:tcPr>
          <w:p w14:paraId="4FE2A614" w14:textId="77777777" w:rsidR="009406B8" w:rsidRPr="0008667C" w:rsidRDefault="0049689D" w:rsidP="00894823">
            <w:pPr>
              <w:pStyle w:val="TableParagraph"/>
              <w:spacing w:line="261" w:lineRule="exact"/>
              <w:ind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8</w:t>
            </w:r>
          </w:p>
        </w:tc>
        <w:tc>
          <w:tcPr>
            <w:tcW w:w="2835" w:type="dxa"/>
          </w:tcPr>
          <w:p w14:paraId="450A3C89" w14:textId="77777777" w:rsidR="009406B8" w:rsidRPr="0008667C" w:rsidRDefault="0049689D" w:rsidP="001E73AA">
            <w:pPr>
              <w:pStyle w:val="TableParagraph"/>
              <w:spacing w:line="261" w:lineRule="exact"/>
              <w:ind w:left="10" w:right="-55"/>
              <w:jc w:val="center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3</w:t>
            </w:r>
          </w:p>
        </w:tc>
        <w:tc>
          <w:tcPr>
            <w:tcW w:w="3116" w:type="dxa"/>
          </w:tcPr>
          <w:p w14:paraId="34C1237F" w14:textId="77777777" w:rsidR="009406B8" w:rsidRPr="0008667C" w:rsidRDefault="0049689D" w:rsidP="001E73AA">
            <w:pPr>
              <w:pStyle w:val="TableParagraph"/>
              <w:spacing w:line="261" w:lineRule="exact"/>
              <w:ind w:left="1490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5</w:t>
            </w:r>
          </w:p>
        </w:tc>
        <w:tc>
          <w:tcPr>
            <w:tcW w:w="2303" w:type="dxa"/>
          </w:tcPr>
          <w:p w14:paraId="707B7CCD" w14:textId="77777777" w:rsidR="009406B8" w:rsidRPr="0008667C" w:rsidRDefault="0049689D" w:rsidP="001E73AA">
            <w:pPr>
              <w:pStyle w:val="TableParagraph"/>
              <w:spacing w:line="261" w:lineRule="exact"/>
              <w:ind w:left="1084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w w:val="99"/>
                <w:sz w:val="24"/>
              </w:rPr>
              <w:t>8</w:t>
            </w:r>
          </w:p>
        </w:tc>
      </w:tr>
    </w:tbl>
    <w:p w14:paraId="73EAB46C" w14:textId="77777777" w:rsidR="009406B8" w:rsidRPr="0008667C" w:rsidRDefault="0049689D" w:rsidP="00037521">
      <w:pPr>
        <w:pStyle w:val="Tekstpodstawowy"/>
        <w:spacing w:line="279" w:lineRule="exact"/>
        <w:ind w:right="-55"/>
        <w:jc w:val="both"/>
      </w:pPr>
      <w:r w:rsidRPr="0008667C">
        <w:rPr>
          <w:b/>
        </w:rPr>
        <w:t>UWAGA:</w:t>
      </w:r>
      <w:r w:rsidRPr="0008667C">
        <w:t xml:space="preserve"> Ilość prac klasowych w konkretnej klasie może zmieniać się pomiędzy</w:t>
      </w:r>
      <w:r w:rsidR="00037521">
        <w:t xml:space="preserve"> </w:t>
      </w:r>
      <w:r w:rsidRPr="0008667C">
        <w:t xml:space="preserve">semestrami </w:t>
      </w:r>
      <w:r w:rsidR="00037521">
        <w:br/>
      </w:r>
      <w:r w:rsidRPr="0008667C">
        <w:t xml:space="preserve">ze względu na zróżnicowane tempo realizacji materiału w różnych klasach (np. w I semestrze 3 prace i w II semestrze 5 </w:t>
      </w:r>
      <w:r w:rsidRPr="0008667C">
        <w:rPr>
          <w:u w:val="single"/>
        </w:rPr>
        <w:t>lub</w:t>
      </w:r>
      <w:r w:rsidRPr="0008667C">
        <w:t xml:space="preserve"> w I semestrze 5 i w II semestrze 3), ale łączna liczba prac klasowych w roku szkolnym nie ulega zmianie.</w:t>
      </w:r>
    </w:p>
    <w:p w14:paraId="0E187BFD" w14:textId="77777777" w:rsidR="009406B8" w:rsidRPr="0008667C" w:rsidRDefault="0049689D" w:rsidP="001E73AA">
      <w:pPr>
        <w:pStyle w:val="Tekstpodstawowy"/>
        <w:ind w:right="-55"/>
        <w:jc w:val="both"/>
      </w:pPr>
      <w:r w:rsidRPr="0008667C">
        <w:t xml:space="preserve">Do prac klasowych nie wlicza się diagnoz wstępnych, okresowych, końcowych, gdyż </w:t>
      </w:r>
      <w:r w:rsidR="00037521">
        <w:br/>
      </w:r>
      <w:r w:rsidRPr="0008667C">
        <w:t>nie wystawia się z nich ocen, a w dzienniku umieszcza się jedynie informację o wyniku</w:t>
      </w:r>
      <w:r w:rsidR="00E42CBE">
        <w:t xml:space="preserve"> </w:t>
      </w:r>
      <w:r w:rsidRPr="0008667C">
        <w:t>procentowym ucznia z wagą „0”, co nie wpływa na ocenę semestralną i roczną.</w:t>
      </w:r>
      <w:r w:rsidR="00CE7CDA" w:rsidRPr="0008667C">
        <w:t xml:space="preserve"> </w:t>
      </w:r>
    </w:p>
    <w:p w14:paraId="5C5949FD" w14:textId="77777777" w:rsidR="001B64F2" w:rsidRPr="0008667C" w:rsidRDefault="001B64F2" w:rsidP="001E73AA">
      <w:pPr>
        <w:pStyle w:val="Tekstpodstawowy"/>
        <w:ind w:right="-55"/>
        <w:jc w:val="both"/>
      </w:pPr>
    </w:p>
    <w:p w14:paraId="687847C6" w14:textId="77777777" w:rsidR="001B64F2" w:rsidRPr="0008667C" w:rsidRDefault="001B64F2" w:rsidP="001E73AA">
      <w:pPr>
        <w:pStyle w:val="Tekstpodstawowy"/>
        <w:ind w:right="-55"/>
        <w:jc w:val="both"/>
      </w:pPr>
    </w:p>
    <w:p w14:paraId="6966611A" w14:textId="77777777" w:rsidR="009406B8" w:rsidRPr="0008667C" w:rsidRDefault="007140BE" w:rsidP="007140BE">
      <w:pPr>
        <w:tabs>
          <w:tab w:val="left" w:pos="452"/>
        </w:tabs>
        <w:spacing w:before="119" w:line="281" w:lineRule="exact"/>
        <w:ind w:right="-55"/>
        <w:jc w:val="both"/>
      </w:pPr>
      <w:r w:rsidRPr="007140BE">
        <w:rPr>
          <w:b/>
          <w:sz w:val="24"/>
        </w:rPr>
        <w:t>2.</w:t>
      </w:r>
      <w:r w:rsidR="0049689D" w:rsidRPr="007140BE">
        <w:rPr>
          <w:b/>
          <w:sz w:val="24"/>
        </w:rPr>
        <w:t xml:space="preserve">Sprawdziany (kartkówki) </w:t>
      </w:r>
      <w:r w:rsidR="0049689D" w:rsidRPr="007140BE">
        <w:rPr>
          <w:sz w:val="24"/>
        </w:rPr>
        <w:t>przeprowadza się w formie pisemnej, a ich celem</w:t>
      </w:r>
      <w:r w:rsidR="0049689D" w:rsidRPr="007140BE">
        <w:rPr>
          <w:spacing w:val="-11"/>
          <w:sz w:val="24"/>
        </w:rPr>
        <w:t xml:space="preserve"> </w:t>
      </w:r>
      <w:r w:rsidR="0049689D" w:rsidRPr="007140BE">
        <w:rPr>
          <w:sz w:val="24"/>
        </w:rPr>
        <w:t>jest</w:t>
      </w:r>
      <w:r w:rsidR="00037521" w:rsidRPr="007140BE">
        <w:rPr>
          <w:sz w:val="24"/>
        </w:rPr>
        <w:t xml:space="preserve"> </w:t>
      </w:r>
      <w:r w:rsidR="0049689D" w:rsidRPr="0008667C">
        <w:t>sprawdzenie wiadomości i umiejętności ucznia z zakresu programowego 2, 3 ostatnich jednostek lekcyjnych.</w:t>
      </w:r>
    </w:p>
    <w:p w14:paraId="17A80B0C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/>
        <w:ind w:right="-55" w:firstLine="0"/>
        <w:rPr>
          <w:sz w:val="24"/>
        </w:rPr>
      </w:pPr>
      <w:r w:rsidRPr="0008667C">
        <w:rPr>
          <w:sz w:val="24"/>
          <w:u w:val="single"/>
        </w:rPr>
        <w:t>Nauczyciel nie ma obowiązku uprzedzania uczniów o terminie</w:t>
      </w:r>
      <w:r w:rsidR="00CE7CDA" w:rsidRPr="0008667C">
        <w:rPr>
          <w:sz w:val="24"/>
        </w:rPr>
        <w:t>, ale może to zrobić, jeśli wymaga tego sytuacja dydaktyczna dotycząca w szczególności uczniów posiadających zaległości w danym materiale.</w:t>
      </w:r>
    </w:p>
    <w:p w14:paraId="24BC94B7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ind w:right="-55" w:firstLine="0"/>
        <w:rPr>
          <w:sz w:val="24"/>
        </w:rPr>
      </w:pPr>
      <w:r w:rsidRPr="0008667C">
        <w:rPr>
          <w:sz w:val="24"/>
        </w:rPr>
        <w:t xml:space="preserve">Sprawdzian jest tak skonstruowany, by </w:t>
      </w:r>
      <w:r w:rsidR="006D234F" w:rsidRPr="0008667C">
        <w:rPr>
          <w:sz w:val="24"/>
        </w:rPr>
        <w:t xml:space="preserve">każdy </w:t>
      </w:r>
      <w:r w:rsidRPr="0008667C">
        <w:rPr>
          <w:sz w:val="24"/>
        </w:rPr>
        <w:t xml:space="preserve">uczeń mógł wykonać wszystkie polecenia w czasie </w:t>
      </w:r>
      <w:r w:rsidR="00E42CBE">
        <w:rPr>
          <w:sz w:val="24"/>
        </w:rPr>
        <w:br/>
      </w:r>
      <w:r w:rsidRPr="0008667C">
        <w:rPr>
          <w:sz w:val="24"/>
        </w:rPr>
        <w:t>nie dłuższym niż 1</w:t>
      </w:r>
      <w:r w:rsidRPr="0008667C">
        <w:rPr>
          <w:spacing w:val="-2"/>
          <w:sz w:val="24"/>
        </w:rPr>
        <w:t xml:space="preserve">5 </w:t>
      </w:r>
      <w:r w:rsidRPr="0008667C">
        <w:rPr>
          <w:sz w:val="24"/>
        </w:rPr>
        <w:t>minut.</w:t>
      </w:r>
    </w:p>
    <w:p w14:paraId="71A203A6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/>
        <w:ind w:right="-55" w:firstLine="0"/>
        <w:rPr>
          <w:sz w:val="24"/>
        </w:rPr>
      </w:pPr>
      <w:r w:rsidRPr="0008667C">
        <w:rPr>
          <w:sz w:val="24"/>
        </w:rPr>
        <w:t xml:space="preserve">Sprawdzian jest oceniany w skali punktowej, a liczba punktów jest przeliczana </w:t>
      </w:r>
      <w:r w:rsidR="006D234F" w:rsidRPr="0008667C">
        <w:rPr>
          <w:sz w:val="24"/>
        </w:rPr>
        <w:t xml:space="preserve">procentowo </w:t>
      </w:r>
      <w:r w:rsidRPr="0008667C">
        <w:rPr>
          <w:sz w:val="24"/>
        </w:rPr>
        <w:t>na ocenę</w:t>
      </w:r>
      <w:r w:rsidR="006D234F" w:rsidRPr="0008667C">
        <w:rPr>
          <w:sz w:val="24"/>
        </w:rPr>
        <w:t xml:space="preserve"> (tabela poniżej).</w:t>
      </w:r>
    </w:p>
    <w:p w14:paraId="6F72E8F8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0" w:lineRule="exact"/>
        <w:ind w:left="374" w:right="-55"/>
        <w:rPr>
          <w:sz w:val="24"/>
        </w:rPr>
      </w:pPr>
      <w:r w:rsidRPr="0008667C">
        <w:rPr>
          <w:sz w:val="24"/>
        </w:rPr>
        <w:t>Zasady przechowywania sprawdzianów reguluj</w:t>
      </w:r>
      <w:r w:rsidR="00F55719">
        <w:rPr>
          <w:sz w:val="24"/>
        </w:rPr>
        <w:t>ą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W</w:t>
      </w:r>
      <w:r w:rsidR="00F55719">
        <w:rPr>
          <w:sz w:val="24"/>
        </w:rPr>
        <w:t xml:space="preserve">ewnątrzszkolne </w:t>
      </w:r>
      <w:r w:rsidRPr="0008667C">
        <w:rPr>
          <w:sz w:val="24"/>
        </w:rPr>
        <w:t>Z</w:t>
      </w:r>
      <w:r w:rsidR="00F55719">
        <w:rPr>
          <w:sz w:val="24"/>
        </w:rPr>
        <w:t xml:space="preserve">asady </w:t>
      </w:r>
      <w:r w:rsidRPr="0008667C">
        <w:rPr>
          <w:sz w:val="24"/>
        </w:rPr>
        <w:t>O</w:t>
      </w:r>
      <w:r w:rsidR="00F55719">
        <w:rPr>
          <w:sz w:val="24"/>
        </w:rPr>
        <w:t>ceniania</w:t>
      </w:r>
      <w:r w:rsidRPr="0008667C">
        <w:rPr>
          <w:sz w:val="24"/>
        </w:rPr>
        <w:t>.</w:t>
      </w:r>
    </w:p>
    <w:p w14:paraId="26606110" w14:textId="77777777" w:rsidR="001E284E" w:rsidRPr="0008667C" w:rsidRDefault="001E284E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0" w:lineRule="exact"/>
        <w:ind w:left="374" w:right="-55"/>
        <w:rPr>
          <w:b/>
          <w:sz w:val="24"/>
        </w:rPr>
      </w:pPr>
      <w:r w:rsidRPr="0008667C">
        <w:rPr>
          <w:b/>
          <w:sz w:val="24"/>
        </w:rPr>
        <w:t>Oceny ze sprawdzianów/kartkówek mają wagę 5</w:t>
      </w:r>
    </w:p>
    <w:p w14:paraId="5A787D1A" w14:textId="77777777" w:rsidR="001B64F2" w:rsidRPr="0008667C" w:rsidRDefault="001B64F2" w:rsidP="001E73AA">
      <w:pPr>
        <w:pStyle w:val="Akapitzlist"/>
        <w:tabs>
          <w:tab w:val="left" w:pos="375"/>
        </w:tabs>
        <w:spacing w:line="280" w:lineRule="exact"/>
        <w:ind w:left="374" w:right="-55"/>
        <w:rPr>
          <w:sz w:val="24"/>
        </w:rPr>
      </w:pPr>
    </w:p>
    <w:p w14:paraId="5B642390" w14:textId="77777777" w:rsidR="001B64F2" w:rsidRPr="0008667C" w:rsidRDefault="001E284E" w:rsidP="001E73AA">
      <w:pPr>
        <w:pStyle w:val="Akapitzlist"/>
        <w:tabs>
          <w:tab w:val="left" w:pos="375"/>
        </w:tabs>
        <w:spacing w:line="280" w:lineRule="exact"/>
        <w:ind w:left="374" w:right="-55"/>
        <w:rPr>
          <w:b/>
          <w:sz w:val="24"/>
        </w:rPr>
      </w:pPr>
      <w:r w:rsidRPr="0008667C">
        <w:rPr>
          <w:b/>
          <w:sz w:val="24"/>
        </w:rPr>
        <w:t>Planuje się przeprowadzenie 5 sprawdzianów 15-minutowych (kartkówek) w każdym semestrze.</w:t>
      </w:r>
    </w:p>
    <w:p w14:paraId="2BB53257" w14:textId="77777777" w:rsidR="009406B8" w:rsidRPr="0008667C" w:rsidRDefault="009406B8" w:rsidP="001E73AA">
      <w:pPr>
        <w:pStyle w:val="Tekstpodstawowy"/>
        <w:spacing w:before="2"/>
        <w:ind w:left="0" w:right="-55"/>
      </w:pPr>
    </w:p>
    <w:p w14:paraId="61590414" w14:textId="77777777" w:rsidR="009406B8" w:rsidRPr="0008667C" w:rsidRDefault="0049689D" w:rsidP="001E73AA">
      <w:pPr>
        <w:pStyle w:val="Tekstpodstawowy"/>
        <w:ind w:right="-55"/>
        <w:jc w:val="both"/>
      </w:pPr>
      <w:r w:rsidRPr="0008667C">
        <w:t>Tabela przeliczania skali punktowej (w %) na ocenę ze sprawdzianów i prac klasowych:</w:t>
      </w:r>
    </w:p>
    <w:p w14:paraId="2EFE5041" w14:textId="77777777" w:rsidR="009406B8" w:rsidRPr="0008667C" w:rsidRDefault="009406B8" w:rsidP="001E73AA">
      <w:pPr>
        <w:pStyle w:val="Tekstpodstawowy"/>
        <w:spacing w:before="10" w:after="1"/>
        <w:ind w:left="0" w:right="-55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08667C" w:rsidRPr="0008667C" w14:paraId="4927FDB8" w14:textId="77777777">
        <w:trPr>
          <w:trHeight w:val="282"/>
        </w:trPr>
        <w:tc>
          <w:tcPr>
            <w:tcW w:w="4606" w:type="dxa"/>
          </w:tcPr>
          <w:p w14:paraId="6D59910C" w14:textId="77777777" w:rsidR="009406B8" w:rsidRPr="0008667C" w:rsidRDefault="0049689D" w:rsidP="001E73AA">
            <w:pPr>
              <w:pStyle w:val="TableParagraph"/>
              <w:spacing w:line="263" w:lineRule="exact"/>
              <w:ind w:left="107" w:right="-55"/>
              <w:rPr>
                <w:rFonts w:ascii="Caladea"/>
                <w:b/>
                <w:sz w:val="24"/>
              </w:rPr>
            </w:pPr>
            <w:r w:rsidRPr="0008667C">
              <w:rPr>
                <w:rFonts w:ascii="Caladea"/>
                <w:b/>
                <w:sz w:val="24"/>
              </w:rPr>
              <w:t>Ocena</w:t>
            </w:r>
          </w:p>
        </w:tc>
        <w:tc>
          <w:tcPr>
            <w:tcW w:w="4606" w:type="dxa"/>
          </w:tcPr>
          <w:p w14:paraId="201E657C" w14:textId="77777777" w:rsidR="009406B8" w:rsidRPr="0008667C" w:rsidRDefault="0049689D" w:rsidP="001E73AA">
            <w:pPr>
              <w:pStyle w:val="TableParagraph"/>
              <w:spacing w:line="263" w:lineRule="exact"/>
              <w:ind w:left="110" w:right="-55"/>
              <w:rPr>
                <w:rFonts w:ascii="Caladea" w:hAnsi="Caladea"/>
                <w:b/>
                <w:sz w:val="24"/>
              </w:rPr>
            </w:pPr>
            <w:r w:rsidRPr="0008667C">
              <w:rPr>
                <w:rFonts w:ascii="Caladea" w:hAnsi="Caladea"/>
                <w:b/>
                <w:sz w:val="24"/>
              </w:rPr>
              <w:t>% zdobytych punktów</w:t>
            </w:r>
          </w:p>
        </w:tc>
      </w:tr>
      <w:tr w:rsidR="0008667C" w:rsidRPr="0008667C" w14:paraId="29095693" w14:textId="77777777">
        <w:trPr>
          <w:trHeight w:val="280"/>
        </w:trPr>
        <w:tc>
          <w:tcPr>
            <w:tcW w:w="4606" w:type="dxa"/>
          </w:tcPr>
          <w:p w14:paraId="1E3D541D" w14:textId="77777777" w:rsidR="009406B8" w:rsidRPr="0008667C" w:rsidRDefault="0049689D" w:rsidP="001E73AA">
            <w:pPr>
              <w:pStyle w:val="TableParagraph"/>
              <w:spacing w:line="260" w:lineRule="exact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Niedostateczny</w:t>
            </w:r>
          </w:p>
        </w:tc>
        <w:tc>
          <w:tcPr>
            <w:tcW w:w="4606" w:type="dxa"/>
          </w:tcPr>
          <w:p w14:paraId="31D08EF7" w14:textId="77777777" w:rsidR="009406B8" w:rsidRPr="0008667C" w:rsidRDefault="0049689D" w:rsidP="001E73AA">
            <w:pPr>
              <w:pStyle w:val="TableParagraph"/>
              <w:spacing w:line="260" w:lineRule="exact"/>
              <w:ind w:left="110" w:right="-55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0-29%</w:t>
            </w:r>
          </w:p>
        </w:tc>
      </w:tr>
      <w:tr w:rsidR="0008667C" w:rsidRPr="0008667C" w14:paraId="229F4EFC" w14:textId="77777777">
        <w:trPr>
          <w:trHeight w:val="280"/>
        </w:trPr>
        <w:tc>
          <w:tcPr>
            <w:tcW w:w="4606" w:type="dxa"/>
          </w:tcPr>
          <w:p w14:paraId="664B0BC2" w14:textId="77777777" w:rsidR="009406B8" w:rsidRPr="0008667C" w:rsidRDefault="0049689D" w:rsidP="001E73AA">
            <w:pPr>
              <w:pStyle w:val="TableParagraph"/>
              <w:spacing w:line="260" w:lineRule="exact"/>
              <w:ind w:left="107" w:right="-55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Dopuszczający</w:t>
            </w:r>
          </w:p>
        </w:tc>
        <w:tc>
          <w:tcPr>
            <w:tcW w:w="4606" w:type="dxa"/>
          </w:tcPr>
          <w:p w14:paraId="680F00D1" w14:textId="77777777" w:rsidR="009406B8" w:rsidRPr="0008667C" w:rsidRDefault="0049689D" w:rsidP="001E73AA">
            <w:pPr>
              <w:pStyle w:val="TableParagraph"/>
              <w:spacing w:line="260" w:lineRule="exact"/>
              <w:ind w:left="110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 xml:space="preserve">30% </w:t>
            </w:r>
            <w:r w:rsidR="00CC513A" w:rsidRPr="0008667C">
              <w:rPr>
                <w:rFonts w:ascii="Caladea"/>
                <w:sz w:val="24"/>
              </w:rPr>
              <w:t xml:space="preserve">  </w:t>
            </w:r>
            <w:r w:rsidR="007542A9" w:rsidRPr="0008667C">
              <w:rPr>
                <w:rFonts w:ascii="Caladea"/>
                <w:sz w:val="24"/>
              </w:rPr>
              <w:t>-</w:t>
            </w:r>
            <w:r w:rsidR="00CC513A" w:rsidRPr="0008667C">
              <w:rPr>
                <w:rFonts w:ascii="Caladea"/>
                <w:sz w:val="24"/>
              </w:rPr>
              <w:t xml:space="preserve">   </w:t>
            </w:r>
            <w:r w:rsidRPr="0008667C">
              <w:rPr>
                <w:rFonts w:ascii="Caladea"/>
                <w:sz w:val="24"/>
              </w:rPr>
              <w:t>49%</w:t>
            </w:r>
          </w:p>
        </w:tc>
      </w:tr>
      <w:tr w:rsidR="0008667C" w:rsidRPr="0008667C" w14:paraId="2E2175BB" w14:textId="77777777">
        <w:trPr>
          <w:trHeight w:val="282"/>
        </w:trPr>
        <w:tc>
          <w:tcPr>
            <w:tcW w:w="4606" w:type="dxa"/>
          </w:tcPr>
          <w:p w14:paraId="54A5D317" w14:textId="77777777" w:rsidR="009406B8" w:rsidRPr="0008667C" w:rsidRDefault="0049689D" w:rsidP="001E73AA">
            <w:pPr>
              <w:pStyle w:val="TableParagraph"/>
              <w:spacing w:line="263" w:lineRule="exact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Dostateczny</w:t>
            </w:r>
          </w:p>
        </w:tc>
        <w:tc>
          <w:tcPr>
            <w:tcW w:w="4606" w:type="dxa"/>
          </w:tcPr>
          <w:p w14:paraId="78A0065F" w14:textId="77777777" w:rsidR="009406B8" w:rsidRPr="0008667C" w:rsidRDefault="007542A9" w:rsidP="001E73AA">
            <w:pPr>
              <w:pStyle w:val="TableParagraph"/>
              <w:spacing w:line="263" w:lineRule="exact"/>
              <w:ind w:left="110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 xml:space="preserve">50%   - </w:t>
            </w:r>
            <w:r w:rsidR="0049689D" w:rsidRPr="0008667C">
              <w:rPr>
                <w:rFonts w:ascii="Caladea"/>
                <w:sz w:val="24"/>
              </w:rPr>
              <w:t xml:space="preserve"> 64%</w:t>
            </w:r>
          </w:p>
        </w:tc>
      </w:tr>
      <w:tr w:rsidR="0008667C" w:rsidRPr="0008667C" w14:paraId="22672AC4" w14:textId="77777777">
        <w:trPr>
          <w:trHeight w:val="280"/>
        </w:trPr>
        <w:tc>
          <w:tcPr>
            <w:tcW w:w="4606" w:type="dxa"/>
          </w:tcPr>
          <w:p w14:paraId="54AE4D4A" w14:textId="77777777" w:rsidR="009406B8" w:rsidRPr="0008667C" w:rsidRDefault="0049689D" w:rsidP="001E73AA">
            <w:pPr>
              <w:pStyle w:val="TableParagraph"/>
              <w:spacing w:line="261" w:lineRule="exact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Dobry</w:t>
            </w:r>
          </w:p>
        </w:tc>
        <w:tc>
          <w:tcPr>
            <w:tcW w:w="4606" w:type="dxa"/>
          </w:tcPr>
          <w:p w14:paraId="3DD7FF3A" w14:textId="77777777" w:rsidR="009406B8" w:rsidRPr="0008667C" w:rsidRDefault="007542A9" w:rsidP="001E73AA">
            <w:pPr>
              <w:pStyle w:val="TableParagraph"/>
              <w:spacing w:line="261" w:lineRule="exact"/>
              <w:ind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 xml:space="preserve">  </w:t>
            </w:r>
            <w:r w:rsidR="0049689D" w:rsidRPr="0008667C">
              <w:rPr>
                <w:rFonts w:ascii="Caladea"/>
                <w:sz w:val="24"/>
              </w:rPr>
              <w:t xml:space="preserve">65% </w:t>
            </w:r>
            <w:r w:rsidRPr="0008667C">
              <w:rPr>
                <w:rFonts w:ascii="Caladea"/>
                <w:sz w:val="24"/>
              </w:rPr>
              <w:t xml:space="preserve">  -  </w:t>
            </w:r>
            <w:r w:rsidR="0049689D" w:rsidRPr="0008667C">
              <w:rPr>
                <w:rFonts w:ascii="Caladea"/>
                <w:sz w:val="24"/>
              </w:rPr>
              <w:t>79%</w:t>
            </w:r>
          </w:p>
        </w:tc>
      </w:tr>
      <w:tr w:rsidR="0008667C" w:rsidRPr="0008667C" w14:paraId="569500B5" w14:textId="77777777">
        <w:trPr>
          <w:trHeight w:val="282"/>
        </w:trPr>
        <w:tc>
          <w:tcPr>
            <w:tcW w:w="4606" w:type="dxa"/>
          </w:tcPr>
          <w:p w14:paraId="6AE05ABF" w14:textId="77777777" w:rsidR="009406B8" w:rsidRPr="0008667C" w:rsidRDefault="0049689D" w:rsidP="001E73AA">
            <w:pPr>
              <w:pStyle w:val="TableParagraph"/>
              <w:spacing w:line="263" w:lineRule="exact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Bardzo dobry</w:t>
            </w:r>
          </w:p>
        </w:tc>
        <w:tc>
          <w:tcPr>
            <w:tcW w:w="4606" w:type="dxa"/>
          </w:tcPr>
          <w:p w14:paraId="3C063E68" w14:textId="77777777" w:rsidR="009406B8" w:rsidRPr="0008667C" w:rsidRDefault="0049689D" w:rsidP="001E73AA">
            <w:pPr>
              <w:pStyle w:val="TableParagraph"/>
              <w:spacing w:line="263" w:lineRule="exact"/>
              <w:ind w:left="110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80%</w:t>
            </w:r>
            <w:r w:rsidR="007542A9" w:rsidRPr="0008667C">
              <w:rPr>
                <w:rFonts w:ascii="Caladea"/>
                <w:sz w:val="24"/>
              </w:rPr>
              <w:t xml:space="preserve">  </w:t>
            </w:r>
            <w:r w:rsidRPr="0008667C">
              <w:rPr>
                <w:rFonts w:ascii="Caladea"/>
                <w:sz w:val="24"/>
              </w:rPr>
              <w:t xml:space="preserve"> </w:t>
            </w:r>
            <w:r w:rsidR="007542A9" w:rsidRPr="0008667C">
              <w:rPr>
                <w:rFonts w:ascii="Caladea"/>
                <w:sz w:val="24"/>
              </w:rPr>
              <w:t>-</w:t>
            </w:r>
            <w:r w:rsidRPr="0008667C">
              <w:rPr>
                <w:rFonts w:ascii="Caladea"/>
                <w:sz w:val="24"/>
              </w:rPr>
              <w:t xml:space="preserve"> </w:t>
            </w:r>
            <w:r w:rsidR="007542A9" w:rsidRPr="0008667C">
              <w:rPr>
                <w:rFonts w:ascii="Caladea"/>
                <w:sz w:val="24"/>
              </w:rPr>
              <w:t xml:space="preserve">  </w:t>
            </w:r>
            <w:r w:rsidRPr="0008667C">
              <w:rPr>
                <w:rFonts w:ascii="Caladea"/>
                <w:sz w:val="24"/>
              </w:rPr>
              <w:t>94%</w:t>
            </w:r>
          </w:p>
        </w:tc>
      </w:tr>
      <w:tr w:rsidR="0008667C" w:rsidRPr="0008667C" w14:paraId="35259DB7" w14:textId="77777777">
        <w:trPr>
          <w:trHeight w:val="280"/>
        </w:trPr>
        <w:tc>
          <w:tcPr>
            <w:tcW w:w="4606" w:type="dxa"/>
          </w:tcPr>
          <w:p w14:paraId="2D49134B" w14:textId="77777777" w:rsidR="009406B8" w:rsidRPr="0008667C" w:rsidRDefault="0049689D" w:rsidP="001E73AA">
            <w:pPr>
              <w:pStyle w:val="TableParagraph"/>
              <w:spacing w:line="260" w:lineRule="exact"/>
              <w:ind w:left="107" w:right="-55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Celujący</w:t>
            </w:r>
          </w:p>
        </w:tc>
        <w:tc>
          <w:tcPr>
            <w:tcW w:w="4606" w:type="dxa"/>
          </w:tcPr>
          <w:p w14:paraId="67760188" w14:textId="77777777" w:rsidR="009406B8" w:rsidRPr="0008667C" w:rsidRDefault="0049689D" w:rsidP="007140BE">
            <w:pPr>
              <w:pStyle w:val="TableParagraph"/>
              <w:numPr>
                <w:ilvl w:val="0"/>
                <w:numId w:val="8"/>
              </w:numPr>
              <w:spacing w:line="260" w:lineRule="exact"/>
              <w:ind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 xml:space="preserve"> </w:t>
            </w:r>
            <w:r w:rsidR="007542A9" w:rsidRPr="0008667C">
              <w:rPr>
                <w:rFonts w:ascii="Caladea"/>
                <w:sz w:val="24"/>
              </w:rPr>
              <w:t xml:space="preserve"> -</w:t>
            </w:r>
            <w:r w:rsidRPr="0008667C">
              <w:rPr>
                <w:rFonts w:ascii="Caladea"/>
                <w:sz w:val="24"/>
              </w:rPr>
              <w:t xml:space="preserve"> </w:t>
            </w:r>
            <w:r w:rsidR="007542A9" w:rsidRPr="0008667C">
              <w:rPr>
                <w:rFonts w:ascii="Caladea"/>
                <w:sz w:val="24"/>
              </w:rPr>
              <w:t xml:space="preserve">  </w:t>
            </w:r>
            <w:r w:rsidRPr="0008667C">
              <w:rPr>
                <w:rFonts w:ascii="Caladea"/>
                <w:sz w:val="24"/>
              </w:rPr>
              <w:t>100%</w:t>
            </w:r>
          </w:p>
        </w:tc>
      </w:tr>
    </w:tbl>
    <w:p w14:paraId="7F20511D" w14:textId="77777777" w:rsidR="009406B8" w:rsidRPr="0008667C" w:rsidRDefault="009406B8" w:rsidP="001E73AA">
      <w:pPr>
        <w:pStyle w:val="Tekstpodstawowy"/>
        <w:spacing w:before="2"/>
        <w:ind w:left="0" w:right="-55"/>
        <w:rPr>
          <w:sz w:val="34"/>
        </w:rPr>
      </w:pPr>
    </w:p>
    <w:p w14:paraId="15D4CB5C" w14:textId="77777777" w:rsidR="009406B8" w:rsidRPr="007140BE" w:rsidRDefault="0049689D" w:rsidP="007140BE">
      <w:pPr>
        <w:pStyle w:val="Akapitzlist"/>
        <w:numPr>
          <w:ilvl w:val="0"/>
          <w:numId w:val="9"/>
        </w:numPr>
        <w:tabs>
          <w:tab w:val="left" w:pos="452"/>
        </w:tabs>
        <w:ind w:right="-55"/>
        <w:rPr>
          <w:sz w:val="24"/>
        </w:rPr>
      </w:pPr>
      <w:r w:rsidRPr="007140BE">
        <w:rPr>
          <w:b/>
          <w:sz w:val="24"/>
        </w:rPr>
        <w:t>Odpowiedź ustna oraz</w:t>
      </w:r>
      <w:r w:rsidR="006D234F" w:rsidRPr="007140BE">
        <w:rPr>
          <w:b/>
          <w:sz w:val="24"/>
        </w:rPr>
        <w:t>/lub</w:t>
      </w:r>
      <w:r w:rsidRPr="007140BE">
        <w:rPr>
          <w:b/>
          <w:sz w:val="24"/>
        </w:rPr>
        <w:t xml:space="preserve"> praca </w:t>
      </w:r>
      <w:r w:rsidR="006D234F" w:rsidRPr="007140BE">
        <w:rPr>
          <w:b/>
          <w:sz w:val="24"/>
        </w:rPr>
        <w:t xml:space="preserve">zadaniowa </w:t>
      </w:r>
      <w:r w:rsidRPr="007140BE">
        <w:rPr>
          <w:b/>
          <w:sz w:val="24"/>
        </w:rPr>
        <w:t xml:space="preserve">przy tablicy </w:t>
      </w:r>
      <w:r w:rsidRPr="007140BE">
        <w:rPr>
          <w:sz w:val="24"/>
        </w:rPr>
        <w:t>obejmuje zakres programowy aktualnie realizowanego działu. Oceniając odpowiedź ustną, nauczyciel bierze pod</w:t>
      </w:r>
      <w:r w:rsidRPr="007140BE">
        <w:rPr>
          <w:spacing w:val="-7"/>
          <w:sz w:val="24"/>
        </w:rPr>
        <w:t xml:space="preserve"> </w:t>
      </w:r>
      <w:r w:rsidRPr="007140BE">
        <w:rPr>
          <w:sz w:val="24"/>
        </w:rPr>
        <w:t>uwagę:</w:t>
      </w:r>
    </w:p>
    <w:p w14:paraId="1F8A4BC9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 w:line="281" w:lineRule="exact"/>
        <w:ind w:left="374" w:right="-55"/>
        <w:rPr>
          <w:sz w:val="24"/>
        </w:rPr>
      </w:pPr>
      <w:r w:rsidRPr="0008667C">
        <w:rPr>
          <w:sz w:val="24"/>
        </w:rPr>
        <w:t>zgodność wypowiedzi z postawionym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pytaniem,</w:t>
      </w:r>
    </w:p>
    <w:p w14:paraId="178A1CD0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prawidłowe posługiwanie się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pojęciami,</w:t>
      </w:r>
    </w:p>
    <w:p w14:paraId="28801348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zawartość merytoryczną wypowiedzi, poprawne obliczenia i weryfikację logiczną wyniku</w:t>
      </w:r>
      <w:r w:rsidR="006D234F" w:rsidRPr="0008667C">
        <w:rPr>
          <w:sz w:val="24"/>
        </w:rPr>
        <w:t xml:space="preserve"> w zadaniach osadzonych w kontekście praktycznym</w:t>
      </w:r>
      <w:r w:rsidRPr="0008667C">
        <w:rPr>
          <w:sz w:val="24"/>
        </w:rPr>
        <w:t>,</w:t>
      </w:r>
    </w:p>
    <w:p w14:paraId="54708214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2"/>
        <w:ind w:left="374" w:right="-55"/>
        <w:rPr>
          <w:sz w:val="24"/>
        </w:rPr>
      </w:pPr>
      <w:r w:rsidRPr="0008667C">
        <w:rPr>
          <w:sz w:val="24"/>
        </w:rPr>
        <w:t>sposób formułowania wypowiedzi i jej poprawność w kontekście</w:t>
      </w:r>
      <w:r w:rsidRPr="0008667C">
        <w:rPr>
          <w:spacing w:val="-6"/>
          <w:sz w:val="24"/>
        </w:rPr>
        <w:t xml:space="preserve"> </w:t>
      </w:r>
      <w:r w:rsidRPr="0008667C">
        <w:rPr>
          <w:sz w:val="24"/>
        </w:rPr>
        <w:t>pytania/zadania.</w:t>
      </w:r>
    </w:p>
    <w:p w14:paraId="7B3B19B2" w14:textId="77777777" w:rsidR="006D234F" w:rsidRPr="0008667C" w:rsidRDefault="006D234F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2"/>
        <w:ind w:left="374" w:right="-55"/>
        <w:rPr>
          <w:b/>
          <w:sz w:val="24"/>
        </w:rPr>
      </w:pPr>
      <w:r w:rsidRPr="0008667C">
        <w:rPr>
          <w:b/>
          <w:sz w:val="24"/>
        </w:rPr>
        <w:t>Oceny z odpowiedzi ustnej / pracy zadaniowej przy tablicy mają wagę 5.</w:t>
      </w:r>
    </w:p>
    <w:p w14:paraId="2555B91A" w14:textId="77777777" w:rsidR="00EF7AB9" w:rsidRPr="0008667C" w:rsidRDefault="00EF7AB9" w:rsidP="00EF7AB9">
      <w:pPr>
        <w:tabs>
          <w:tab w:val="left" w:pos="375"/>
        </w:tabs>
        <w:spacing w:before="2"/>
        <w:ind w:right="-55"/>
        <w:rPr>
          <w:b/>
          <w:sz w:val="24"/>
        </w:rPr>
      </w:pPr>
    </w:p>
    <w:p w14:paraId="64AAE299" w14:textId="77777777" w:rsidR="00EF7AB9" w:rsidRPr="0008667C" w:rsidRDefault="00EF7AB9" w:rsidP="00EF7AB9">
      <w:pPr>
        <w:tabs>
          <w:tab w:val="left" w:pos="375"/>
        </w:tabs>
        <w:spacing w:before="2"/>
        <w:ind w:left="374" w:right="-55"/>
        <w:rPr>
          <w:b/>
          <w:sz w:val="24"/>
        </w:rPr>
      </w:pPr>
      <w:r w:rsidRPr="0008667C">
        <w:rPr>
          <w:b/>
          <w:sz w:val="24"/>
        </w:rPr>
        <w:t>Każdy uczeń otrzyma przynajmniej 2 oceny w semestrze.</w:t>
      </w:r>
    </w:p>
    <w:p w14:paraId="0AC404B7" w14:textId="77777777" w:rsidR="006D234F" w:rsidRPr="0008667C" w:rsidRDefault="006D234F" w:rsidP="001E73AA">
      <w:pPr>
        <w:tabs>
          <w:tab w:val="left" w:pos="375"/>
        </w:tabs>
        <w:spacing w:before="2"/>
        <w:ind w:left="374" w:right="-55"/>
        <w:rPr>
          <w:b/>
          <w:sz w:val="24"/>
        </w:rPr>
      </w:pPr>
    </w:p>
    <w:p w14:paraId="1CF5A0FF" w14:textId="77777777" w:rsidR="006D234F" w:rsidRPr="0008667C" w:rsidRDefault="006D234F" w:rsidP="001E73AA">
      <w:pPr>
        <w:tabs>
          <w:tab w:val="left" w:pos="375"/>
        </w:tabs>
        <w:spacing w:before="2"/>
        <w:ind w:left="374" w:right="-55"/>
        <w:rPr>
          <w:b/>
          <w:sz w:val="24"/>
        </w:rPr>
      </w:pPr>
      <w:r w:rsidRPr="0008667C">
        <w:rPr>
          <w:b/>
          <w:sz w:val="24"/>
        </w:rPr>
        <w:t>Planuje się dla każdego ucznia DWUKROTNĄ odpowiedź ustną lub zadaniową przy tablicy</w:t>
      </w:r>
      <w:r w:rsidR="00CE7CDA" w:rsidRPr="0008667C">
        <w:rPr>
          <w:b/>
          <w:sz w:val="24"/>
        </w:rPr>
        <w:t xml:space="preserve"> </w:t>
      </w:r>
      <w:r w:rsidR="00037521">
        <w:rPr>
          <w:b/>
          <w:sz w:val="24"/>
        </w:rPr>
        <w:br/>
      </w:r>
      <w:r w:rsidR="00CE7CDA" w:rsidRPr="0008667C">
        <w:rPr>
          <w:b/>
          <w:sz w:val="24"/>
        </w:rPr>
        <w:t xml:space="preserve">w każdym semestrze </w:t>
      </w:r>
      <w:r w:rsidR="00B3315A" w:rsidRPr="0008667C">
        <w:rPr>
          <w:b/>
          <w:sz w:val="24"/>
        </w:rPr>
        <w:t xml:space="preserve">przez „wywołanie” do odpowiedzi </w:t>
      </w:r>
      <w:r w:rsidR="00CE7CDA" w:rsidRPr="0008667C">
        <w:rPr>
          <w:b/>
          <w:sz w:val="24"/>
        </w:rPr>
        <w:t>(czyli 4 w ciągu roku szkolnego)</w:t>
      </w:r>
      <w:r w:rsidR="007542A9" w:rsidRPr="0008667C">
        <w:rPr>
          <w:b/>
          <w:sz w:val="24"/>
        </w:rPr>
        <w:t xml:space="preserve">. </w:t>
      </w:r>
      <w:r w:rsidR="00B3315A" w:rsidRPr="0008667C">
        <w:rPr>
          <w:sz w:val="24"/>
        </w:rPr>
        <w:t xml:space="preserve">Uczeń </w:t>
      </w:r>
      <w:r w:rsidR="00B3315A" w:rsidRPr="0008667C">
        <w:rPr>
          <w:sz w:val="24"/>
        </w:rPr>
        <w:lastRenderedPageBreak/>
        <w:t xml:space="preserve">może samodzielnie zgłosić się do odpowiedzi, jeśli chce </w:t>
      </w:r>
      <w:r w:rsidR="001E73AA" w:rsidRPr="0008667C">
        <w:rPr>
          <w:sz w:val="24"/>
        </w:rPr>
        <w:t>zaprezentować</w:t>
      </w:r>
      <w:r w:rsidR="00B3315A" w:rsidRPr="0008667C">
        <w:rPr>
          <w:sz w:val="24"/>
        </w:rPr>
        <w:t xml:space="preserve"> nadrobienie zaległości</w:t>
      </w:r>
      <w:r w:rsidR="001E73AA" w:rsidRPr="0008667C">
        <w:rPr>
          <w:sz w:val="24"/>
        </w:rPr>
        <w:t>, za które otrzymał ocenę negatywną</w:t>
      </w:r>
      <w:r w:rsidR="00B3315A" w:rsidRPr="0008667C">
        <w:rPr>
          <w:sz w:val="24"/>
        </w:rPr>
        <w:t xml:space="preserve"> lub </w:t>
      </w:r>
      <w:r w:rsidR="001E73AA" w:rsidRPr="0008667C">
        <w:rPr>
          <w:sz w:val="24"/>
        </w:rPr>
        <w:t xml:space="preserve">chce pokazać </w:t>
      </w:r>
      <w:r w:rsidR="00B3315A" w:rsidRPr="0008667C">
        <w:rPr>
          <w:sz w:val="24"/>
        </w:rPr>
        <w:t>szczególne opanowanie bieżącego materiału</w:t>
      </w:r>
      <w:r w:rsidR="00EF7AB9" w:rsidRPr="0008667C">
        <w:rPr>
          <w:sz w:val="24"/>
        </w:rPr>
        <w:t>.</w:t>
      </w:r>
      <w:r w:rsidR="00B3315A" w:rsidRPr="0008667C">
        <w:rPr>
          <w:sz w:val="24"/>
        </w:rPr>
        <w:t xml:space="preserve"> W innych przypadkach</w:t>
      </w:r>
      <w:r w:rsidR="001E73AA" w:rsidRPr="0008667C">
        <w:rPr>
          <w:sz w:val="24"/>
        </w:rPr>
        <w:t xml:space="preserve"> ocenianie podlega pkt 5 poniżej.</w:t>
      </w:r>
    </w:p>
    <w:p w14:paraId="02D95826" w14:textId="77777777" w:rsidR="001E73AA" w:rsidRPr="0008667C" w:rsidRDefault="001E73AA" w:rsidP="001E73AA">
      <w:pPr>
        <w:pStyle w:val="Akapitzlist"/>
        <w:tabs>
          <w:tab w:val="left" w:pos="375"/>
        </w:tabs>
        <w:spacing w:before="1"/>
        <w:ind w:right="-55"/>
        <w:rPr>
          <w:sz w:val="24"/>
        </w:rPr>
      </w:pPr>
    </w:p>
    <w:p w14:paraId="67175363" w14:textId="77777777" w:rsidR="009406B8" w:rsidRPr="0008667C" w:rsidRDefault="0049689D" w:rsidP="007140BE">
      <w:pPr>
        <w:pStyle w:val="Nagwek21"/>
        <w:numPr>
          <w:ilvl w:val="0"/>
          <w:numId w:val="9"/>
        </w:numPr>
        <w:tabs>
          <w:tab w:val="left" w:pos="452"/>
        </w:tabs>
        <w:spacing w:before="77"/>
        <w:ind w:right="-55"/>
      </w:pPr>
      <w:r w:rsidRPr="0008667C">
        <w:t>Aktywność i praca ucznia na</w:t>
      </w:r>
      <w:r w:rsidRPr="0008667C">
        <w:rPr>
          <w:spacing w:val="-2"/>
        </w:rPr>
        <w:t xml:space="preserve"> </w:t>
      </w:r>
      <w:r w:rsidRPr="0008667C">
        <w:t>lekcji</w:t>
      </w:r>
    </w:p>
    <w:p w14:paraId="04E6F5E8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3" w:line="280" w:lineRule="exact"/>
        <w:ind w:right="-55" w:firstLine="0"/>
        <w:rPr>
          <w:sz w:val="24"/>
        </w:rPr>
      </w:pPr>
      <w:r w:rsidRPr="0008667C">
        <w:rPr>
          <w:sz w:val="24"/>
        </w:rPr>
        <w:t xml:space="preserve">Ocenę pozytywną uczeń może uzyskać m.in. za samodzielne wykonanie </w:t>
      </w:r>
      <w:r w:rsidR="00B3315A" w:rsidRPr="0008667C">
        <w:rPr>
          <w:sz w:val="24"/>
        </w:rPr>
        <w:t>zadania</w:t>
      </w:r>
      <w:r w:rsidRPr="0008667C">
        <w:rPr>
          <w:sz w:val="24"/>
        </w:rPr>
        <w:t xml:space="preserve"> </w:t>
      </w:r>
      <w:r w:rsidR="00B3315A" w:rsidRPr="0008667C">
        <w:rPr>
          <w:sz w:val="24"/>
        </w:rPr>
        <w:t xml:space="preserve">podczas </w:t>
      </w:r>
      <w:r w:rsidRPr="0008667C">
        <w:rPr>
          <w:sz w:val="24"/>
        </w:rPr>
        <w:t>lekcji</w:t>
      </w:r>
      <w:r w:rsidR="001B64F2" w:rsidRPr="0008667C">
        <w:rPr>
          <w:sz w:val="24"/>
        </w:rPr>
        <w:t xml:space="preserve"> </w:t>
      </w:r>
      <w:r w:rsidR="00037521">
        <w:rPr>
          <w:sz w:val="24"/>
        </w:rPr>
        <w:br/>
      </w:r>
      <w:r w:rsidR="001B64F2" w:rsidRPr="0008667C">
        <w:rPr>
          <w:sz w:val="24"/>
        </w:rPr>
        <w:t>przy tablicy</w:t>
      </w:r>
      <w:r w:rsidR="007542A9" w:rsidRPr="0008667C">
        <w:rPr>
          <w:sz w:val="24"/>
        </w:rPr>
        <w:t xml:space="preserve"> lub w zeszycie, w ćwiczeniu,</w:t>
      </w:r>
      <w:r w:rsidRPr="0008667C">
        <w:rPr>
          <w:sz w:val="24"/>
        </w:rPr>
        <w:t xml:space="preserve"> krótką prawidłową odpowiedź ustną</w:t>
      </w:r>
      <w:r w:rsidR="001B64F2" w:rsidRPr="0008667C">
        <w:rPr>
          <w:sz w:val="24"/>
        </w:rPr>
        <w:t xml:space="preserve"> i jej uzasadnienie</w:t>
      </w:r>
      <w:r w:rsidRPr="0008667C">
        <w:rPr>
          <w:sz w:val="24"/>
        </w:rPr>
        <w:t>, aktywną pracę w grupie,</w:t>
      </w:r>
      <w:r w:rsidRPr="0008667C">
        <w:rPr>
          <w:spacing w:val="-15"/>
          <w:sz w:val="24"/>
        </w:rPr>
        <w:t xml:space="preserve"> </w:t>
      </w:r>
      <w:r w:rsidR="001B64F2" w:rsidRPr="0008667C">
        <w:rPr>
          <w:spacing w:val="-15"/>
          <w:sz w:val="24"/>
        </w:rPr>
        <w:t xml:space="preserve">efektywną </w:t>
      </w:r>
      <w:r w:rsidRPr="0008667C">
        <w:rPr>
          <w:sz w:val="24"/>
        </w:rPr>
        <w:t>pomoc</w:t>
      </w:r>
      <w:r w:rsidR="001B64F2" w:rsidRPr="0008667C">
        <w:rPr>
          <w:sz w:val="24"/>
        </w:rPr>
        <w:t xml:space="preserve"> </w:t>
      </w:r>
      <w:r w:rsidRPr="0008667C">
        <w:rPr>
          <w:sz w:val="24"/>
        </w:rPr>
        <w:t>koleżeńską na lekcji przy rozwiązaniu problemu</w:t>
      </w:r>
      <w:r w:rsidR="001B64F2" w:rsidRPr="0008667C">
        <w:rPr>
          <w:sz w:val="24"/>
        </w:rPr>
        <w:t>.</w:t>
      </w:r>
    </w:p>
    <w:p w14:paraId="2B746FD8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ind w:right="-55" w:firstLine="0"/>
        <w:rPr>
          <w:sz w:val="24"/>
        </w:rPr>
      </w:pPr>
      <w:r w:rsidRPr="0008667C">
        <w:rPr>
          <w:sz w:val="24"/>
        </w:rPr>
        <w:t>Ocenę niedostateczna uczeń może uzyskać za brak przygotowania do lekcji</w:t>
      </w:r>
      <w:r w:rsidR="00EF7AB9" w:rsidRPr="0008667C">
        <w:rPr>
          <w:sz w:val="24"/>
        </w:rPr>
        <w:t>:</w:t>
      </w:r>
      <w:r w:rsidRPr="0008667C">
        <w:rPr>
          <w:sz w:val="24"/>
        </w:rPr>
        <w:t xml:space="preserve"> </w:t>
      </w:r>
      <w:r w:rsidR="00B3315A" w:rsidRPr="0008667C">
        <w:rPr>
          <w:sz w:val="24"/>
        </w:rPr>
        <w:t>za</w:t>
      </w:r>
      <w:r w:rsidRPr="0008667C">
        <w:rPr>
          <w:sz w:val="24"/>
        </w:rPr>
        <w:t xml:space="preserve"> brak przyrządów</w:t>
      </w:r>
      <w:r w:rsidR="001E284E" w:rsidRPr="0008667C">
        <w:rPr>
          <w:sz w:val="24"/>
        </w:rPr>
        <w:t xml:space="preserve"> geometrycznych</w:t>
      </w:r>
      <w:r w:rsidR="00D20FD3" w:rsidRPr="0008667C">
        <w:rPr>
          <w:sz w:val="24"/>
        </w:rPr>
        <w:t>, zeszytu, zeszytu ćwiczeń.</w:t>
      </w:r>
    </w:p>
    <w:p w14:paraId="2CF36B8A" w14:textId="77777777" w:rsidR="00EF7AB9" w:rsidRPr="0008667C" w:rsidRDefault="00EF7AB9" w:rsidP="00EF7AB9">
      <w:pPr>
        <w:tabs>
          <w:tab w:val="left" w:pos="375"/>
        </w:tabs>
        <w:ind w:right="-55"/>
        <w:rPr>
          <w:sz w:val="24"/>
        </w:rPr>
      </w:pPr>
    </w:p>
    <w:p w14:paraId="11715E35" w14:textId="77777777" w:rsidR="00EF7AB9" w:rsidRPr="0008667C" w:rsidRDefault="00EF7AB9" w:rsidP="00EF7AB9">
      <w:pPr>
        <w:tabs>
          <w:tab w:val="left" w:pos="375"/>
        </w:tabs>
        <w:ind w:right="-55"/>
        <w:rPr>
          <w:b/>
          <w:sz w:val="24"/>
        </w:rPr>
      </w:pPr>
      <w:r w:rsidRPr="0008667C">
        <w:rPr>
          <w:b/>
          <w:sz w:val="24"/>
        </w:rPr>
        <w:t xml:space="preserve">        Ocena z pracy ucznia na lekcji ma wagę 2</w:t>
      </w:r>
    </w:p>
    <w:p w14:paraId="4537DF43" w14:textId="77777777" w:rsidR="009406B8" w:rsidRPr="0008667C" w:rsidRDefault="0049689D" w:rsidP="00796F7D">
      <w:pPr>
        <w:pStyle w:val="Akapitzlist"/>
        <w:numPr>
          <w:ilvl w:val="0"/>
          <w:numId w:val="9"/>
        </w:numPr>
        <w:tabs>
          <w:tab w:val="left" w:pos="452"/>
        </w:tabs>
        <w:spacing w:before="121"/>
        <w:ind w:left="426" w:right="-55" w:hanging="142"/>
        <w:jc w:val="both"/>
        <w:rPr>
          <w:sz w:val="24"/>
        </w:rPr>
      </w:pPr>
      <w:r w:rsidRPr="0008667C">
        <w:rPr>
          <w:b/>
          <w:sz w:val="24"/>
        </w:rPr>
        <w:t xml:space="preserve">Prace dodatkowe </w:t>
      </w:r>
      <w:r w:rsidRPr="0008667C">
        <w:rPr>
          <w:sz w:val="24"/>
        </w:rPr>
        <w:t>obejmują dodatkowe zadania dla zainteresowanych uczniów, prace wykonane indywidualnie lub zespołowo, przygotowanie gazetki ściennej, wykonanie pomocy naukowych,</w:t>
      </w:r>
      <w:r w:rsidRPr="0008667C">
        <w:rPr>
          <w:spacing w:val="-4"/>
          <w:sz w:val="24"/>
        </w:rPr>
        <w:t xml:space="preserve"> </w:t>
      </w:r>
      <w:r w:rsidRPr="0008667C">
        <w:rPr>
          <w:sz w:val="24"/>
        </w:rPr>
        <w:t>prezentacji.</w:t>
      </w:r>
    </w:p>
    <w:p w14:paraId="0B7CD62C" w14:textId="77777777" w:rsidR="009406B8" w:rsidRPr="0008667C" w:rsidRDefault="0049689D" w:rsidP="001E73AA">
      <w:pPr>
        <w:pStyle w:val="Tekstpodstawowy"/>
        <w:spacing w:before="1" w:line="281" w:lineRule="exact"/>
        <w:ind w:right="-55"/>
        <w:jc w:val="both"/>
      </w:pPr>
      <w:r w:rsidRPr="0008667C">
        <w:t>Oceniając ten rodzaj pracy, nauczyciel bierze pod uwagę m.in.:</w:t>
      </w:r>
    </w:p>
    <w:p w14:paraId="4F311EBD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wartość merytoryczną</w:t>
      </w:r>
      <w:r w:rsidRPr="0008667C">
        <w:rPr>
          <w:spacing w:val="-3"/>
          <w:sz w:val="24"/>
        </w:rPr>
        <w:t xml:space="preserve"> </w:t>
      </w:r>
      <w:r w:rsidR="001E73AA" w:rsidRPr="0008667C">
        <w:rPr>
          <w:sz w:val="24"/>
        </w:rPr>
        <w:t>pracy (związek z realizowanym materiałem, poprawność matematyczną, logiczną)</w:t>
      </w:r>
    </w:p>
    <w:p w14:paraId="2A7520D0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estetykę</w:t>
      </w:r>
      <w:r w:rsidRPr="0008667C">
        <w:rPr>
          <w:spacing w:val="-1"/>
          <w:sz w:val="24"/>
        </w:rPr>
        <w:t xml:space="preserve"> </w:t>
      </w:r>
      <w:r w:rsidRPr="0008667C">
        <w:rPr>
          <w:sz w:val="24"/>
        </w:rPr>
        <w:t>wykonania,</w:t>
      </w:r>
    </w:p>
    <w:p w14:paraId="6A789178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wkład pracy</w:t>
      </w:r>
      <w:r w:rsidRPr="0008667C">
        <w:rPr>
          <w:spacing w:val="-2"/>
          <w:sz w:val="24"/>
        </w:rPr>
        <w:t xml:space="preserve"> </w:t>
      </w:r>
      <w:r w:rsidRPr="0008667C">
        <w:rPr>
          <w:sz w:val="24"/>
        </w:rPr>
        <w:t>ucznia,</w:t>
      </w:r>
    </w:p>
    <w:p w14:paraId="2E71947E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sposób</w:t>
      </w:r>
      <w:r w:rsidRPr="0008667C">
        <w:rPr>
          <w:spacing w:val="-1"/>
          <w:sz w:val="24"/>
        </w:rPr>
        <w:t xml:space="preserve"> </w:t>
      </w:r>
      <w:r w:rsidRPr="0008667C">
        <w:rPr>
          <w:sz w:val="24"/>
        </w:rPr>
        <w:t>prezentacji,</w:t>
      </w:r>
    </w:p>
    <w:p w14:paraId="565A6ED4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2"/>
        <w:ind w:left="374" w:right="-55"/>
        <w:rPr>
          <w:sz w:val="24"/>
        </w:rPr>
      </w:pPr>
      <w:r w:rsidRPr="0008667C">
        <w:rPr>
          <w:sz w:val="24"/>
        </w:rPr>
        <w:t>oryginalność i pomysłowość</w:t>
      </w:r>
      <w:r w:rsidRPr="0008667C">
        <w:rPr>
          <w:spacing w:val="-2"/>
          <w:sz w:val="24"/>
        </w:rPr>
        <w:t xml:space="preserve"> </w:t>
      </w:r>
      <w:r w:rsidRPr="0008667C">
        <w:rPr>
          <w:sz w:val="24"/>
        </w:rPr>
        <w:t>pracy.</w:t>
      </w:r>
    </w:p>
    <w:p w14:paraId="665A98AD" w14:textId="77777777" w:rsidR="00D20FD3" w:rsidRPr="0008667C" w:rsidRDefault="00D20FD3" w:rsidP="00D20FD3">
      <w:pPr>
        <w:pStyle w:val="Akapitzlist"/>
        <w:tabs>
          <w:tab w:val="left" w:pos="375"/>
        </w:tabs>
        <w:spacing w:before="2"/>
        <w:ind w:left="374" w:right="-55"/>
        <w:rPr>
          <w:sz w:val="24"/>
        </w:rPr>
      </w:pPr>
    </w:p>
    <w:p w14:paraId="3CA000A3" w14:textId="77777777" w:rsidR="00D20FD3" w:rsidRPr="0008667C" w:rsidRDefault="00D20FD3" w:rsidP="00D20FD3">
      <w:pPr>
        <w:pStyle w:val="Akapitzlist"/>
        <w:tabs>
          <w:tab w:val="left" w:pos="375"/>
        </w:tabs>
        <w:spacing w:before="2"/>
        <w:ind w:left="374" w:right="-55"/>
        <w:rPr>
          <w:b/>
          <w:sz w:val="24"/>
        </w:rPr>
      </w:pPr>
      <w:r w:rsidRPr="0008667C">
        <w:rPr>
          <w:b/>
          <w:sz w:val="24"/>
        </w:rPr>
        <w:t>Ocena z pracy dodatkowej ma wagę 2</w:t>
      </w:r>
    </w:p>
    <w:p w14:paraId="6145343F" w14:textId="77777777" w:rsidR="009406B8" w:rsidRPr="00EE377D" w:rsidRDefault="0049689D" w:rsidP="007140BE">
      <w:pPr>
        <w:pStyle w:val="Akapitzlist"/>
        <w:numPr>
          <w:ilvl w:val="0"/>
          <w:numId w:val="9"/>
        </w:numPr>
        <w:tabs>
          <w:tab w:val="left" w:pos="452"/>
        </w:tabs>
        <w:spacing w:before="120" w:line="281" w:lineRule="exact"/>
        <w:ind w:right="-55"/>
        <w:rPr>
          <w:u w:val="single"/>
        </w:rPr>
      </w:pPr>
      <w:r w:rsidRPr="00037521">
        <w:rPr>
          <w:b/>
          <w:sz w:val="24"/>
        </w:rPr>
        <w:t xml:space="preserve">Szczególne osiągnięcia </w:t>
      </w:r>
      <w:r w:rsidRPr="0008667C">
        <w:rPr>
          <w:sz w:val="24"/>
        </w:rPr>
        <w:t>uczniów, w tym udział w konkursach</w:t>
      </w:r>
      <w:r w:rsidRPr="00037521">
        <w:rPr>
          <w:spacing w:val="-10"/>
          <w:sz w:val="24"/>
        </w:rPr>
        <w:t xml:space="preserve"> </w:t>
      </w:r>
      <w:r w:rsidR="00E42CBE">
        <w:rPr>
          <w:sz w:val="24"/>
        </w:rPr>
        <w:t>przedmiotowych</w:t>
      </w:r>
      <w:r w:rsidR="00037521">
        <w:rPr>
          <w:sz w:val="24"/>
        </w:rPr>
        <w:t xml:space="preserve"> </w:t>
      </w:r>
      <w:r w:rsidR="00EE377D">
        <w:t xml:space="preserve">szkolnych, </w:t>
      </w:r>
      <w:r w:rsidRPr="0008667C">
        <w:t>międzyszkolnych</w:t>
      </w:r>
      <w:r w:rsidR="00EE377D">
        <w:t>, kuratoryjnych</w:t>
      </w:r>
      <w:r w:rsidRPr="0008667C">
        <w:t xml:space="preserve"> oceniane są dodatkowo oceną pozytywną (</w:t>
      </w:r>
      <w:proofErr w:type="spellStart"/>
      <w:r w:rsidRPr="0008667C">
        <w:t>db</w:t>
      </w:r>
      <w:proofErr w:type="spellEnd"/>
      <w:r w:rsidRPr="0008667C">
        <w:t xml:space="preserve">, </w:t>
      </w:r>
      <w:proofErr w:type="spellStart"/>
      <w:r w:rsidRPr="0008667C">
        <w:t>bdb</w:t>
      </w:r>
      <w:proofErr w:type="spellEnd"/>
      <w:r w:rsidRPr="0008667C">
        <w:t xml:space="preserve">, cel) </w:t>
      </w:r>
      <w:r w:rsidR="00796F7D">
        <w:br/>
      </w:r>
      <w:r w:rsidRPr="00EE377D">
        <w:rPr>
          <w:u w:val="single"/>
        </w:rPr>
        <w:t>zależnie od uzyskanego wyniku.</w:t>
      </w:r>
    </w:p>
    <w:p w14:paraId="36F23638" w14:textId="77777777" w:rsidR="00EE377D" w:rsidRPr="0008667C" w:rsidRDefault="00EE377D" w:rsidP="00EE377D">
      <w:pPr>
        <w:pStyle w:val="Akapitzlist"/>
        <w:tabs>
          <w:tab w:val="left" w:pos="375"/>
        </w:tabs>
        <w:spacing w:before="2"/>
        <w:ind w:left="374" w:right="-55"/>
        <w:rPr>
          <w:b/>
          <w:sz w:val="24"/>
        </w:rPr>
      </w:pPr>
      <w:r w:rsidRPr="0008667C">
        <w:rPr>
          <w:b/>
          <w:sz w:val="24"/>
        </w:rPr>
        <w:t>Ocena z</w:t>
      </w:r>
      <w:r>
        <w:rPr>
          <w:b/>
          <w:sz w:val="24"/>
        </w:rPr>
        <w:t xml:space="preserve">a szczególne osiągnięcia ma wagę: w konkursach szkolnych </w:t>
      </w:r>
      <w:r w:rsidR="00890DD1">
        <w:rPr>
          <w:b/>
          <w:sz w:val="24"/>
        </w:rPr>
        <w:t xml:space="preserve">- </w:t>
      </w:r>
      <w:r>
        <w:rPr>
          <w:b/>
          <w:sz w:val="24"/>
        </w:rPr>
        <w:t xml:space="preserve">5, </w:t>
      </w:r>
      <w:proofErr w:type="spellStart"/>
      <w:r>
        <w:rPr>
          <w:b/>
          <w:sz w:val="24"/>
        </w:rPr>
        <w:t>miedzyszkolnych</w:t>
      </w:r>
      <w:proofErr w:type="spellEnd"/>
      <w:r>
        <w:rPr>
          <w:b/>
          <w:sz w:val="24"/>
        </w:rPr>
        <w:t xml:space="preserve"> </w:t>
      </w:r>
      <w:r w:rsidR="00890DD1">
        <w:rPr>
          <w:b/>
          <w:sz w:val="24"/>
        </w:rPr>
        <w:t xml:space="preserve">- </w:t>
      </w:r>
      <w:r>
        <w:rPr>
          <w:b/>
          <w:sz w:val="24"/>
        </w:rPr>
        <w:t xml:space="preserve">8, kuratoryjnych </w:t>
      </w:r>
      <w:r w:rsidR="00890DD1">
        <w:rPr>
          <w:b/>
          <w:sz w:val="24"/>
        </w:rPr>
        <w:t xml:space="preserve">- </w:t>
      </w:r>
      <w:r>
        <w:rPr>
          <w:b/>
          <w:sz w:val="24"/>
        </w:rPr>
        <w:t>10.</w:t>
      </w:r>
    </w:p>
    <w:p w14:paraId="0516DA50" w14:textId="77777777" w:rsidR="009406B8" w:rsidRPr="0008667C" w:rsidRDefault="009406B8" w:rsidP="001E73AA">
      <w:pPr>
        <w:pStyle w:val="Tekstpodstawowy"/>
        <w:spacing w:before="3"/>
        <w:ind w:left="0" w:right="-55"/>
        <w:rPr>
          <w:sz w:val="34"/>
        </w:rPr>
      </w:pPr>
    </w:p>
    <w:p w14:paraId="58C1EBFA" w14:textId="77777777" w:rsidR="009406B8" w:rsidRPr="007140BE" w:rsidRDefault="0049689D" w:rsidP="007140BE">
      <w:pPr>
        <w:pStyle w:val="Akapitzlist"/>
        <w:numPr>
          <w:ilvl w:val="0"/>
          <w:numId w:val="7"/>
        </w:numPr>
        <w:tabs>
          <w:tab w:val="left" w:pos="550"/>
        </w:tabs>
        <w:ind w:right="-55"/>
        <w:rPr>
          <w:b/>
          <w:sz w:val="24"/>
        </w:rPr>
      </w:pPr>
      <w:r w:rsidRPr="007140BE">
        <w:rPr>
          <w:b/>
          <w:sz w:val="24"/>
        </w:rPr>
        <w:t>Kryteria wystawiania oceny po I semestrze oraz na koniec roku</w:t>
      </w:r>
      <w:r w:rsidRPr="007140BE">
        <w:rPr>
          <w:b/>
          <w:spacing w:val="-10"/>
          <w:sz w:val="24"/>
        </w:rPr>
        <w:t xml:space="preserve"> </w:t>
      </w:r>
      <w:r w:rsidRPr="007140BE">
        <w:rPr>
          <w:b/>
          <w:sz w:val="24"/>
        </w:rPr>
        <w:t>szkolnego</w:t>
      </w:r>
    </w:p>
    <w:p w14:paraId="2286C983" w14:textId="77777777" w:rsidR="009406B8" w:rsidRPr="0008667C" w:rsidRDefault="0049689D" w:rsidP="001E73AA">
      <w:pPr>
        <w:pStyle w:val="Akapitzlist"/>
        <w:numPr>
          <w:ilvl w:val="0"/>
          <w:numId w:val="2"/>
        </w:numPr>
        <w:tabs>
          <w:tab w:val="left" w:pos="452"/>
        </w:tabs>
        <w:spacing w:before="120"/>
        <w:ind w:right="-55" w:firstLine="0"/>
        <w:rPr>
          <w:sz w:val="24"/>
        </w:rPr>
      </w:pPr>
      <w:r w:rsidRPr="0008667C">
        <w:rPr>
          <w:sz w:val="24"/>
        </w:rPr>
        <w:t xml:space="preserve">Klasyfikacja semestralna i roczna polega na podsumowaniu osiągnięć edukacyjnych ucznia </w:t>
      </w:r>
      <w:r w:rsidR="00037521">
        <w:rPr>
          <w:sz w:val="24"/>
        </w:rPr>
        <w:br/>
      </w:r>
      <w:r w:rsidRPr="0008667C">
        <w:rPr>
          <w:sz w:val="24"/>
        </w:rPr>
        <w:t>oraz ustaleniu oceny</w:t>
      </w:r>
      <w:r w:rsidRPr="0008667C">
        <w:rPr>
          <w:spacing w:val="-5"/>
          <w:sz w:val="24"/>
        </w:rPr>
        <w:t xml:space="preserve"> </w:t>
      </w:r>
      <w:r w:rsidRPr="0008667C">
        <w:rPr>
          <w:sz w:val="24"/>
        </w:rPr>
        <w:t>klasyfikacyjnej.</w:t>
      </w:r>
    </w:p>
    <w:p w14:paraId="27ED6B73" w14:textId="77777777" w:rsidR="009406B8" w:rsidRPr="0008667C" w:rsidRDefault="0049689D" w:rsidP="001E73AA">
      <w:pPr>
        <w:pStyle w:val="Akapitzlist"/>
        <w:numPr>
          <w:ilvl w:val="0"/>
          <w:numId w:val="2"/>
        </w:numPr>
        <w:tabs>
          <w:tab w:val="left" w:pos="452"/>
        </w:tabs>
        <w:spacing w:before="121"/>
        <w:ind w:right="-55" w:firstLine="0"/>
        <w:rPr>
          <w:sz w:val="24"/>
        </w:rPr>
      </w:pPr>
      <w:r w:rsidRPr="0008667C">
        <w:rPr>
          <w:sz w:val="24"/>
        </w:rPr>
        <w:t>Zgodnie z zapisami WZO nauczyciele i wychowawcy na początku każdego</w:t>
      </w:r>
      <w:r w:rsidRPr="0008667C">
        <w:rPr>
          <w:spacing w:val="-34"/>
          <w:sz w:val="24"/>
        </w:rPr>
        <w:t xml:space="preserve"> </w:t>
      </w:r>
      <w:r w:rsidRPr="0008667C">
        <w:rPr>
          <w:sz w:val="24"/>
        </w:rPr>
        <w:t>roku szkolnego informują uczniów oraz ich rodziców</w:t>
      </w:r>
      <w:r w:rsidRPr="0008667C">
        <w:rPr>
          <w:spacing w:val="-7"/>
          <w:sz w:val="24"/>
        </w:rPr>
        <w:t xml:space="preserve"> </w:t>
      </w:r>
      <w:r w:rsidRPr="0008667C">
        <w:rPr>
          <w:sz w:val="24"/>
        </w:rPr>
        <w:t>o:</w:t>
      </w:r>
    </w:p>
    <w:p w14:paraId="5A3FF1D8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ind w:right="-55" w:firstLine="0"/>
        <w:rPr>
          <w:sz w:val="24"/>
        </w:rPr>
      </w:pPr>
      <w:r w:rsidRPr="0008667C">
        <w:rPr>
          <w:sz w:val="24"/>
        </w:rPr>
        <w:t>wymaganiach edukacyjnych niezbędnych do uzyskania poszczególnych śródrocznych i rocznych ocen klasyfikacyjnych z</w:t>
      </w:r>
      <w:r w:rsidRPr="0008667C">
        <w:rPr>
          <w:spacing w:val="-1"/>
          <w:sz w:val="24"/>
        </w:rPr>
        <w:t xml:space="preserve"> </w:t>
      </w:r>
      <w:r w:rsidRPr="0008667C">
        <w:rPr>
          <w:sz w:val="24"/>
        </w:rPr>
        <w:t>matematyki,</w:t>
      </w:r>
    </w:p>
    <w:p w14:paraId="622DC7DB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before="1" w:line="281" w:lineRule="exact"/>
        <w:ind w:left="374" w:right="-55"/>
        <w:rPr>
          <w:sz w:val="24"/>
        </w:rPr>
      </w:pPr>
      <w:r w:rsidRPr="0008667C">
        <w:rPr>
          <w:sz w:val="24"/>
        </w:rPr>
        <w:t>sposobach sprawdzania osiągnięć edukacyjnych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uczniów,</w:t>
      </w:r>
    </w:p>
    <w:p w14:paraId="1158F4FA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warunkach i trybie uzyskania wyższej niż przewidywana oceny</w:t>
      </w:r>
      <w:r w:rsidRPr="0008667C">
        <w:rPr>
          <w:spacing w:val="-11"/>
          <w:sz w:val="24"/>
        </w:rPr>
        <w:t xml:space="preserve"> </w:t>
      </w:r>
      <w:r w:rsidRPr="0008667C">
        <w:rPr>
          <w:sz w:val="24"/>
        </w:rPr>
        <w:t>klasyfikacyjnej,</w:t>
      </w:r>
    </w:p>
    <w:p w14:paraId="1CBADB30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trybie odwoływania od wystawionej oceny</w:t>
      </w:r>
      <w:r w:rsidRPr="0008667C">
        <w:rPr>
          <w:spacing w:val="-2"/>
          <w:sz w:val="24"/>
        </w:rPr>
        <w:t xml:space="preserve"> </w:t>
      </w:r>
      <w:r w:rsidRPr="0008667C">
        <w:rPr>
          <w:sz w:val="24"/>
        </w:rPr>
        <w:t>klasyfikacyjnej.</w:t>
      </w:r>
    </w:p>
    <w:p w14:paraId="47777509" w14:textId="77777777" w:rsidR="009406B8" w:rsidRPr="00037521" w:rsidRDefault="0049689D" w:rsidP="001E73AA">
      <w:pPr>
        <w:pStyle w:val="Nagwek21"/>
        <w:numPr>
          <w:ilvl w:val="0"/>
          <w:numId w:val="2"/>
        </w:numPr>
        <w:tabs>
          <w:tab w:val="left" w:pos="466"/>
        </w:tabs>
        <w:spacing w:before="1"/>
        <w:ind w:right="-55" w:firstLine="0"/>
      </w:pPr>
      <w:r w:rsidRPr="0008667C">
        <w:t>Przy wystawianiu oceny śródrocznej lub rocznej nauczyciel bierze pod uwagę stopień opanowania poszczególnych działów tematycznych, oceniany</w:t>
      </w:r>
      <w:r w:rsidRPr="00037521">
        <w:rPr>
          <w:spacing w:val="-12"/>
        </w:rPr>
        <w:t xml:space="preserve"> </w:t>
      </w:r>
      <w:r w:rsidRPr="0008667C">
        <w:t>na</w:t>
      </w:r>
      <w:r w:rsidR="00037521">
        <w:t xml:space="preserve"> </w:t>
      </w:r>
      <w:r w:rsidRPr="00037521">
        <w:t>podstawie wymienionych w punkcie II różnych form sprawdzania wiadomości i umiejętności.</w:t>
      </w:r>
    </w:p>
    <w:p w14:paraId="4CD1C7BD" w14:textId="77777777" w:rsidR="009406B8" w:rsidRDefault="00037521" w:rsidP="001E73AA">
      <w:pPr>
        <w:pStyle w:val="Tekstpodstawowy"/>
        <w:spacing w:before="77" w:line="242" w:lineRule="auto"/>
        <w:ind w:right="-55"/>
      </w:pPr>
      <w:r>
        <w:t xml:space="preserve">Obliczamy średnią ważoną </w:t>
      </w:r>
      <w:r w:rsidR="0049689D" w:rsidRPr="0008667C">
        <w:t>( w dzienniku elektronicznym wyświetlana w ostatniej kolumnie w ocenach ucznia)</w:t>
      </w:r>
      <w:r>
        <w:t>.</w:t>
      </w:r>
    </w:p>
    <w:p w14:paraId="26E885F6" w14:textId="77777777" w:rsidR="00020CC9" w:rsidRPr="0008667C" w:rsidRDefault="00020CC9" w:rsidP="001E73AA">
      <w:pPr>
        <w:pStyle w:val="Tekstpodstawowy"/>
        <w:spacing w:before="77" w:line="242" w:lineRule="auto"/>
        <w:ind w:right="-55"/>
      </w:pPr>
    </w:p>
    <w:p w14:paraId="41680236" w14:textId="77777777" w:rsidR="009406B8" w:rsidRPr="0008667C" w:rsidRDefault="009406B8" w:rsidP="001E73AA">
      <w:pPr>
        <w:pStyle w:val="Tekstpodstawowy"/>
        <w:spacing w:before="2"/>
        <w:ind w:left="0" w:right="-55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09"/>
      </w:tblGrid>
      <w:tr w:rsidR="0008667C" w:rsidRPr="0008667C" w14:paraId="1B74BC6B" w14:textId="77777777" w:rsidTr="00020CC9">
        <w:trPr>
          <w:trHeight w:val="397"/>
        </w:trPr>
        <w:tc>
          <w:tcPr>
            <w:tcW w:w="4681" w:type="dxa"/>
          </w:tcPr>
          <w:p w14:paraId="4E29B545" w14:textId="77777777" w:rsidR="009406B8" w:rsidRPr="0008667C" w:rsidRDefault="0049689D" w:rsidP="001E73AA">
            <w:pPr>
              <w:pStyle w:val="TableParagraph"/>
              <w:spacing w:before="119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Ocena</w:t>
            </w:r>
          </w:p>
        </w:tc>
        <w:tc>
          <w:tcPr>
            <w:tcW w:w="4609" w:type="dxa"/>
          </w:tcPr>
          <w:p w14:paraId="311C083C" w14:textId="77777777" w:rsidR="009406B8" w:rsidRPr="0008667C" w:rsidRDefault="0049689D" w:rsidP="001E73AA">
            <w:pPr>
              <w:pStyle w:val="TableParagraph"/>
              <w:spacing w:before="119"/>
              <w:ind w:left="107" w:right="-55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Średnia ważona</w:t>
            </w:r>
          </w:p>
        </w:tc>
      </w:tr>
      <w:tr w:rsidR="0008667C" w:rsidRPr="0008667C" w14:paraId="1EB3D911" w14:textId="77777777" w:rsidTr="00020CC9">
        <w:trPr>
          <w:trHeight w:val="397"/>
        </w:trPr>
        <w:tc>
          <w:tcPr>
            <w:tcW w:w="4681" w:type="dxa"/>
          </w:tcPr>
          <w:p w14:paraId="686D0772" w14:textId="77777777" w:rsidR="009406B8" w:rsidRPr="0008667C" w:rsidRDefault="0049689D" w:rsidP="001E73AA">
            <w:pPr>
              <w:pStyle w:val="TableParagraph"/>
              <w:spacing w:before="120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lastRenderedPageBreak/>
              <w:t>niedostateczna</w:t>
            </w:r>
          </w:p>
        </w:tc>
        <w:tc>
          <w:tcPr>
            <w:tcW w:w="4609" w:type="dxa"/>
          </w:tcPr>
          <w:p w14:paraId="39C3918E" w14:textId="77777777" w:rsidR="009406B8" w:rsidRPr="0008667C" w:rsidRDefault="0049689D" w:rsidP="002E57DA">
            <w:pPr>
              <w:pStyle w:val="TableParagraph"/>
              <w:spacing w:before="120"/>
              <w:ind w:left="107" w:right="-55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1,</w:t>
            </w:r>
            <w:r w:rsidR="002E57DA" w:rsidRPr="0008667C">
              <w:rPr>
                <w:rFonts w:ascii="Caladea" w:hAnsi="Caladea"/>
                <w:sz w:val="24"/>
              </w:rPr>
              <w:t>70 i mniej</w:t>
            </w:r>
          </w:p>
        </w:tc>
      </w:tr>
      <w:tr w:rsidR="0008667C" w:rsidRPr="0008667C" w14:paraId="7D20E898" w14:textId="77777777" w:rsidTr="00020CC9">
        <w:trPr>
          <w:trHeight w:val="397"/>
        </w:trPr>
        <w:tc>
          <w:tcPr>
            <w:tcW w:w="4681" w:type="dxa"/>
          </w:tcPr>
          <w:p w14:paraId="749B2AE7" w14:textId="77777777" w:rsidR="009406B8" w:rsidRPr="0008667C" w:rsidRDefault="0049689D" w:rsidP="001E73AA">
            <w:pPr>
              <w:pStyle w:val="TableParagraph"/>
              <w:spacing w:before="120"/>
              <w:ind w:left="107" w:right="-55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Dopuszczająca</w:t>
            </w:r>
          </w:p>
        </w:tc>
        <w:tc>
          <w:tcPr>
            <w:tcW w:w="4609" w:type="dxa"/>
          </w:tcPr>
          <w:p w14:paraId="7FC9D5ED" w14:textId="77777777" w:rsidR="009406B8" w:rsidRPr="0008667C" w:rsidRDefault="0049689D" w:rsidP="001E73AA">
            <w:pPr>
              <w:pStyle w:val="TableParagraph"/>
              <w:spacing w:before="120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Od 1.7</w:t>
            </w:r>
            <w:r w:rsidR="002E57DA" w:rsidRPr="0008667C">
              <w:rPr>
                <w:rFonts w:ascii="Caladea"/>
                <w:sz w:val="24"/>
              </w:rPr>
              <w:t>1 do 2,70</w:t>
            </w:r>
          </w:p>
        </w:tc>
      </w:tr>
      <w:tr w:rsidR="0008667C" w:rsidRPr="0008667C" w14:paraId="14D3F0DD" w14:textId="77777777" w:rsidTr="00020CC9">
        <w:trPr>
          <w:trHeight w:val="397"/>
        </w:trPr>
        <w:tc>
          <w:tcPr>
            <w:tcW w:w="4681" w:type="dxa"/>
          </w:tcPr>
          <w:p w14:paraId="72880707" w14:textId="77777777" w:rsidR="009406B8" w:rsidRPr="0008667C" w:rsidRDefault="0049689D" w:rsidP="001E73AA">
            <w:pPr>
              <w:pStyle w:val="TableParagraph"/>
              <w:spacing w:before="119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Dostateczna</w:t>
            </w:r>
          </w:p>
        </w:tc>
        <w:tc>
          <w:tcPr>
            <w:tcW w:w="4609" w:type="dxa"/>
          </w:tcPr>
          <w:p w14:paraId="67828277" w14:textId="77777777" w:rsidR="009406B8" w:rsidRPr="0008667C" w:rsidRDefault="0049689D" w:rsidP="002E57DA">
            <w:pPr>
              <w:pStyle w:val="TableParagraph"/>
              <w:spacing w:before="119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Od 2,7</w:t>
            </w:r>
            <w:r w:rsidR="002E57DA" w:rsidRPr="0008667C">
              <w:rPr>
                <w:rFonts w:ascii="Caladea"/>
                <w:sz w:val="24"/>
              </w:rPr>
              <w:t>1</w:t>
            </w:r>
            <w:r w:rsidRPr="0008667C">
              <w:rPr>
                <w:rFonts w:ascii="Caladea"/>
                <w:sz w:val="24"/>
              </w:rPr>
              <w:t xml:space="preserve"> do 3,</w:t>
            </w:r>
            <w:r w:rsidR="002E57DA" w:rsidRPr="0008667C">
              <w:rPr>
                <w:rFonts w:ascii="Caladea"/>
                <w:sz w:val="24"/>
              </w:rPr>
              <w:t>70</w:t>
            </w:r>
          </w:p>
        </w:tc>
      </w:tr>
      <w:tr w:rsidR="0008667C" w:rsidRPr="0008667C" w14:paraId="153D6E0B" w14:textId="77777777" w:rsidTr="00020CC9">
        <w:trPr>
          <w:trHeight w:val="397"/>
        </w:trPr>
        <w:tc>
          <w:tcPr>
            <w:tcW w:w="4681" w:type="dxa"/>
          </w:tcPr>
          <w:p w14:paraId="21CC1BC3" w14:textId="77777777" w:rsidR="009406B8" w:rsidRPr="0008667C" w:rsidRDefault="0049689D" w:rsidP="001E73AA">
            <w:pPr>
              <w:pStyle w:val="TableParagraph"/>
              <w:spacing w:before="119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Dobra</w:t>
            </w:r>
          </w:p>
        </w:tc>
        <w:tc>
          <w:tcPr>
            <w:tcW w:w="4609" w:type="dxa"/>
          </w:tcPr>
          <w:p w14:paraId="2E51DAA3" w14:textId="77777777" w:rsidR="009406B8" w:rsidRPr="0008667C" w:rsidRDefault="0049689D" w:rsidP="001E73AA">
            <w:pPr>
              <w:pStyle w:val="TableParagraph"/>
              <w:spacing w:before="119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Od 3,7</w:t>
            </w:r>
            <w:r w:rsidR="002E57DA" w:rsidRPr="0008667C">
              <w:rPr>
                <w:rFonts w:ascii="Caladea"/>
                <w:sz w:val="24"/>
              </w:rPr>
              <w:t>1 do 4,70</w:t>
            </w:r>
          </w:p>
        </w:tc>
      </w:tr>
      <w:tr w:rsidR="0008667C" w:rsidRPr="0008667C" w14:paraId="50AB7B37" w14:textId="77777777" w:rsidTr="00020CC9">
        <w:trPr>
          <w:trHeight w:val="397"/>
        </w:trPr>
        <w:tc>
          <w:tcPr>
            <w:tcW w:w="4681" w:type="dxa"/>
          </w:tcPr>
          <w:p w14:paraId="70B352C4" w14:textId="77777777" w:rsidR="009406B8" w:rsidRPr="0008667C" w:rsidRDefault="0049689D" w:rsidP="001E73AA">
            <w:pPr>
              <w:pStyle w:val="TableParagraph"/>
              <w:spacing w:before="119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Bardzo dobra</w:t>
            </w:r>
          </w:p>
        </w:tc>
        <w:tc>
          <w:tcPr>
            <w:tcW w:w="4609" w:type="dxa"/>
          </w:tcPr>
          <w:p w14:paraId="2A7B20F1" w14:textId="77777777" w:rsidR="009406B8" w:rsidRPr="0008667C" w:rsidRDefault="0049689D" w:rsidP="001E73AA">
            <w:pPr>
              <w:pStyle w:val="TableParagraph"/>
              <w:spacing w:before="119"/>
              <w:ind w:left="107" w:right="-55"/>
              <w:rPr>
                <w:rFonts w:ascii="Caladea"/>
                <w:sz w:val="24"/>
              </w:rPr>
            </w:pPr>
            <w:r w:rsidRPr="0008667C">
              <w:rPr>
                <w:rFonts w:ascii="Caladea"/>
                <w:sz w:val="24"/>
              </w:rPr>
              <w:t>Od 4,7</w:t>
            </w:r>
            <w:r w:rsidR="002E57DA" w:rsidRPr="0008667C">
              <w:rPr>
                <w:rFonts w:ascii="Caladea"/>
                <w:sz w:val="24"/>
              </w:rPr>
              <w:t>1</w:t>
            </w:r>
            <w:r w:rsidRPr="0008667C">
              <w:rPr>
                <w:rFonts w:ascii="Caladea"/>
                <w:sz w:val="24"/>
              </w:rPr>
              <w:t xml:space="preserve"> do 5,3</w:t>
            </w:r>
            <w:r w:rsidR="002E57DA" w:rsidRPr="0008667C">
              <w:rPr>
                <w:rFonts w:ascii="Caladea"/>
                <w:sz w:val="24"/>
              </w:rPr>
              <w:t>9</w:t>
            </w:r>
          </w:p>
        </w:tc>
      </w:tr>
      <w:tr w:rsidR="0008667C" w:rsidRPr="0008667C" w14:paraId="17238451" w14:textId="77777777" w:rsidTr="00020CC9">
        <w:trPr>
          <w:trHeight w:val="397"/>
        </w:trPr>
        <w:tc>
          <w:tcPr>
            <w:tcW w:w="4681" w:type="dxa"/>
          </w:tcPr>
          <w:p w14:paraId="5DA2D9A0" w14:textId="77777777" w:rsidR="009406B8" w:rsidRPr="0008667C" w:rsidRDefault="0049689D" w:rsidP="001E73AA">
            <w:pPr>
              <w:pStyle w:val="TableParagraph"/>
              <w:spacing w:before="120"/>
              <w:ind w:left="107" w:right="-55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Celującą</w:t>
            </w:r>
          </w:p>
        </w:tc>
        <w:tc>
          <w:tcPr>
            <w:tcW w:w="4609" w:type="dxa"/>
          </w:tcPr>
          <w:p w14:paraId="4B83B780" w14:textId="77777777" w:rsidR="009406B8" w:rsidRPr="0008667C" w:rsidRDefault="0049689D" w:rsidP="001E73AA">
            <w:pPr>
              <w:pStyle w:val="TableParagraph"/>
              <w:spacing w:before="120"/>
              <w:ind w:left="107" w:right="-55"/>
              <w:rPr>
                <w:rFonts w:ascii="Caladea" w:hAnsi="Caladea"/>
                <w:sz w:val="24"/>
              </w:rPr>
            </w:pPr>
            <w:r w:rsidRPr="0008667C">
              <w:rPr>
                <w:rFonts w:ascii="Caladea" w:hAnsi="Caladea"/>
                <w:sz w:val="24"/>
              </w:rPr>
              <w:t>Powyżej 5,4</w:t>
            </w:r>
            <w:r w:rsidR="002E57DA" w:rsidRPr="0008667C">
              <w:rPr>
                <w:rFonts w:ascii="Caladea" w:hAnsi="Caladea"/>
                <w:sz w:val="24"/>
              </w:rPr>
              <w:t>0</w:t>
            </w:r>
          </w:p>
        </w:tc>
      </w:tr>
    </w:tbl>
    <w:p w14:paraId="4897D099" w14:textId="77777777" w:rsidR="009406B8" w:rsidRPr="0008667C" w:rsidRDefault="0049689D" w:rsidP="001E73AA">
      <w:pPr>
        <w:pStyle w:val="Tekstpodstawowy"/>
        <w:spacing w:before="120"/>
        <w:ind w:right="-55"/>
      </w:pPr>
      <w:r w:rsidRPr="0008667C">
        <w:t>Wystawiając ocenę roczną bierze się pod uwagę również ocenę na pierwszy semestr. W szczególnych sytuacjach ostateczną decyzję o ocenie podejmuje nauczyciel.</w:t>
      </w:r>
    </w:p>
    <w:p w14:paraId="032A47C4" w14:textId="77777777" w:rsidR="009406B8" w:rsidRPr="0008667C" w:rsidRDefault="0049689D" w:rsidP="007140BE">
      <w:pPr>
        <w:pStyle w:val="Nagwek21"/>
        <w:numPr>
          <w:ilvl w:val="0"/>
          <w:numId w:val="7"/>
        </w:numPr>
        <w:tabs>
          <w:tab w:val="left" w:pos="541"/>
        </w:tabs>
        <w:ind w:left="540" w:right="-55" w:hanging="325"/>
      </w:pPr>
      <w:r w:rsidRPr="0008667C">
        <w:t>Zasady uzupełniania braków i poprawiania</w:t>
      </w:r>
      <w:r w:rsidRPr="0008667C">
        <w:rPr>
          <w:spacing w:val="-6"/>
        </w:rPr>
        <w:t xml:space="preserve"> </w:t>
      </w:r>
      <w:r w:rsidRPr="0008667C">
        <w:t>ocen</w:t>
      </w:r>
      <w:r w:rsidR="00CC513A" w:rsidRPr="0008667C">
        <w:t xml:space="preserve"> (w tym z  przyczyn losowych)</w:t>
      </w:r>
    </w:p>
    <w:p w14:paraId="080FD6F0" w14:textId="77777777" w:rsidR="009406B8" w:rsidRPr="0008667C" w:rsidRDefault="0049689D" w:rsidP="001E73AA">
      <w:pPr>
        <w:pStyle w:val="Akapitzlist"/>
        <w:numPr>
          <w:ilvl w:val="0"/>
          <w:numId w:val="1"/>
        </w:numPr>
        <w:tabs>
          <w:tab w:val="left" w:pos="452"/>
        </w:tabs>
        <w:spacing w:before="122"/>
        <w:ind w:right="-55" w:firstLine="0"/>
        <w:rPr>
          <w:sz w:val="24"/>
        </w:rPr>
      </w:pPr>
      <w:r w:rsidRPr="0008667C">
        <w:rPr>
          <w:sz w:val="24"/>
        </w:rPr>
        <w:t xml:space="preserve">Oceny z prac klasowych </w:t>
      </w:r>
      <w:r w:rsidR="00CC513A" w:rsidRPr="0008667C">
        <w:rPr>
          <w:sz w:val="24"/>
        </w:rPr>
        <w:t xml:space="preserve">i sprawdzianów </w:t>
      </w:r>
      <w:r w:rsidRPr="0008667C">
        <w:rPr>
          <w:sz w:val="24"/>
        </w:rPr>
        <w:t xml:space="preserve">poprawiane są na pracach klasowych poprawkowych </w:t>
      </w:r>
      <w:r w:rsidR="00037521">
        <w:rPr>
          <w:sz w:val="24"/>
        </w:rPr>
        <w:br/>
      </w:r>
      <w:r w:rsidRPr="0008667C">
        <w:rPr>
          <w:sz w:val="24"/>
        </w:rPr>
        <w:t xml:space="preserve">w terminie </w:t>
      </w:r>
      <w:r w:rsidR="00330EFF" w:rsidRPr="0008667C">
        <w:rPr>
          <w:sz w:val="24"/>
        </w:rPr>
        <w:t xml:space="preserve">do </w:t>
      </w:r>
      <w:r w:rsidRPr="0008667C">
        <w:rPr>
          <w:sz w:val="24"/>
        </w:rPr>
        <w:t>dwóch tygodni po omówieniu pracy i wystawieniu</w:t>
      </w:r>
      <w:r w:rsidRPr="0008667C">
        <w:rPr>
          <w:spacing w:val="-15"/>
          <w:sz w:val="24"/>
        </w:rPr>
        <w:t xml:space="preserve"> </w:t>
      </w:r>
      <w:r w:rsidRPr="0008667C">
        <w:rPr>
          <w:sz w:val="24"/>
        </w:rPr>
        <w:t>ocen.</w:t>
      </w:r>
    </w:p>
    <w:p w14:paraId="62B57986" w14:textId="77777777" w:rsidR="009406B8" w:rsidRPr="0008667C" w:rsidRDefault="0049689D" w:rsidP="001E73AA">
      <w:pPr>
        <w:pStyle w:val="Akapitzlist"/>
        <w:numPr>
          <w:ilvl w:val="0"/>
          <w:numId w:val="1"/>
        </w:numPr>
        <w:tabs>
          <w:tab w:val="left" w:pos="452"/>
        </w:tabs>
        <w:spacing w:before="119"/>
        <w:ind w:left="451" w:right="-55" w:hanging="236"/>
        <w:rPr>
          <w:sz w:val="24"/>
        </w:rPr>
      </w:pPr>
      <w:r w:rsidRPr="0008667C">
        <w:rPr>
          <w:sz w:val="24"/>
        </w:rPr>
        <w:t>Oceny z kartkówek uczeń może poprawić w ciągu tygodnia od wystawienia</w:t>
      </w:r>
      <w:r w:rsidRPr="0008667C">
        <w:rPr>
          <w:spacing w:val="-14"/>
          <w:sz w:val="24"/>
        </w:rPr>
        <w:t xml:space="preserve"> </w:t>
      </w:r>
      <w:r w:rsidRPr="0008667C">
        <w:rPr>
          <w:sz w:val="24"/>
        </w:rPr>
        <w:t>oceny.</w:t>
      </w:r>
    </w:p>
    <w:p w14:paraId="6703ED53" w14:textId="77777777" w:rsidR="00330EFF" w:rsidRPr="0008667C" w:rsidRDefault="00330EFF" w:rsidP="001E73AA">
      <w:pPr>
        <w:pStyle w:val="Akapitzlist"/>
        <w:numPr>
          <w:ilvl w:val="0"/>
          <w:numId w:val="1"/>
        </w:numPr>
        <w:tabs>
          <w:tab w:val="left" w:pos="452"/>
        </w:tabs>
        <w:spacing w:before="119"/>
        <w:ind w:left="451" w:right="-55" w:hanging="236"/>
        <w:rPr>
          <w:sz w:val="24"/>
        </w:rPr>
      </w:pPr>
      <w:r w:rsidRPr="0008667C">
        <w:rPr>
          <w:sz w:val="24"/>
        </w:rPr>
        <w:t>Uczeń nieobecny na zajęciach z przyczyn losowych ma czas na nadrobienie zaległości równy czasowi nieobecności szkolnej</w:t>
      </w:r>
      <w:r w:rsidR="00CC513A" w:rsidRPr="0008667C">
        <w:rPr>
          <w:sz w:val="24"/>
        </w:rPr>
        <w:t xml:space="preserve">. W szczególnych przypadkach po uzasadnieniu i na wniosek rodziców lub opiekunów  w porozumieniu z nauczycielem termin może być dostosowany tak, </w:t>
      </w:r>
      <w:r w:rsidR="00037521">
        <w:rPr>
          <w:sz w:val="24"/>
        </w:rPr>
        <w:br/>
      </w:r>
      <w:r w:rsidR="00CC513A" w:rsidRPr="0008667C">
        <w:rPr>
          <w:sz w:val="24"/>
        </w:rPr>
        <w:t>aby umożliwiał nabycie i utrwalenie wiedzy i umiejętności przez ucznia.</w:t>
      </w:r>
    </w:p>
    <w:p w14:paraId="1CB46A09" w14:textId="77777777" w:rsidR="009406B8" w:rsidRPr="0008667C" w:rsidRDefault="0049689D" w:rsidP="001E73AA">
      <w:pPr>
        <w:pStyle w:val="Akapitzlist"/>
        <w:numPr>
          <w:ilvl w:val="0"/>
          <w:numId w:val="1"/>
        </w:numPr>
        <w:tabs>
          <w:tab w:val="left" w:pos="452"/>
        </w:tabs>
        <w:spacing w:before="120"/>
        <w:ind w:right="-55" w:firstLine="0"/>
        <w:rPr>
          <w:sz w:val="24"/>
        </w:rPr>
      </w:pPr>
      <w:r w:rsidRPr="0008667C">
        <w:rPr>
          <w:sz w:val="24"/>
        </w:rPr>
        <w:t>Uczeń może uzupełnić braki w wiedzy i umiejętnościach, biorąc udział w</w:t>
      </w:r>
      <w:r w:rsidRPr="0008667C">
        <w:rPr>
          <w:spacing w:val="-37"/>
          <w:sz w:val="24"/>
        </w:rPr>
        <w:t xml:space="preserve"> </w:t>
      </w:r>
      <w:r w:rsidR="00037521">
        <w:rPr>
          <w:spacing w:val="-37"/>
          <w:sz w:val="24"/>
        </w:rPr>
        <w:t xml:space="preserve"> </w:t>
      </w:r>
      <w:r w:rsidRPr="0008667C">
        <w:rPr>
          <w:sz w:val="24"/>
        </w:rPr>
        <w:t xml:space="preserve">zajęciach </w:t>
      </w:r>
      <w:proofErr w:type="spellStart"/>
      <w:r w:rsidR="00020CC9">
        <w:rPr>
          <w:sz w:val="24"/>
        </w:rPr>
        <w:t>zdw</w:t>
      </w:r>
      <w:proofErr w:type="spellEnd"/>
      <w:r w:rsidR="00020CC9">
        <w:rPr>
          <w:sz w:val="24"/>
        </w:rPr>
        <w:t xml:space="preserve"> (</w:t>
      </w:r>
      <w:proofErr w:type="spellStart"/>
      <w:r w:rsidR="00020CC9">
        <w:rPr>
          <w:sz w:val="24"/>
        </w:rPr>
        <w:t>dydaktyczno</w:t>
      </w:r>
      <w:proofErr w:type="spellEnd"/>
      <w:r w:rsidR="00020CC9">
        <w:rPr>
          <w:sz w:val="24"/>
        </w:rPr>
        <w:t xml:space="preserve"> –w</w:t>
      </w:r>
      <w:r w:rsidRPr="0008667C">
        <w:rPr>
          <w:sz w:val="24"/>
        </w:rPr>
        <w:t>yrównawczych</w:t>
      </w:r>
      <w:r w:rsidR="00020CC9">
        <w:rPr>
          <w:sz w:val="24"/>
        </w:rPr>
        <w:t>)</w:t>
      </w:r>
      <w:r w:rsidRPr="0008667C">
        <w:rPr>
          <w:sz w:val="24"/>
        </w:rPr>
        <w:t xml:space="preserve"> lub drogą indywidualnych konsultacji z</w:t>
      </w:r>
      <w:r w:rsidRPr="0008667C">
        <w:rPr>
          <w:spacing w:val="-8"/>
          <w:sz w:val="24"/>
        </w:rPr>
        <w:t xml:space="preserve"> </w:t>
      </w:r>
      <w:r w:rsidRPr="0008667C">
        <w:rPr>
          <w:sz w:val="24"/>
        </w:rPr>
        <w:t>nauczycielem.</w:t>
      </w:r>
    </w:p>
    <w:p w14:paraId="5054AFCA" w14:textId="77777777" w:rsidR="009406B8" w:rsidRPr="0008667C" w:rsidRDefault="0049689D" w:rsidP="001E73AA">
      <w:pPr>
        <w:pStyle w:val="Akapitzlist"/>
        <w:numPr>
          <w:ilvl w:val="0"/>
          <w:numId w:val="1"/>
        </w:numPr>
        <w:tabs>
          <w:tab w:val="left" w:pos="452"/>
        </w:tabs>
        <w:spacing w:before="121"/>
        <w:ind w:right="-55" w:firstLine="0"/>
        <w:rPr>
          <w:sz w:val="24"/>
        </w:rPr>
      </w:pPr>
      <w:r w:rsidRPr="0008667C">
        <w:rPr>
          <w:sz w:val="24"/>
        </w:rPr>
        <w:t xml:space="preserve">Sposób poprawiania klasyfikacyjnej oceny niedostatecznej </w:t>
      </w:r>
      <w:r w:rsidR="00D20FD3" w:rsidRPr="0008667C">
        <w:rPr>
          <w:sz w:val="24"/>
        </w:rPr>
        <w:t xml:space="preserve">(lub innej) </w:t>
      </w:r>
      <w:r w:rsidRPr="0008667C">
        <w:rPr>
          <w:sz w:val="24"/>
        </w:rPr>
        <w:t>semestralnej lub rocznej regulują przepisy WSO i rozporządzenia</w:t>
      </w:r>
      <w:r w:rsidRPr="0008667C">
        <w:rPr>
          <w:spacing w:val="1"/>
          <w:sz w:val="24"/>
        </w:rPr>
        <w:t xml:space="preserve"> </w:t>
      </w:r>
      <w:r w:rsidRPr="0008667C">
        <w:rPr>
          <w:sz w:val="24"/>
        </w:rPr>
        <w:t>MEN.</w:t>
      </w:r>
    </w:p>
    <w:p w14:paraId="5BE8AE06" w14:textId="77777777" w:rsidR="009406B8" w:rsidRPr="0008667C" w:rsidRDefault="0049689D" w:rsidP="007140BE">
      <w:pPr>
        <w:pStyle w:val="Nagwek21"/>
        <w:numPr>
          <w:ilvl w:val="0"/>
          <w:numId w:val="7"/>
        </w:numPr>
        <w:tabs>
          <w:tab w:val="left" w:pos="464"/>
        </w:tabs>
        <w:ind w:left="463" w:right="-55" w:hanging="248"/>
      </w:pPr>
      <w:r w:rsidRPr="0008667C">
        <w:t>Zasady badania wyników</w:t>
      </w:r>
      <w:r w:rsidRPr="0008667C">
        <w:rPr>
          <w:spacing w:val="-1"/>
        </w:rPr>
        <w:t xml:space="preserve"> </w:t>
      </w:r>
      <w:r w:rsidRPr="0008667C">
        <w:t>nauczania</w:t>
      </w:r>
    </w:p>
    <w:p w14:paraId="08690DA0" w14:textId="77777777" w:rsidR="009406B8" w:rsidRPr="00024F21" w:rsidRDefault="0049689D" w:rsidP="007140BE">
      <w:pPr>
        <w:pStyle w:val="Akapitzlist"/>
        <w:numPr>
          <w:ilvl w:val="1"/>
          <w:numId w:val="7"/>
        </w:numPr>
        <w:tabs>
          <w:tab w:val="left" w:pos="452"/>
        </w:tabs>
        <w:spacing w:before="122" w:line="281" w:lineRule="exact"/>
        <w:ind w:right="-55" w:hanging="236"/>
        <w:rPr>
          <w:sz w:val="24"/>
        </w:rPr>
      </w:pPr>
      <w:r w:rsidRPr="00024F21">
        <w:rPr>
          <w:sz w:val="24"/>
        </w:rPr>
        <w:t>Badanie wyników nauczania ma na celu diagnozowanie efektów</w:t>
      </w:r>
      <w:r w:rsidRPr="00024F21">
        <w:rPr>
          <w:spacing w:val="-10"/>
          <w:sz w:val="24"/>
        </w:rPr>
        <w:t xml:space="preserve"> </w:t>
      </w:r>
      <w:r w:rsidR="00024F21" w:rsidRPr="00024F21">
        <w:rPr>
          <w:sz w:val="24"/>
        </w:rPr>
        <w:t>kształcenia zespołu klasowego i każdego ucznia indywidualnie,  ocenę postępów oraz planowanie kolejnych form i sposobów pracy</w:t>
      </w:r>
      <w:r w:rsidR="00024F21">
        <w:rPr>
          <w:sz w:val="24"/>
        </w:rPr>
        <w:t>.</w:t>
      </w:r>
    </w:p>
    <w:p w14:paraId="413C66C0" w14:textId="77777777" w:rsidR="009406B8" w:rsidRPr="0008667C" w:rsidRDefault="0049689D" w:rsidP="007140BE">
      <w:pPr>
        <w:pStyle w:val="Akapitzlist"/>
        <w:numPr>
          <w:ilvl w:val="1"/>
          <w:numId w:val="7"/>
        </w:numPr>
        <w:tabs>
          <w:tab w:val="left" w:pos="452"/>
        </w:tabs>
        <w:spacing w:before="122" w:line="281" w:lineRule="exact"/>
        <w:ind w:right="-55" w:hanging="236"/>
        <w:rPr>
          <w:sz w:val="24"/>
        </w:rPr>
      </w:pPr>
      <w:r w:rsidRPr="00024F21">
        <w:rPr>
          <w:sz w:val="24"/>
        </w:rPr>
        <w:t>Badanie to odbywa się w trzec</w:t>
      </w:r>
      <w:r w:rsidRPr="00024F21">
        <w:rPr>
          <w:spacing w:val="-3"/>
          <w:sz w:val="24"/>
        </w:rPr>
        <w:t xml:space="preserve">h </w:t>
      </w:r>
      <w:r w:rsidRPr="00024F21">
        <w:rPr>
          <w:sz w:val="24"/>
        </w:rPr>
        <w:t>etapach:</w:t>
      </w:r>
    </w:p>
    <w:p w14:paraId="453EB35C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diagnozy</w:t>
      </w:r>
      <w:r w:rsidRPr="0008667C">
        <w:rPr>
          <w:spacing w:val="-2"/>
          <w:sz w:val="24"/>
        </w:rPr>
        <w:t xml:space="preserve"> </w:t>
      </w:r>
      <w:r w:rsidRPr="0008667C">
        <w:rPr>
          <w:sz w:val="24"/>
        </w:rPr>
        <w:t>wstępnej</w:t>
      </w:r>
      <w:r w:rsidR="00796F7D">
        <w:rPr>
          <w:sz w:val="24"/>
        </w:rPr>
        <w:t xml:space="preserve"> na początku roku szkolnego</w:t>
      </w:r>
      <w:r w:rsidRPr="0008667C">
        <w:rPr>
          <w:sz w:val="24"/>
        </w:rPr>
        <w:t>,</w:t>
      </w:r>
    </w:p>
    <w:p w14:paraId="1173A193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diagnozy na zakończenie I semestru</w:t>
      </w:r>
      <w:r w:rsidRPr="0008667C">
        <w:rPr>
          <w:spacing w:val="-5"/>
          <w:sz w:val="24"/>
        </w:rPr>
        <w:t xml:space="preserve"> </w:t>
      </w:r>
      <w:r w:rsidRPr="0008667C">
        <w:rPr>
          <w:sz w:val="24"/>
        </w:rPr>
        <w:t>nauki,</w:t>
      </w:r>
    </w:p>
    <w:p w14:paraId="1C0A2D04" w14:textId="77777777" w:rsidR="009406B8" w:rsidRPr="0008667C" w:rsidRDefault="0049689D" w:rsidP="001E73AA">
      <w:pPr>
        <w:pStyle w:val="Akapitzlist"/>
        <w:numPr>
          <w:ilvl w:val="0"/>
          <w:numId w:val="5"/>
        </w:numPr>
        <w:tabs>
          <w:tab w:val="left" w:pos="375"/>
        </w:tabs>
        <w:spacing w:line="281" w:lineRule="exact"/>
        <w:ind w:left="374" w:right="-55"/>
        <w:rPr>
          <w:sz w:val="24"/>
        </w:rPr>
      </w:pPr>
      <w:r w:rsidRPr="0008667C">
        <w:rPr>
          <w:sz w:val="24"/>
        </w:rPr>
        <w:t>diagnozy na koniec roku</w:t>
      </w:r>
      <w:r w:rsidRPr="0008667C">
        <w:rPr>
          <w:spacing w:val="-3"/>
          <w:sz w:val="24"/>
        </w:rPr>
        <w:t xml:space="preserve"> </w:t>
      </w:r>
      <w:r w:rsidRPr="0008667C">
        <w:rPr>
          <w:sz w:val="24"/>
        </w:rPr>
        <w:t>szkolnego.</w:t>
      </w:r>
    </w:p>
    <w:p w14:paraId="4D6DB729" w14:textId="77777777" w:rsidR="009406B8" w:rsidRPr="0008667C" w:rsidRDefault="009406B8" w:rsidP="001E73AA">
      <w:pPr>
        <w:pStyle w:val="Tekstpodstawowy"/>
        <w:spacing w:before="8"/>
        <w:ind w:left="0" w:right="-55"/>
        <w:rPr>
          <w:sz w:val="26"/>
        </w:rPr>
      </w:pPr>
    </w:p>
    <w:p w14:paraId="05188F64" w14:textId="77777777" w:rsidR="009406B8" w:rsidRPr="0008667C" w:rsidRDefault="002E57DA" w:rsidP="007140BE">
      <w:pPr>
        <w:pStyle w:val="Akapitzlist"/>
        <w:numPr>
          <w:ilvl w:val="0"/>
          <w:numId w:val="7"/>
        </w:numPr>
        <w:ind w:right="-55"/>
        <w:rPr>
          <w:sz w:val="24"/>
        </w:rPr>
      </w:pPr>
      <w:r w:rsidRPr="0008667C">
        <w:rPr>
          <w:sz w:val="24"/>
        </w:rPr>
        <w:t>Kryteria na poszczególne oceny w danej klasie (4-6) znajdują się w załącznikach i są dostępne na stronie szkoły w zakładce Przedmiotowe Zasady Oceniania oraz u nauczyciela matematyki.</w:t>
      </w:r>
    </w:p>
    <w:p w14:paraId="1A41AD99" w14:textId="77777777" w:rsidR="002E57DA" w:rsidRPr="0008667C" w:rsidRDefault="002E57DA" w:rsidP="002E57DA">
      <w:pPr>
        <w:ind w:right="-55"/>
        <w:rPr>
          <w:sz w:val="24"/>
        </w:rPr>
      </w:pPr>
    </w:p>
    <w:p w14:paraId="64AD77E2" w14:textId="77777777" w:rsidR="002E57DA" w:rsidRPr="0008667C" w:rsidRDefault="002E57DA" w:rsidP="002E57DA">
      <w:pPr>
        <w:ind w:right="-55"/>
        <w:jc w:val="right"/>
        <w:rPr>
          <w:sz w:val="24"/>
        </w:rPr>
      </w:pPr>
      <w:r w:rsidRPr="0008667C">
        <w:rPr>
          <w:sz w:val="24"/>
        </w:rPr>
        <w:t>Opracował:</w:t>
      </w:r>
    </w:p>
    <w:p w14:paraId="6DDD06DE" w14:textId="77777777" w:rsidR="002E57DA" w:rsidRPr="0008667C" w:rsidRDefault="002E57DA" w:rsidP="002E57DA">
      <w:pPr>
        <w:ind w:right="-55"/>
        <w:jc w:val="right"/>
        <w:rPr>
          <w:sz w:val="24"/>
        </w:rPr>
      </w:pPr>
      <w:r w:rsidRPr="0008667C">
        <w:rPr>
          <w:sz w:val="24"/>
        </w:rPr>
        <w:t>Zespół Nauczycieli Matematyki SP w Rychlikach</w:t>
      </w:r>
    </w:p>
    <w:sectPr w:rsidR="002E57DA" w:rsidRPr="0008667C" w:rsidSect="00020CC9">
      <w:headerReference w:type="default" r:id="rId8"/>
      <w:footerReference w:type="default" r:id="rId9"/>
      <w:pgSz w:w="11910" w:h="16840"/>
      <w:pgMar w:top="567" w:right="720" w:bottom="567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23C7" w14:textId="77777777" w:rsidR="006E59B1" w:rsidRDefault="006E59B1" w:rsidP="00037521">
      <w:r>
        <w:separator/>
      </w:r>
    </w:p>
  </w:endnote>
  <w:endnote w:type="continuationSeparator" w:id="0">
    <w:p w14:paraId="4902C806" w14:textId="77777777" w:rsidR="006E59B1" w:rsidRDefault="006E59B1" w:rsidP="0003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panose1 w:val="0204050305040603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541565"/>
      <w:docPartObj>
        <w:docPartGallery w:val="Page Numbers (Bottom of Page)"/>
        <w:docPartUnique/>
      </w:docPartObj>
    </w:sdtPr>
    <w:sdtEndPr/>
    <w:sdtContent>
      <w:p w14:paraId="15C810AD" w14:textId="0211D99F" w:rsidR="00020CC9" w:rsidRDefault="006E59B1">
        <w:pPr>
          <w:pStyle w:val="Stopka"/>
          <w:jc w:val="right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 w:rsidR="00A86D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348262" w14:textId="77777777" w:rsidR="00020CC9" w:rsidRDefault="00020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A039" w14:textId="77777777" w:rsidR="006E59B1" w:rsidRDefault="006E59B1" w:rsidP="00037521">
      <w:r>
        <w:separator/>
      </w:r>
    </w:p>
  </w:footnote>
  <w:footnote w:type="continuationSeparator" w:id="0">
    <w:p w14:paraId="74EB9E46" w14:textId="77777777" w:rsidR="006E59B1" w:rsidRDefault="006E59B1" w:rsidP="0003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541564"/>
      <w:docPartObj>
        <w:docPartGallery w:val="Page Numbers (Margins)"/>
        <w:docPartUnique/>
      </w:docPartObj>
    </w:sdtPr>
    <w:sdtEndPr/>
    <w:sdtContent>
      <w:p w14:paraId="68502E51" w14:textId="3B5CEEB9" w:rsidR="00037521" w:rsidRDefault="0065333D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534C63C" wp14:editId="7F360009">
                  <wp:simplePos x="0" y="0"/>
                  <wp:positionH relativeFrom="page">
                    <wp:align>right</wp:align>
                  </wp:positionH>
                  <wp:positionV relativeFrom="margin">
                    <wp:posOffset>3710305</wp:posOffset>
                  </wp:positionV>
                  <wp:extent cx="403860" cy="632460"/>
                  <wp:effectExtent l="0" t="0" r="7620" b="0"/>
                  <wp:wrapNone/>
                  <wp:docPr id="1433302347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3860" cy="632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5E722" w14:textId="169191ED" w:rsidR="00020CC9" w:rsidRDefault="00020CC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86D1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34C63C" id="Rectangle 2" o:spid="_x0000_s1026" style="position:absolute;margin-left:-19.4pt;margin-top:292.15pt;width:31.8pt;height:49.8pt;z-index:251660288;visibility:visible;mso-wrap-style:square;mso-width-percent:9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" o:allowincell="f" stroked="f">
                  <v:textbox inset="0,,0">
                    <w:txbxContent>
                      <w:p w14:paraId="04A5E722" w14:textId="169191ED" w:rsidR="00020CC9" w:rsidRDefault="00020CC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86D17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C58"/>
    <w:multiLevelType w:val="hybridMultilevel"/>
    <w:tmpl w:val="5C1634B8"/>
    <w:lvl w:ilvl="0" w:tplc="F028F2CC">
      <w:start w:val="7"/>
      <w:numFmt w:val="decimal"/>
      <w:lvlText w:val="%1."/>
      <w:lvlJc w:val="left"/>
      <w:pPr>
        <w:ind w:left="216" w:hanging="236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1" w:tplc="02EC6982">
      <w:numFmt w:val="bullet"/>
      <w:lvlText w:val="•"/>
      <w:lvlJc w:val="left"/>
      <w:pPr>
        <w:ind w:left="1198" w:hanging="236"/>
      </w:pPr>
      <w:rPr>
        <w:rFonts w:hint="default"/>
        <w:lang w:val="pl-PL" w:eastAsia="en-US" w:bidi="ar-SA"/>
      </w:rPr>
    </w:lvl>
    <w:lvl w:ilvl="2" w:tplc="0E90FCFA">
      <w:numFmt w:val="bullet"/>
      <w:lvlText w:val="•"/>
      <w:lvlJc w:val="left"/>
      <w:pPr>
        <w:ind w:left="2177" w:hanging="236"/>
      </w:pPr>
      <w:rPr>
        <w:rFonts w:hint="default"/>
        <w:lang w:val="pl-PL" w:eastAsia="en-US" w:bidi="ar-SA"/>
      </w:rPr>
    </w:lvl>
    <w:lvl w:ilvl="3" w:tplc="A64EA5A6">
      <w:numFmt w:val="bullet"/>
      <w:lvlText w:val="•"/>
      <w:lvlJc w:val="left"/>
      <w:pPr>
        <w:ind w:left="3155" w:hanging="236"/>
      </w:pPr>
      <w:rPr>
        <w:rFonts w:hint="default"/>
        <w:lang w:val="pl-PL" w:eastAsia="en-US" w:bidi="ar-SA"/>
      </w:rPr>
    </w:lvl>
    <w:lvl w:ilvl="4" w:tplc="6E74E632">
      <w:numFmt w:val="bullet"/>
      <w:lvlText w:val="•"/>
      <w:lvlJc w:val="left"/>
      <w:pPr>
        <w:ind w:left="4134" w:hanging="236"/>
      </w:pPr>
      <w:rPr>
        <w:rFonts w:hint="default"/>
        <w:lang w:val="pl-PL" w:eastAsia="en-US" w:bidi="ar-SA"/>
      </w:rPr>
    </w:lvl>
    <w:lvl w:ilvl="5" w:tplc="BF62BF12">
      <w:numFmt w:val="bullet"/>
      <w:lvlText w:val="•"/>
      <w:lvlJc w:val="left"/>
      <w:pPr>
        <w:ind w:left="5113" w:hanging="236"/>
      </w:pPr>
      <w:rPr>
        <w:rFonts w:hint="default"/>
        <w:lang w:val="pl-PL" w:eastAsia="en-US" w:bidi="ar-SA"/>
      </w:rPr>
    </w:lvl>
    <w:lvl w:ilvl="6" w:tplc="85FEF6E4">
      <w:numFmt w:val="bullet"/>
      <w:lvlText w:val="•"/>
      <w:lvlJc w:val="left"/>
      <w:pPr>
        <w:ind w:left="6091" w:hanging="236"/>
      </w:pPr>
      <w:rPr>
        <w:rFonts w:hint="default"/>
        <w:lang w:val="pl-PL" w:eastAsia="en-US" w:bidi="ar-SA"/>
      </w:rPr>
    </w:lvl>
    <w:lvl w:ilvl="7" w:tplc="15A015CC">
      <w:numFmt w:val="bullet"/>
      <w:lvlText w:val="•"/>
      <w:lvlJc w:val="left"/>
      <w:pPr>
        <w:ind w:left="7070" w:hanging="236"/>
      </w:pPr>
      <w:rPr>
        <w:rFonts w:hint="default"/>
        <w:lang w:val="pl-PL" w:eastAsia="en-US" w:bidi="ar-SA"/>
      </w:rPr>
    </w:lvl>
    <w:lvl w:ilvl="8" w:tplc="9556B1F6">
      <w:numFmt w:val="bullet"/>
      <w:lvlText w:val="•"/>
      <w:lvlJc w:val="left"/>
      <w:pPr>
        <w:ind w:left="8049" w:hanging="236"/>
      </w:pPr>
      <w:rPr>
        <w:rFonts w:hint="default"/>
        <w:lang w:val="pl-PL" w:eastAsia="en-US" w:bidi="ar-SA"/>
      </w:rPr>
    </w:lvl>
  </w:abstractNum>
  <w:abstractNum w:abstractNumId="1" w15:restartNumberingAfterBreak="0">
    <w:nsid w:val="03A44B99"/>
    <w:multiLevelType w:val="hybridMultilevel"/>
    <w:tmpl w:val="2A161104"/>
    <w:lvl w:ilvl="0" w:tplc="2556CD14">
      <w:start w:val="95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4FB60EF"/>
    <w:multiLevelType w:val="hybridMultilevel"/>
    <w:tmpl w:val="F81621FE"/>
    <w:lvl w:ilvl="0" w:tplc="81528F3E">
      <w:start w:val="1"/>
      <w:numFmt w:val="decimal"/>
      <w:lvlText w:val="%1."/>
      <w:lvlJc w:val="left"/>
      <w:pPr>
        <w:ind w:left="216" w:hanging="235"/>
      </w:pPr>
      <w:rPr>
        <w:rFonts w:hint="default"/>
        <w:spacing w:val="-1"/>
        <w:w w:val="99"/>
        <w:lang w:val="pl-PL" w:eastAsia="en-US" w:bidi="ar-SA"/>
      </w:rPr>
    </w:lvl>
    <w:lvl w:ilvl="1" w:tplc="C530611E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1809AD4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287EC530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4" w:tplc="687828FA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455C6850">
      <w:numFmt w:val="bullet"/>
      <w:lvlText w:val="•"/>
      <w:lvlJc w:val="left"/>
      <w:pPr>
        <w:ind w:left="4969" w:hanging="360"/>
      </w:pPr>
      <w:rPr>
        <w:rFonts w:hint="default"/>
        <w:lang w:val="pl-PL" w:eastAsia="en-US" w:bidi="ar-SA"/>
      </w:rPr>
    </w:lvl>
    <w:lvl w:ilvl="6" w:tplc="3FBC66D6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B98CC4B2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8FEE3A96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75E6F16"/>
    <w:multiLevelType w:val="hybridMultilevel"/>
    <w:tmpl w:val="7A56AB0C"/>
    <w:lvl w:ilvl="0" w:tplc="3D4AC57A">
      <w:start w:val="3"/>
      <w:numFmt w:val="decimal"/>
      <w:lvlText w:val="%1."/>
      <w:lvlJc w:val="left"/>
      <w:pPr>
        <w:ind w:left="5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294D16D7"/>
    <w:multiLevelType w:val="hybridMultilevel"/>
    <w:tmpl w:val="C868FB4C"/>
    <w:lvl w:ilvl="0" w:tplc="27B81E0C">
      <w:start w:val="1"/>
      <w:numFmt w:val="decimal"/>
      <w:lvlText w:val="%1."/>
      <w:lvlJc w:val="left"/>
      <w:pPr>
        <w:ind w:left="216" w:hanging="235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1" w:tplc="F8B26302">
      <w:numFmt w:val="bullet"/>
      <w:lvlText w:val="•"/>
      <w:lvlJc w:val="left"/>
      <w:pPr>
        <w:ind w:left="1198" w:hanging="235"/>
      </w:pPr>
      <w:rPr>
        <w:rFonts w:hint="default"/>
        <w:lang w:val="pl-PL" w:eastAsia="en-US" w:bidi="ar-SA"/>
      </w:rPr>
    </w:lvl>
    <w:lvl w:ilvl="2" w:tplc="B53EBA24">
      <w:numFmt w:val="bullet"/>
      <w:lvlText w:val="•"/>
      <w:lvlJc w:val="left"/>
      <w:pPr>
        <w:ind w:left="2177" w:hanging="235"/>
      </w:pPr>
      <w:rPr>
        <w:rFonts w:hint="default"/>
        <w:lang w:val="pl-PL" w:eastAsia="en-US" w:bidi="ar-SA"/>
      </w:rPr>
    </w:lvl>
    <w:lvl w:ilvl="3" w:tplc="9CFABA48">
      <w:numFmt w:val="bullet"/>
      <w:lvlText w:val="•"/>
      <w:lvlJc w:val="left"/>
      <w:pPr>
        <w:ind w:left="3155" w:hanging="235"/>
      </w:pPr>
      <w:rPr>
        <w:rFonts w:hint="default"/>
        <w:lang w:val="pl-PL" w:eastAsia="en-US" w:bidi="ar-SA"/>
      </w:rPr>
    </w:lvl>
    <w:lvl w:ilvl="4" w:tplc="D99274B0">
      <w:numFmt w:val="bullet"/>
      <w:lvlText w:val="•"/>
      <w:lvlJc w:val="left"/>
      <w:pPr>
        <w:ind w:left="4134" w:hanging="235"/>
      </w:pPr>
      <w:rPr>
        <w:rFonts w:hint="default"/>
        <w:lang w:val="pl-PL" w:eastAsia="en-US" w:bidi="ar-SA"/>
      </w:rPr>
    </w:lvl>
    <w:lvl w:ilvl="5" w:tplc="FF868590">
      <w:numFmt w:val="bullet"/>
      <w:lvlText w:val="•"/>
      <w:lvlJc w:val="left"/>
      <w:pPr>
        <w:ind w:left="5113" w:hanging="235"/>
      </w:pPr>
      <w:rPr>
        <w:rFonts w:hint="default"/>
        <w:lang w:val="pl-PL" w:eastAsia="en-US" w:bidi="ar-SA"/>
      </w:rPr>
    </w:lvl>
    <w:lvl w:ilvl="6" w:tplc="772C324E">
      <w:numFmt w:val="bullet"/>
      <w:lvlText w:val="•"/>
      <w:lvlJc w:val="left"/>
      <w:pPr>
        <w:ind w:left="6091" w:hanging="235"/>
      </w:pPr>
      <w:rPr>
        <w:rFonts w:hint="default"/>
        <w:lang w:val="pl-PL" w:eastAsia="en-US" w:bidi="ar-SA"/>
      </w:rPr>
    </w:lvl>
    <w:lvl w:ilvl="7" w:tplc="2CDEB00C">
      <w:numFmt w:val="bullet"/>
      <w:lvlText w:val="•"/>
      <w:lvlJc w:val="left"/>
      <w:pPr>
        <w:ind w:left="7070" w:hanging="235"/>
      </w:pPr>
      <w:rPr>
        <w:rFonts w:hint="default"/>
        <w:lang w:val="pl-PL" w:eastAsia="en-US" w:bidi="ar-SA"/>
      </w:rPr>
    </w:lvl>
    <w:lvl w:ilvl="8" w:tplc="731A3A56">
      <w:numFmt w:val="bullet"/>
      <w:lvlText w:val="•"/>
      <w:lvlJc w:val="left"/>
      <w:pPr>
        <w:ind w:left="8049" w:hanging="235"/>
      </w:pPr>
      <w:rPr>
        <w:rFonts w:hint="default"/>
        <w:lang w:val="pl-PL" w:eastAsia="en-US" w:bidi="ar-SA"/>
      </w:rPr>
    </w:lvl>
  </w:abstractNum>
  <w:abstractNum w:abstractNumId="5" w15:restartNumberingAfterBreak="0">
    <w:nsid w:val="320D674A"/>
    <w:multiLevelType w:val="hybridMultilevel"/>
    <w:tmpl w:val="B4688DCC"/>
    <w:lvl w:ilvl="0" w:tplc="3BCA48DE">
      <w:start w:val="1"/>
      <w:numFmt w:val="upperRoman"/>
      <w:lvlText w:val="%1."/>
      <w:lvlJc w:val="left"/>
      <w:pPr>
        <w:ind w:left="409" w:hanging="193"/>
      </w:pPr>
      <w:rPr>
        <w:rFonts w:hint="default"/>
        <w:b/>
        <w:bCs/>
        <w:w w:val="99"/>
        <w:lang w:val="pl-PL" w:eastAsia="en-US" w:bidi="ar-SA"/>
      </w:rPr>
    </w:lvl>
    <w:lvl w:ilvl="1" w:tplc="00DC5DB0">
      <w:start w:val="1"/>
      <w:numFmt w:val="decimal"/>
      <w:lvlText w:val="%2."/>
      <w:lvlJc w:val="left"/>
      <w:pPr>
        <w:ind w:left="451" w:hanging="235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2" w:tplc="BB2CFFA8">
      <w:numFmt w:val="bullet"/>
      <w:lvlText w:val="•"/>
      <w:lvlJc w:val="left"/>
      <w:pPr>
        <w:ind w:left="1520" w:hanging="235"/>
      </w:pPr>
      <w:rPr>
        <w:rFonts w:hint="default"/>
        <w:lang w:val="pl-PL" w:eastAsia="en-US" w:bidi="ar-SA"/>
      </w:rPr>
    </w:lvl>
    <w:lvl w:ilvl="3" w:tplc="65D4F454">
      <w:numFmt w:val="bullet"/>
      <w:lvlText w:val="•"/>
      <w:lvlJc w:val="left"/>
      <w:pPr>
        <w:ind w:left="2581" w:hanging="235"/>
      </w:pPr>
      <w:rPr>
        <w:rFonts w:hint="default"/>
        <w:lang w:val="pl-PL" w:eastAsia="en-US" w:bidi="ar-SA"/>
      </w:rPr>
    </w:lvl>
    <w:lvl w:ilvl="4" w:tplc="DBCE3016">
      <w:numFmt w:val="bullet"/>
      <w:lvlText w:val="•"/>
      <w:lvlJc w:val="left"/>
      <w:pPr>
        <w:ind w:left="3642" w:hanging="235"/>
      </w:pPr>
      <w:rPr>
        <w:rFonts w:hint="default"/>
        <w:lang w:val="pl-PL" w:eastAsia="en-US" w:bidi="ar-SA"/>
      </w:rPr>
    </w:lvl>
    <w:lvl w:ilvl="5" w:tplc="13145538">
      <w:numFmt w:val="bullet"/>
      <w:lvlText w:val="•"/>
      <w:lvlJc w:val="left"/>
      <w:pPr>
        <w:ind w:left="4702" w:hanging="235"/>
      </w:pPr>
      <w:rPr>
        <w:rFonts w:hint="default"/>
        <w:lang w:val="pl-PL" w:eastAsia="en-US" w:bidi="ar-SA"/>
      </w:rPr>
    </w:lvl>
    <w:lvl w:ilvl="6" w:tplc="D618E38E">
      <w:numFmt w:val="bullet"/>
      <w:lvlText w:val="•"/>
      <w:lvlJc w:val="left"/>
      <w:pPr>
        <w:ind w:left="5763" w:hanging="235"/>
      </w:pPr>
      <w:rPr>
        <w:rFonts w:hint="default"/>
        <w:lang w:val="pl-PL" w:eastAsia="en-US" w:bidi="ar-SA"/>
      </w:rPr>
    </w:lvl>
    <w:lvl w:ilvl="7" w:tplc="762E4B44">
      <w:numFmt w:val="bullet"/>
      <w:lvlText w:val="•"/>
      <w:lvlJc w:val="left"/>
      <w:pPr>
        <w:ind w:left="6824" w:hanging="235"/>
      </w:pPr>
      <w:rPr>
        <w:rFonts w:hint="default"/>
        <w:lang w:val="pl-PL" w:eastAsia="en-US" w:bidi="ar-SA"/>
      </w:rPr>
    </w:lvl>
    <w:lvl w:ilvl="8" w:tplc="E9C4819A">
      <w:numFmt w:val="bullet"/>
      <w:lvlText w:val="•"/>
      <w:lvlJc w:val="left"/>
      <w:pPr>
        <w:ind w:left="7884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5B663490"/>
    <w:multiLevelType w:val="hybridMultilevel"/>
    <w:tmpl w:val="59E400A6"/>
    <w:lvl w:ilvl="0" w:tplc="7A4C159E">
      <w:start w:val="1"/>
      <w:numFmt w:val="decimal"/>
      <w:lvlText w:val="%1."/>
      <w:lvlJc w:val="left"/>
      <w:pPr>
        <w:ind w:left="216" w:hanging="236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1" w:tplc="93E8B032">
      <w:numFmt w:val="bullet"/>
      <w:lvlText w:val="•"/>
      <w:lvlJc w:val="left"/>
      <w:pPr>
        <w:ind w:left="1198" w:hanging="236"/>
      </w:pPr>
      <w:rPr>
        <w:rFonts w:hint="default"/>
        <w:lang w:val="pl-PL" w:eastAsia="en-US" w:bidi="ar-SA"/>
      </w:rPr>
    </w:lvl>
    <w:lvl w:ilvl="2" w:tplc="E1CCDC80">
      <w:numFmt w:val="bullet"/>
      <w:lvlText w:val="•"/>
      <w:lvlJc w:val="left"/>
      <w:pPr>
        <w:ind w:left="2177" w:hanging="236"/>
      </w:pPr>
      <w:rPr>
        <w:rFonts w:hint="default"/>
        <w:lang w:val="pl-PL" w:eastAsia="en-US" w:bidi="ar-SA"/>
      </w:rPr>
    </w:lvl>
    <w:lvl w:ilvl="3" w:tplc="A3D800E0">
      <w:numFmt w:val="bullet"/>
      <w:lvlText w:val="•"/>
      <w:lvlJc w:val="left"/>
      <w:pPr>
        <w:ind w:left="3155" w:hanging="236"/>
      </w:pPr>
      <w:rPr>
        <w:rFonts w:hint="default"/>
        <w:lang w:val="pl-PL" w:eastAsia="en-US" w:bidi="ar-SA"/>
      </w:rPr>
    </w:lvl>
    <w:lvl w:ilvl="4" w:tplc="0F1E776A">
      <w:numFmt w:val="bullet"/>
      <w:lvlText w:val="•"/>
      <w:lvlJc w:val="left"/>
      <w:pPr>
        <w:ind w:left="4134" w:hanging="236"/>
      </w:pPr>
      <w:rPr>
        <w:rFonts w:hint="default"/>
        <w:lang w:val="pl-PL" w:eastAsia="en-US" w:bidi="ar-SA"/>
      </w:rPr>
    </w:lvl>
    <w:lvl w:ilvl="5" w:tplc="7FAA2CF2">
      <w:numFmt w:val="bullet"/>
      <w:lvlText w:val="•"/>
      <w:lvlJc w:val="left"/>
      <w:pPr>
        <w:ind w:left="5113" w:hanging="236"/>
      </w:pPr>
      <w:rPr>
        <w:rFonts w:hint="default"/>
        <w:lang w:val="pl-PL" w:eastAsia="en-US" w:bidi="ar-SA"/>
      </w:rPr>
    </w:lvl>
    <w:lvl w:ilvl="6" w:tplc="B9FC8F10">
      <w:numFmt w:val="bullet"/>
      <w:lvlText w:val="•"/>
      <w:lvlJc w:val="left"/>
      <w:pPr>
        <w:ind w:left="6091" w:hanging="236"/>
      </w:pPr>
      <w:rPr>
        <w:rFonts w:hint="default"/>
        <w:lang w:val="pl-PL" w:eastAsia="en-US" w:bidi="ar-SA"/>
      </w:rPr>
    </w:lvl>
    <w:lvl w:ilvl="7" w:tplc="DE48283A">
      <w:numFmt w:val="bullet"/>
      <w:lvlText w:val="•"/>
      <w:lvlJc w:val="left"/>
      <w:pPr>
        <w:ind w:left="7070" w:hanging="236"/>
      </w:pPr>
      <w:rPr>
        <w:rFonts w:hint="default"/>
        <w:lang w:val="pl-PL" w:eastAsia="en-US" w:bidi="ar-SA"/>
      </w:rPr>
    </w:lvl>
    <w:lvl w:ilvl="8" w:tplc="ACC0AD2C">
      <w:numFmt w:val="bullet"/>
      <w:lvlText w:val="•"/>
      <w:lvlJc w:val="left"/>
      <w:pPr>
        <w:ind w:left="8049" w:hanging="236"/>
      </w:pPr>
      <w:rPr>
        <w:rFonts w:hint="default"/>
        <w:lang w:val="pl-PL" w:eastAsia="en-US" w:bidi="ar-SA"/>
      </w:rPr>
    </w:lvl>
  </w:abstractNum>
  <w:abstractNum w:abstractNumId="7" w15:restartNumberingAfterBreak="0">
    <w:nsid w:val="5C700E96"/>
    <w:multiLevelType w:val="hybridMultilevel"/>
    <w:tmpl w:val="ABD23A2C"/>
    <w:lvl w:ilvl="0" w:tplc="24CAA726">
      <w:start w:val="1"/>
      <w:numFmt w:val="decimal"/>
      <w:lvlText w:val="%1."/>
      <w:lvlJc w:val="left"/>
      <w:pPr>
        <w:ind w:left="216" w:hanging="235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l-PL" w:eastAsia="en-US" w:bidi="ar-SA"/>
      </w:rPr>
    </w:lvl>
    <w:lvl w:ilvl="1" w:tplc="F6D6F84E">
      <w:numFmt w:val="bullet"/>
      <w:lvlText w:val="•"/>
      <w:lvlJc w:val="left"/>
      <w:pPr>
        <w:ind w:left="1198" w:hanging="235"/>
      </w:pPr>
      <w:rPr>
        <w:rFonts w:hint="default"/>
        <w:lang w:val="pl-PL" w:eastAsia="en-US" w:bidi="ar-SA"/>
      </w:rPr>
    </w:lvl>
    <w:lvl w:ilvl="2" w:tplc="923ED040">
      <w:numFmt w:val="bullet"/>
      <w:lvlText w:val="•"/>
      <w:lvlJc w:val="left"/>
      <w:pPr>
        <w:ind w:left="2177" w:hanging="235"/>
      </w:pPr>
      <w:rPr>
        <w:rFonts w:hint="default"/>
        <w:lang w:val="pl-PL" w:eastAsia="en-US" w:bidi="ar-SA"/>
      </w:rPr>
    </w:lvl>
    <w:lvl w:ilvl="3" w:tplc="A59274EA">
      <w:numFmt w:val="bullet"/>
      <w:lvlText w:val="•"/>
      <w:lvlJc w:val="left"/>
      <w:pPr>
        <w:ind w:left="3155" w:hanging="235"/>
      </w:pPr>
      <w:rPr>
        <w:rFonts w:hint="default"/>
        <w:lang w:val="pl-PL" w:eastAsia="en-US" w:bidi="ar-SA"/>
      </w:rPr>
    </w:lvl>
    <w:lvl w:ilvl="4" w:tplc="C66A4226">
      <w:numFmt w:val="bullet"/>
      <w:lvlText w:val="•"/>
      <w:lvlJc w:val="left"/>
      <w:pPr>
        <w:ind w:left="4134" w:hanging="235"/>
      </w:pPr>
      <w:rPr>
        <w:rFonts w:hint="default"/>
        <w:lang w:val="pl-PL" w:eastAsia="en-US" w:bidi="ar-SA"/>
      </w:rPr>
    </w:lvl>
    <w:lvl w:ilvl="5" w:tplc="03C262BA">
      <w:numFmt w:val="bullet"/>
      <w:lvlText w:val="•"/>
      <w:lvlJc w:val="left"/>
      <w:pPr>
        <w:ind w:left="5113" w:hanging="235"/>
      </w:pPr>
      <w:rPr>
        <w:rFonts w:hint="default"/>
        <w:lang w:val="pl-PL" w:eastAsia="en-US" w:bidi="ar-SA"/>
      </w:rPr>
    </w:lvl>
    <w:lvl w:ilvl="6" w:tplc="D09A2A4A">
      <w:numFmt w:val="bullet"/>
      <w:lvlText w:val="•"/>
      <w:lvlJc w:val="left"/>
      <w:pPr>
        <w:ind w:left="6091" w:hanging="235"/>
      </w:pPr>
      <w:rPr>
        <w:rFonts w:hint="default"/>
        <w:lang w:val="pl-PL" w:eastAsia="en-US" w:bidi="ar-SA"/>
      </w:rPr>
    </w:lvl>
    <w:lvl w:ilvl="7" w:tplc="9E824C50">
      <w:numFmt w:val="bullet"/>
      <w:lvlText w:val="•"/>
      <w:lvlJc w:val="left"/>
      <w:pPr>
        <w:ind w:left="7070" w:hanging="235"/>
      </w:pPr>
      <w:rPr>
        <w:rFonts w:hint="default"/>
        <w:lang w:val="pl-PL" w:eastAsia="en-US" w:bidi="ar-SA"/>
      </w:rPr>
    </w:lvl>
    <w:lvl w:ilvl="8" w:tplc="24F2CFD2">
      <w:numFmt w:val="bullet"/>
      <w:lvlText w:val="•"/>
      <w:lvlJc w:val="left"/>
      <w:pPr>
        <w:ind w:left="8049" w:hanging="235"/>
      </w:pPr>
      <w:rPr>
        <w:rFonts w:hint="default"/>
        <w:lang w:val="pl-PL" w:eastAsia="en-US" w:bidi="ar-SA"/>
      </w:rPr>
    </w:lvl>
  </w:abstractNum>
  <w:abstractNum w:abstractNumId="8" w15:restartNumberingAfterBreak="0">
    <w:nsid w:val="7E6F38B2"/>
    <w:multiLevelType w:val="hybridMultilevel"/>
    <w:tmpl w:val="687E3E14"/>
    <w:lvl w:ilvl="0" w:tplc="14880FB6">
      <w:numFmt w:val="bullet"/>
      <w:lvlText w:val="•"/>
      <w:lvlJc w:val="left"/>
      <w:pPr>
        <w:ind w:left="216" w:hanging="159"/>
      </w:pPr>
      <w:rPr>
        <w:rFonts w:ascii="Caladea" w:eastAsia="Caladea" w:hAnsi="Caladea" w:cs="Caladea" w:hint="default"/>
        <w:w w:val="100"/>
        <w:sz w:val="24"/>
        <w:szCs w:val="24"/>
        <w:lang w:val="pl-PL" w:eastAsia="en-US" w:bidi="ar-SA"/>
      </w:rPr>
    </w:lvl>
    <w:lvl w:ilvl="1" w:tplc="3490EDDE">
      <w:numFmt w:val="bullet"/>
      <w:lvlText w:val="•"/>
      <w:lvlJc w:val="left"/>
      <w:pPr>
        <w:ind w:left="1198" w:hanging="159"/>
      </w:pPr>
      <w:rPr>
        <w:rFonts w:hint="default"/>
        <w:lang w:val="pl-PL" w:eastAsia="en-US" w:bidi="ar-SA"/>
      </w:rPr>
    </w:lvl>
    <w:lvl w:ilvl="2" w:tplc="F3B639C2">
      <w:numFmt w:val="bullet"/>
      <w:lvlText w:val="•"/>
      <w:lvlJc w:val="left"/>
      <w:pPr>
        <w:ind w:left="2177" w:hanging="159"/>
      </w:pPr>
      <w:rPr>
        <w:rFonts w:hint="default"/>
        <w:lang w:val="pl-PL" w:eastAsia="en-US" w:bidi="ar-SA"/>
      </w:rPr>
    </w:lvl>
    <w:lvl w:ilvl="3" w:tplc="144AD04A">
      <w:numFmt w:val="bullet"/>
      <w:lvlText w:val="•"/>
      <w:lvlJc w:val="left"/>
      <w:pPr>
        <w:ind w:left="3155" w:hanging="159"/>
      </w:pPr>
      <w:rPr>
        <w:rFonts w:hint="default"/>
        <w:lang w:val="pl-PL" w:eastAsia="en-US" w:bidi="ar-SA"/>
      </w:rPr>
    </w:lvl>
    <w:lvl w:ilvl="4" w:tplc="4DC85E40">
      <w:numFmt w:val="bullet"/>
      <w:lvlText w:val="•"/>
      <w:lvlJc w:val="left"/>
      <w:pPr>
        <w:ind w:left="4134" w:hanging="159"/>
      </w:pPr>
      <w:rPr>
        <w:rFonts w:hint="default"/>
        <w:lang w:val="pl-PL" w:eastAsia="en-US" w:bidi="ar-SA"/>
      </w:rPr>
    </w:lvl>
    <w:lvl w:ilvl="5" w:tplc="3D82EDAE">
      <w:numFmt w:val="bullet"/>
      <w:lvlText w:val="•"/>
      <w:lvlJc w:val="left"/>
      <w:pPr>
        <w:ind w:left="5113" w:hanging="159"/>
      </w:pPr>
      <w:rPr>
        <w:rFonts w:hint="default"/>
        <w:lang w:val="pl-PL" w:eastAsia="en-US" w:bidi="ar-SA"/>
      </w:rPr>
    </w:lvl>
    <w:lvl w:ilvl="6" w:tplc="C480E470">
      <w:numFmt w:val="bullet"/>
      <w:lvlText w:val="•"/>
      <w:lvlJc w:val="left"/>
      <w:pPr>
        <w:ind w:left="6091" w:hanging="159"/>
      </w:pPr>
      <w:rPr>
        <w:rFonts w:hint="default"/>
        <w:lang w:val="pl-PL" w:eastAsia="en-US" w:bidi="ar-SA"/>
      </w:rPr>
    </w:lvl>
    <w:lvl w:ilvl="7" w:tplc="4D60E7CA">
      <w:numFmt w:val="bullet"/>
      <w:lvlText w:val="•"/>
      <w:lvlJc w:val="left"/>
      <w:pPr>
        <w:ind w:left="7070" w:hanging="159"/>
      </w:pPr>
      <w:rPr>
        <w:rFonts w:hint="default"/>
        <w:lang w:val="pl-PL" w:eastAsia="en-US" w:bidi="ar-SA"/>
      </w:rPr>
    </w:lvl>
    <w:lvl w:ilvl="8" w:tplc="C3BA4768">
      <w:numFmt w:val="bullet"/>
      <w:lvlText w:val="•"/>
      <w:lvlJc w:val="left"/>
      <w:pPr>
        <w:ind w:left="8049" w:hanging="159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B8"/>
    <w:rsid w:val="00020CC9"/>
    <w:rsid w:val="00024F21"/>
    <w:rsid w:val="00037521"/>
    <w:rsid w:val="00066167"/>
    <w:rsid w:val="0008667C"/>
    <w:rsid w:val="00185D88"/>
    <w:rsid w:val="001B64F2"/>
    <w:rsid w:val="001E284E"/>
    <w:rsid w:val="001E73AA"/>
    <w:rsid w:val="002E57DA"/>
    <w:rsid w:val="00330EFF"/>
    <w:rsid w:val="0049689D"/>
    <w:rsid w:val="006128C3"/>
    <w:rsid w:val="0065333D"/>
    <w:rsid w:val="006D234F"/>
    <w:rsid w:val="006E59B1"/>
    <w:rsid w:val="007140BE"/>
    <w:rsid w:val="007542A9"/>
    <w:rsid w:val="00796F7D"/>
    <w:rsid w:val="00890DD1"/>
    <w:rsid w:val="00894823"/>
    <w:rsid w:val="009406B8"/>
    <w:rsid w:val="009D79E9"/>
    <w:rsid w:val="00A25545"/>
    <w:rsid w:val="00A77300"/>
    <w:rsid w:val="00A86D17"/>
    <w:rsid w:val="00AB6108"/>
    <w:rsid w:val="00B3315A"/>
    <w:rsid w:val="00CC513A"/>
    <w:rsid w:val="00CE7CDA"/>
    <w:rsid w:val="00D12AB4"/>
    <w:rsid w:val="00D20FD3"/>
    <w:rsid w:val="00E42CBE"/>
    <w:rsid w:val="00EE377D"/>
    <w:rsid w:val="00EF7AB9"/>
    <w:rsid w:val="00F5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5ABDD"/>
  <w15:docId w15:val="{E2490D3D-DFD5-4E2D-A1CB-18D66C18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406B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6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406B8"/>
    <w:pPr>
      <w:ind w:left="216"/>
    </w:pPr>
    <w:rPr>
      <w:rFonts w:ascii="Caladea" w:eastAsia="Caladea" w:hAnsi="Caladea" w:cs="Caladea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9406B8"/>
    <w:pPr>
      <w:ind w:left="216"/>
      <w:outlineLvl w:val="1"/>
    </w:pPr>
    <w:rPr>
      <w:rFonts w:ascii="Caladea" w:eastAsia="Caladea" w:hAnsi="Caladea" w:cs="Caladea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9406B8"/>
    <w:pPr>
      <w:spacing w:before="239"/>
      <w:ind w:left="216"/>
      <w:outlineLvl w:val="2"/>
    </w:pPr>
    <w:rPr>
      <w:rFonts w:ascii="Caladea" w:eastAsia="Caladea" w:hAnsi="Caladea" w:cs="Caladea"/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9406B8"/>
    <w:pPr>
      <w:spacing w:before="76"/>
      <w:ind w:left="1202" w:right="1693" w:firstLine="151"/>
    </w:pPr>
    <w:rPr>
      <w:rFonts w:ascii="Caladea" w:eastAsia="Caladea" w:hAnsi="Caladea" w:cs="Caladea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9406B8"/>
    <w:pPr>
      <w:ind w:left="216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ny"/>
    <w:uiPriority w:val="1"/>
    <w:qFormat/>
    <w:rsid w:val="009406B8"/>
  </w:style>
  <w:style w:type="paragraph" w:styleId="Nagwek">
    <w:name w:val="header"/>
    <w:basedOn w:val="Normalny"/>
    <w:link w:val="NagwekZnak"/>
    <w:uiPriority w:val="99"/>
    <w:unhideWhenUsed/>
    <w:rsid w:val="00037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52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75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52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1D951-CF9D-474F-989C-822DC5F3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Stefanowicz</dc:creator>
  <cp:lastModifiedBy>user</cp:lastModifiedBy>
  <cp:revision>3</cp:revision>
  <cp:lastPrinted>2022-09-01T16:31:00Z</cp:lastPrinted>
  <dcterms:created xsi:type="dcterms:W3CDTF">2024-09-02T17:35:00Z</dcterms:created>
  <dcterms:modified xsi:type="dcterms:W3CDTF">2024-09-02T18:46:00Z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