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CDECF" w14:textId="77777777" w:rsidR="0007685B" w:rsidRPr="00C510F2" w:rsidRDefault="0007685B" w:rsidP="00B52B09">
      <w:pPr>
        <w:spacing w:line="276" w:lineRule="auto"/>
        <w:jc w:val="both"/>
        <w:rPr>
          <w:rFonts w:ascii="Times New Roman" w:hAnsi="Times New Roman" w:cs="Times New Roman"/>
          <w:sz w:val="22"/>
        </w:rPr>
        <w:sectPr w:rsidR="0007685B" w:rsidRPr="00C510F2" w:rsidSect="007C4F11">
          <w:footerReference w:type="default" r:id="rId8"/>
          <w:pgSz w:w="11900" w:h="16840" w:code="9"/>
          <w:pgMar w:top="1418" w:right="1418" w:bottom="1418" w:left="1418" w:header="284" w:footer="975" w:gutter="0"/>
          <w:pgNumType w:start="1"/>
          <w:cols w:space="720"/>
          <w:noEndnote/>
          <w:docGrid w:linePitch="360"/>
        </w:sectPr>
      </w:pPr>
      <w:bookmarkStart w:id="0" w:name="_Hlk156991132"/>
    </w:p>
    <w:p w14:paraId="5D2DDD34" w14:textId="09D664FC" w:rsidR="00B168D1" w:rsidRPr="00C510F2" w:rsidRDefault="00B168D1" w:rsidP="00B52B09">
      <w:pPr>
        <w:spacing w:line="276" w:lineRule="auto"/>
        <w:jc w:val="both"/>
        <w:rPr>
          <w:rFonts w:ascii="Times New Roman" w:hAnsi="Times New Roman" w:cs="Times New Roman"/>
          <w:sz w:val="22"/>
        </w:rPr>
        <w:sectPr w:rsidR="00B168D1" w:rsidRPr="00C510F2" w:rsidSect="0007685B">
          <w:type w:val="continuous"/>
          <w:pgSz w:w="11900" w:h="16840" w:code="9"/>
          <w:pgMar w:top="1418" w:right="1418" w:bottom="1418" w:left="1418" w:header="284" w:footer="975" w:gutter="0"/>
          <w:pgNumType w:start="1"/>
          <w:cols w:space="720"/>
          <w:noEndnote/>
          <w:docGrid w:linePitch="360"/>
        </w:sectPr>
      </w:pPr>
    </w:p>
    <w:p w14:paraId="11C34D3C" w14:textId="2C769B3A" w:rsidR="00CF18AD" w:rsidRPr="00C510F2" w:rsidRDefault="00CF18AD" w:rsidP="00B52B09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(pieczęć szkoły)</w:t>
      </w:r>
    </w:p>
    <w:p w14:paraId="0C76AC13" w14:textId="77777777" w:rsidR="00CF18AD" w:rsidRPr="00C510F2" w:rsidRDefault="00CF18AD" w:rsidP="00B52B09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14:paraId="3FB40E00" w14:textId="77777777" w:rsidR="00CF18AD" w:rsidRPr="00C510F2" w:rsidRDefault="00CF18AD" w:rsidP="00B52B09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14:paraId="7989D935" w14:textId="77777777" w:rsidR="00CF18AD" w:rsidRPr="00C510F2" w:rsidRDefault="00CF18AD" w:rsidP="00B52B09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14:paraId="385EC3D6" w14:textId="77777777" w:rsidR="00CF18AD" w:rsidRPr="00C510F2" w:rsidRDefault="00CF18AD" w:rsidP="00B52B09">
      <w:pPr>
        <w:spacing w:line="276" w:lineRule="auto"/>
        <w:jc w:val="center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7EF4BF29" wp14:editId="0E56949D">
            <wp:extent cx="1931685" cy="18135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252" cy="181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BACB4" w14:textId="77777777" w:rsidR="00CF18AD" w:rsidRPr="00C510F2" w:rsidRDefault="00CF18AD" w:rsidP="00B52B09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14:paraId="576D4590" w14:textId="77777777" w:rsidR="00CF18AD" w:rsidRPr="00C510F2" w:rsidRDefault="00CF18AD" w:rsidP="00B52B09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14:paraId="16128CCB" w14:textId="1A590AF5" w:rsidR="00CF18AD" w:rsidRPr="00C510F2" w:rsidRDefault="00CF18AD" w:rsidP="00B52B09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510F2">
        <w:rPr>
          <w:rFonts w:ascii="Times New Roman" w:hAnsi="Times New Roman" w:cs="Times New Roman"/>
          <w:b/>
          <w:bCs/>
          <w:sz w:val="36"/>
          <w:szCs w:val="36"/>
        </w:rPr>
        <w:t>STANDARDY OCHRONY MAŁOLETNICH</w:t>
      </w:r>
    </w:p>
    <w:p w14:paraId="65062880" w14:textId="384CABFD" w:rsidR="000C225A" w:rsidRPr="00C510F2" w:rsidRDefault="000C225A" w:rsidP="00B52B09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06EDB8E" w14:textId="75569BF4" w:rsidR="000C225A" w:rsidRPr="00C510F2" w:rsidRDefault="000C225A" w:rsidP="00B52B09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510F2">
        <w:rPr>
          <w:rFonts w:ascii="Times New Roman" w:hAnsi="Times New Roman" w:cs="Times New Roman"/>
          <w:b/>
          <w:bCs/>
          <w:sz w:val="36"/>
          <w:szCs w:val="36"/>
        </w:rPr>
        <w:t>wersja dla uczniów</w:t>
      </w:r>
    </w:p>
    <w:p w14:paraId="24030CA3" w14:textId="77777777" w:rsidR="000C225A" w:rsidRPr="00C510F2" w:rsidRDefault="000C225A" w:rsidP="00B52B09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0AFF54D" w14:textId="77777777" w:rsidR="00CF18AD" w:rsidRPr="00C510F2" w:rsidRDefault="00CF18AD" w:rsidP="00B52B09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C510F2">
        <w:rPr>
          <w:rFonts w:ascii="Times New Roman" w:hAnsi="Times New Roman" w:cs="Times New Roman"/>
          <w:b/>
          <w:bCs/>
          <w:sz w:val="22"/>
        </w:rPr>
        <w:t>w Szkole Podstawowej Nr 2 im. Białych Górników</w:t>
      </w:r>
    </w:p>
    <w:p w14:paraId="59627598" w14:textId="77777777" w:rsidR="00CF18AD" w:rsidRPr="00C510F2" w:rsidRDefault="00CF18AD" w:rsidP="00B52B09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C510F2">
        <w:rPr>
          <w:rFonts w:ascii="Times New Roman" w:hAnsi="Times New Roman" w:cs="Times New Roman"/>
          <w:b/>
          <w:bCs/>
          <w:sz w:val="22"/>
        </w:rPr>
        <w:t>w Kłodawie</w:t>
      </w:r>
    </w:p>
    <w:p w14:paraId="248C5F33" w14:textId="282EB16F" w:rsidR="00CF18AD" w:rsidRPr="00C510F2" w:rsidRDefault="00CF18AD" w:rsidP="00B52B09">
      <w:pPr>
        <w:pStyle w:val="Teksttreci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259C45F" w14:textId="68CF2A34" w:rsidR="004263CE" w:rsidRPr="00C510F2" w:rsidRDefault="004263CE" w:rsidP="00B52B09">
      <w:pPr>
        <w:pStyle w:val="Teksttreci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E9307D8" w14:textId="19A0EC72" w:rsidR="004263CE" w:rsidRPr="00C510F2" w:rsidRDefault="004263CE" w:rsidP="00B52B09">
      <w:pPr>
        <w:pStyle w:val="Teksttreci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D9B985F" w14:textId="65314EE0" w:rsidR="004263CE" w:rsidRPr="00C510F2" w:rsidRDefault="004263CE" w:rsidP="00B52B09">
      <w:pPr>
        <w:pStyle w:val="Teksttreci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FABC377" w14:textId="6B7668C5" w:rsidR="004263CE" w:rsidRPr="00C510F2" w:rsidRDefault="004263CE" w:rsidP="00B52B09">
      <w:pPr>
        <w:pStyle w:val="Teksttreci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89E44C7" w14:textId="2AC15FD5" w:rsidR="004263CE" w:rsidRPr="00C510F2" w:rsidRDefault="004263CE" w:rsidP="00B52B09">
      <w:pPr>
        <w:pStyle w:val="Teksttreci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7864A8A" w14:textId="55E67A01" w:rsidR="004263CE" w:rsidRPr="00C510F2" w:rsidRDefault="004263CE" w:rsidP="00B52B09">
      <w:pPr>
        <w:pStyle w:val="Teksttreci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5E36B75" w14:textId="009E1AFC" w:rsidR="004263CE" w:rsidRPr="00C510F2" w:rsidRDefault="004263CE" w:rsidP="00B52B09">
      <w:pPr>
        <w:pStyle w:val="Teksttreci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C7DE0DB" w14:textId="14280AF4" w:rsidR="004263CE" w:rsidRPr="00C510F2" w:rsidRDefault="004263CE" w:rsidP="00B52B09">
      <w:pPr>
        <w:pStyle w:val="Teksttreci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F38E5F7" w14:textId="24DB1ED5" w:rsidR="004263CE" w:rsidRPr="00C510F2" w:rsidRDefault="004263CE" w:rsidP="00B52B09">
      <w:pPr>
        <w:pStyle w:val="Teksttreci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53A8CA7" w14:textId="323289C8" w:rsidR="004263CE" w:rsidRPr="00C510F2" w:rsidRDefault="004263CE" w:rsidP="00B52B09">
      <w:pPr>
        <w:pStyle w:val="Teksttreci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7DC9073" w14:textId="439E80F7" w:rsidR="004263CE" w:rsidRPr="00C510F2" w:rsidRDefault="004263CE" w:rsidP="00B52B09">
      <w:pPr>
        <w:pStyle w:val="Teksttreci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2C660DE" w14:textId="7F7EF604" w:rsidR="004263CE" w:rsidRPr="00C510F2" w:rsidRDefault="004263CE" w:rsidP="00B52B09">
      <w:pPr>
        <w:pStyle w:val="Teksttreci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4B101B2" w14:textId="559AE873" w:rsidR="004263CE" w:rsidRPr="00C510F2" w:rsidRDefault="004263CE" w:rsidP="00B52B09">
      <w:pPr>
        <w:pStyle w:val="Teksttreci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1714EF6" w14:textId="77777777" w:rsidR="004263CE" w:rsidRPr="00C510F2" w:rsidRDefault="004263CE" w:rsidP="00B52B09">
      <w:pPr>
        <w:pStyle w:val="Teksttreci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06AFC96" w14:textId="6368D4B7" w:rsidR="00E147FB" w:rsidRPr="00C510F2" w:rsidRDefault="00E147FB" w:rsidP="00B52B09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14:paraId="2AD6C9F8" w14:textId="65E975EE" w:rsidR="00B52B09" w:rsidRPr="00C510F2" w:rsidRDefault="00E147FB" w:rsidP="00B52B09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 xml:space="preserve">„Standardy Ochrony Małoletnich” obowiązują od </w:t>
      </w:r>
      <w:r w:rsidR="00B834C4" w:rsidRPr="00C510F2">
        <w:rPr>
          <w:rFonts w:ascii="Times New Roman" w:hAnsi="Times New Roman" w:cs="Times New Roman"/>
          <w:sz w:val="22"/>
        </w:rPr>
        <w:t xml:space="preserve">15.02.2024 r. </w:t>
      </w:r>
      <w:r w:rsidRPr="00C510F2">
        <w:rPr>
          <w:rFonts w:ascii="Times New Roman" w:hAnsi="Times New Roman" w:cs="Times New Roman"/>
          <w:sz w:val="22"/>
        </w:rPr>
        <w:t>w Szkole Podstawowej Nr 2</w:t>
      </w:r>
    </w:p>
    <w:p w14:paraId="14945390" w14:textId="3248B865" w:rsidR="00E147FB" w:rsidRPr="00C510F2" w:rsidRDefault="00E147FB" w:rsidP="00B52B09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im. Białych Górników w Kłodawie</w:t>
      </w:r>
    </w:p>
    <w:p w14:paraId="230D8D33" w14:textId="77777777" w:rsidR="00E147FB" w:rsidRPr="00C510F2" w:rsidRDefault="00E147FB" w:rsidP="00B52B09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14:paraId="59EEA89B" w14:textId="77777777" w:rsidR="00E147FB" w:rsidRPr="00C510F2" w:rsidRDefault="00E147FB" w:rsidP="00B52B09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14:paraId="4827DBC4" w14:textId="62EF0483" w:rsidR="001253B7" w:rsidRPr="00C510F2" w:rsidRDefault="00E147FB" w:rsidP="004263CE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 xml:space="preserve">Dokument zatwierdzony na Radzie Pedagogicznej w dniu </w:t>
      </w:r>
      <w:r w:rsidR="00B834C4" w:rsidRPr="00C510F2">
        <w:rPr>
          <w:rFonts w:ascii="Times New Roman" w:hAnsi="Times New Roman" w:cs="Times New Roman"/>
          <w:sz w:val="22"/>
        </w:rPr>
        <w:t>05.02.2024 r.</w:t>
      </w:r>
      <w:bookmarkStart w:id="1" w:name="_Toc156908662"/>
    </w:p>
    <w:p w14:paraId="45E30655" w14:textId="1EEA95BD" w:rsidR="00E147FB" w:rsidRPr="00C510F2" w:rsidRDefault="00E147FB" w:rsidP="00B52B09">
      <w:pPr>
        <w:pStyle w:val="Nagwek1"/>
        <w:jc w:val="both"/>
      </w:pPr>
      <w:bookmarkStart w:id="2" w:name="_Toc157087570"/>
      <w:bookmarkStart w:id="3" w:name="_Toc157089166"/>
      <w:r w:rsidRPr="00C510F2">
        <w:lastRenderedPageBreak/>
        <w:t>Rozdział 1</w:t>
      </w:r>
      <w:bookmarkEnd w:id="1"/>
      <w:bookmarkEnd w:id="2"/>
      <w:bookmarkEnd w:id="3"/>
    </w:p>
    <w:p w14:paraId="3176D37B" w14:textId="40789CF5" w:rsidR="00E147FB" w:rsidRPr="00C510F2" w:rsidRDefault="00E147FB" w:rsidP="00B52B09">
      <w:pPr>
        <w:pStyle w:val="Nagwek1"/>
        <w:jc w:val="both"/>
      </w:pPr>
      <w:bookmarkStart w:id="4" w:name="_Toc156908663"/>
      <w:bookmarkStart w:id="5" w:name="_Toc157087571"/>
      <w:bookmarkStart w:id="6" w:name="_Toc157089167"/>
      <w:r w:rsidRPr="00C510F2">
        <w:t>Informacje ogólne</w:t>
      </w:r>
      <w:bookmarkEnd w:id="4"/>
      <w:bookmarkEnd w:id="5"/>
      <w:bookmarkEnd w:id="6"/>
    </w:p>
    <w:p w14:paraId="4EFEF42B" w14:textId="77777777" w:rsidR="00494F6A" w:rsidRPr="00C510F2" w:rsidRDefault="00494F6A" w:rsidP="00B52B09">
      <w:pPr>
        <w:jc w:val="both"/>
      </w:pPr>
    </w:p>
    <w:p w14:paraId="369BDF0A" w14:textId="25EA074A" w:rsidR="00E147FB" w:rsidRPr="00C510F2" w:rsidRDefault="00E147FB" w:rsidP="00B52B09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 xml:space="preserve">Nowelizacja Kodeksu rodzinnego i opiekuńczego określiła warunki skutecznej ochrony małoletnich przed różnymi formami przemocy. Wprowadzone zmiany wskazują na potrzebę opracowania spójnych standardów postępowania w sytuacjach podejrzenia krzywdzenia lub krzywdzenia małoletnich. </w:t>
      </w:r>
    </w:p>
    <w:p w14:paraId="14C855CE" w14:textId="77777777" w:rsidR="00E147FB" w:rsidRPr="00C510F2" w:rsidRDefault="00E147FB" w:rsidP="00B52B09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„Standardy ochrony małoletnich” są jednym z elementów systemowego rozwiązania ochrony małoletnich przed krzywdzeniem i stanowią formę zabezpieczenia ich praw.</w:t>
      </w:r>
    </w:p>
    <w:p w14:paraId="55E0B962" w14:textId="77777777" w:rsidR="00494F6A" w:rsidRPr="00C510F2" w:rsidRDefault="00E147FB" w:rsidP="00B52B09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„Standardy ochrony małoletnich” w Szkole Podstawowej Nr 2 im. Białych Górników w Kłodawie opierają się na głównych założeniach:</w:t>
      </w:r>
    </w:p>
    <w:p w14:paraId="1836AC9D" w14:textId="3D7975AB" w:rsidR="00E147FB" w:rsidRPr="00C510F2" w:rsidRDefault="00E147FB" w:rsidP="00B52B09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W szkole nie są zatrudniane osoby mogące zagrażać bezpieczeństwu małoletnich</w:t>
      </w:r>
      <w:r w:rsidR="00B52B09" w:rsidRPr="00C510F2">
        <w:rPr>
          <w:rFonts w:ascii="Times New Roman" w:hAnsi="Times New Roman" w:cs="Times New Roman"/>
          <w:sz w:val="22"/>
        </w:rPr>
        <w:t>.</w:t>
      </w:r>
    </w:p>
    <w:p w14:paraId="0488AFEC" w14:textId="4DF267A4" w:rsidR="00E147FB" w:rsidRPr="00C510F2" w:rsidRDefault="00E147FB" w:rsidP="00B52B09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Wszyscy pracownicy potrafią zdiagnozować symptomy krzywdzenia małoletniego oraz podejmować interwencje w przypadku podejrzenia, że małoletni jest ofiarą przemocy w szkole lub przemocy domowej</w:t>
      </w:r>
      <w:r w:rsidR="00B52B09" w:rsidRPr="00C510F2">
        <w:rPr>
          <w:rFonts w:ascii="Times New Roman" w:hAnsi="Times New Roman" w:cs="Times New Roman"/>
          <w:sz w:val="22"/>
        </w:rPr>
        <w:t>.</w:t>
      </w:r>
    </w:p>
    <w:p w14:paraId="0AD19CA5" w14:textId="73E0E561" w:rsidR="00E147FB" w:rsidRPr="00C510F2" w:rsidRDefault="00E147FB" w:rsidP="00B52B09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 xml:space="preserve">Podejmowane w szkole działania nie mogą naruszać praw dziecka, praw człowieka, praw ucznia określonych w Statucie Szkoły Podstawowej Nr 2 im. im. Białych Górników </w:t>
      </w:r>
      <w:r w:rsidR="001253B7" w:rsidRPr="00C510F2">
        <w:rPr>
          <w:rFonts w:ascii="Times New Roman" w:hAnsi="Times New Roman" w:cs="Times New Roman"/>
          <w:sz w:val="22"/>
        </w:rPr>
        <w:t xml:space="preserve">                                   </w:t>
      </w:r>
      <w:r w:rsidRPr="00C510F2">
        <w:rPr>
          <w:rFonts w:ascii="Times New Roman" w:hAnsi="Times New Roman" w:cs="Times New Roman"/>
          <w:sz w:val="22"/>
        </w:rPr>
        <w:t>w Kłodawie oraz bezpieczeństwa danych osobowych</w:t>
      </w:r>
      <w:r w:rsidR="00B52B09" w:rsidRPr="00C510F2">
        <w:rPr>
          <w:rFonts w:ascii="Times New Roman" w:hAnsi="Times New Roman" w:cs="Times New Roman"/>
          <w:sz w:val="22"/>
        </w:rPr>
        <w:t>.</w:t>
      </w:r>
    </w:p>
    <w:p w14:paraId="26732A5A" w14:textId="25830365" w:rsidR="00E147FB" w:rsidRPr="00C510F2" w:rsidRDefault="00E147FB" w:rsidP="00B52B09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Uczniowie wiedzą, jak unikać zagrożeń w kontaktach z dorosłymi i rówieśnikami</w:t>
      </w:r>
      <w:r w:rsidR="00B52B09" w:rsidRPr="00C510F2">
        <w:rPr>
          <w:rFonts w:ascii="Times New Roman" w:hAnsi="Times New Roman" w:cs="Times New Roman"/>
          <w:sz w:val="22"/>
        </w:rPr>
        <w:t>.</w:t>
      </w:r>
    </w:p>
    <w:p w14:paraId="2B2C9251" w14:textId="1B5750FE" w:rsidR="00E147FB" w:rsidRPr="00C510F2" w:rsidRDefault="00E147FB" w:rsidP="00B52B09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Małoletni wiedzą, do kogo zwracać się o pomoc w sytuacjach dla nich trudnych i czynią to mając świadomość skuteczności podejmowanych w szkole działań</w:t>
      </w:r>
      <w:r w:rsidR="00B52B09" w:rsidRPr="00C510F2">
        <w:rPr>
          <w:rFonts w:ascii="Times New Roman" w:hAnsi="Times New Roman" w:cs="Times New Roman"/>
          <w:sz w:val="22"/>
        </w:rPr>
        <w:t>.</w:t>
      </w:r>
    </w:p>
    <w:p w14:paraId="67F5FC2C" w14:textId="5B63C72F" w:rsidR="00E147FB" w:rsidRPr="00C510F2" w:rsidRDefault="00E147FB" w:rsidP="00B52B09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Rodzice poszerzają wiedzę i umiejętności o metodach wychowania dziecka bez stosowania przemocy oraz potrafią uczyć je zasad bezpieczeństwa.</w:t>
      </w:r>
    </w:p>
    <w:p w14:paraId="62D82083" w14:textId="0321B89A" w:rsidR="00E147FB" w:rsidRPr="00C510F2" w:rsidRDefault="00E147FB" w:rsidP="00B52B09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Prowadzone w szkole postępowanie na wypadek krzywdzenia lub podejrzenia krzywdzenia małoletnich jest zorganizowane w sposób zapewniający im skuteczną ochronę</w:t>
      </w:r>
      <w:r w:rsidR="00B52B09" w:rsidRPr="00C510F2">
        <w:rPr>
          <w:rFonts w:ascii="Times New Roman" w:hAnsi="Times New Roman" w:cs="Times New Roman"/>
          <w:sz w:val="22"/>
        </w:rPr>
        <w:t>.</w:t>
      </w:r>
    </w:p>
    <w:p w14:paraId="18643D73" w14:textId="4B36A20D" w:rsidR="00E147FB" w:rsidRPr="00C510F2" w:rsidRDefault="00E147FB" w:rsidP="00B52B09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 xml:space="preserve">Działania podejmowane w ramach ochrony naszych wychowanków przed krzywdzeniem </w:t>
      </w:r>
      <w:r w:rsidR="00B52B09" w:rsidRPr="00C510F2">
        <w:rPr>
          <w:rFonts w:ascii="Times New Roman" w:hAnsi="Times New Roman" w:cs="Times New Roman"/>
          <w:sz w:val="22"/>
        </w:rPr>
        <w:t xml:space="preserve">                                 </w:t>
      </w:r>
      <w:r w:rsidRPr="00C510F2">
        <w:rPr>
          <w:rFonts w:ascii="Times New Roman" w:hAnsi="Times New Roman" w:cs="Times New Roman"/>
          <w:sz w:val="22"/>
        </w:rPr>
        <w:t>są dokumentowane oraz monitorowane i poddawane okresowej weryfikacji przy udziale wszystkich zainteresowanych podmiotów.</w:t>
      </w:r>
    </w:p>
    <w:p w14:paraId="589621EB" w14:textId="77777777" w:rsidR="00E147FB" w:rsidRPr="00C510F2" w:rsidRDefault="00E147FB" w:rsidP="00B52B09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14:paraId="12A0169B" w14:textId="77777777" w:rsidR="00E147FB" w:rsidRPr="00C510F2" w:rsidRDefault="00E147FB" w:rsidP="00B52B09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 xml:space="preserve">Dokument ten stanowi zbiór zasad i procedury postępowania w sytuacjach zagrożenia bezpieczeństwa małoletniego. </w:t>
      </w:r>
      <w:r w:rsidRPr="00C510F2">
        <w:rPr>
          <w:rFonts w:ascii="Times New Roman" w:hAnsi="Times New Roman" w:cs="Times New Roman"/>
          <w:b/>
          <w:bCs/>
          <w:sz w:val="22"/>
        </w:rPr>
        <w:t>Jego najważniejszym celem jest ochrona uczniów przed różnymi formami przemocy oraz budowanie bezpiecznego i przyjaznego środowiska w szkole.</w:t>
      </w:r>
    </w:p>
    <w:p w14:paraId="228FF0CF" w14:textId="77777777" w:rsidR="00E147FB" w:rsidRPr="00C510F2" w:rsidRDefault="00E147FB" w:rsidP="00B52B09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14:paraId="0715E708" w14:textId="77777777" w:rsidR="00E147FB" w:rsidRPr="00C510F2" w:rsidRDefault="00E147FB" w:rsidP="00B52B09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Ilekroć w dokumencie „Standardy ochrony małoletnich” jest mowa o:</w:t>
      </w:r>
    </w:p>
    <w:p w14:paraId="6E4CC95D" w14:textId="5E5802B0" w:rsidR="00E147FB" w:rsidRPr="00C510F2" w:rsidRDefault="00E147FB" w:rsidP="00B52B09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małoletnim (uczniu) - należy przez to rozumieć każdą osobę do ukończenia 18 roku życia</w:t>
      </w:r>
      <w:r w:rsidR="00383385" w:rsidRPr="00C510F2">
        <w:rPr>
          <w:rFonts w:ascii="Times New Roman" w:hAnsi="Times New Roman" w:cs="Times New Roman"/>
          <w:sz w:val="22"/>
        </w:rPr>
        <w:t xml:space="preserve"> – ucznia Szkoły Podstawowej </w:t>
      </w:r>
      <w:r w:rsidR="00AB205D" w:rsidRPr="00C510F2">
        <w:rPr>
          <w:rFonts w:ascii="Times New Roman" w:hAnsi="Times New Roman" w:cs="Times New Roman"/>
          <w:sz w:val="22"/>
        </w:rPr>
        <w:t>N</w:t>
      </w:r>
      <w:r w:rsidR="00383385" w:rsidRPr="00C510F2">
        <w:rPr>
          <w:rFonts w:ascii="Times New Roman" w:hAnsi="Times New Roman" w:cs="Times New Roman"/>
          <w:sz w:val="22"/>
        </w:rPr>
        <w:t xml:space="preserve">r 2 im. Białych Górników w Kłodawie, </w:t>
      </w:r>
      <w:r w:rsidR="00AB205D" w:rsidRPr="00C510F2">
        <w:rPr>
          <w:rFonts w:ascii="Times New Roman" w:hAnsi="Times New Roman" w:cs="Times New Roman"/>
          <w:sz w:val="22"/>
        </w:rPr>
        <w:t>w tym uczniów o specjalnych potrzebach edukacyjnych.</w:t>
      </w:r>
    </w:p>
    <w:p w14:paraId="12D5DC1D" w14:textId="29A05B26" w:rsidR="00E147FB" w:rsidRPr="00C510F2" w:rsidRDefault="00E147FB" w:rsidP="00B52B09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 xml:space="preserve">personelu - należy przez ro rozumieć każdego pracownika Szkoły Podstawowej Nr 2 im. Białych Górników w Kłodawie bez względu na formę zatrudnienia, w tym: wolontariuszy lub inne osoby, które z racji pełnionej funkcji lub zadań mają (nawet potencjalny) kontakt </w:t>
      </w:r>
      <w:r w:rsidR="0007685B" w:rsidRPr="00C510F2">
        <w:rPr>
          <w:rFonts w:ascii="Times New Roman" w:hAnsi="Times New Roman" w:cs="Times New Roman"/>
          <w:sz w:val="22"/>
        </w:rPr>
        <w:t xml:space="preserve">                                 </w:t>
      </w:r>
      <w:r w:rsidRPr="00C510F2">
        <w:rPr>
          <w:rFonts w:ascii="Times New Roman" w:hAnsi="Times New Roman" w:cs="Times New Roman"/>
          <w:sz w:val="22"/>
        </w:rPr>
        <w:t>z uczniami;</w:t>
      </w:r>
    </w:p>
    <w:p w14:paraId="316A0A98" w14:textId="09416C4C" w:rsidR="00E147FB" w:rsidRPr="00C510F2" w:rsidRDefault="00E147FB" w:rsidP="00B52B09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dyrektorze - należy przez to rozumieć dyrektora</w:t>
      </w:r>
      <w:r w:rsidR="007F044C" w:rsidRPr="00C510F2">
        <w:rPr>
          <w:rFonts w:ascii="Times New Roman" w:hAnsi="Times New Roman" w:cs="Times New Roman"/>
          <w:sz w:val="22"/>
        </w:rPr>
        <w:t xml:space="preserve"> / wicedyrektora </w:t>
      </w:r>
      <w:r w:rsidRPr="00C510F2">
        <w:rPr>
          <w:rFonts w:ascii="Times New Roman" w:hAnsi="Times New Roman" w:cs="Times New Roman"/>
          <w:sz w:val="22"/>
        </w:rPr>
        <w:t xml:space="preserve">Szkoły Podstawowej Nr 2 im. Białych Górników </w:t>
      </w:r>
      <w:r w:rsidR="00B52B09" w:rsidRPr="00C510F2">
        <w:rPr>
          <w:rFonts w:ascii="Times New Roman" w:hAnsi="Times New Roman" w:cs="Times New Roman"/>
          <w:sz w:val="22"/>
        </w:rPr>
        <w:t xml:space="preserve"> </w:t>
      </w:r>
      <w:r w:rsidRPr="00C510F2">
        <w:rPr>
          <w:rFonts w:ascii="Times New Roman" w:hAnsi="Times New Roman" w:cs="Times New Roman"/>
          <w:sz w:val="22"/>
        </w:rPr>
        <w:t>w Kłodawie</w:t>
      </w:r>
    </w:p>
    <w:p w14:paraId="4C253CB0" w14:textId="2D93F162" w:rsidR="00E147FB" w:rsidRPr="00C510F2" w:rsidRDefault="00E147FB" w:rsidP="00B52B09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 xml:space="preserve">rodzicu - należy przez to rozumieć przedstawiciela ustawowego dziecka pozostającego pod ich władzą rodzicielską. Jeżeli dziecko pozostaje pod władzą rodzicielską obojga rodziców, każde </w:t>
      </w:r>
      <w:r w:rsidR="00B52B09" w:rsidRPr="00C510F2">
        <w:rPr>
          <w:rFonts w:ascii="Times New Roman" w:hAnsi="Times New Roman" w:cs="Times New Roman"/>
          <w:sz w:val="22"/>
        </w:rPr>
        <w:t xml:space="preserve">                       </w:t>
      </w:r>
      <w:r w:rsidRPr="00C510F2">
        <w:rPr>
          <w:rFonts w:ascii="Times New Roman" w:hAnsi="Times New Roman" w:cs="Times New Roman"/>
          <w:sz w:val="22"/>
        </w:rPr>
        <w:t>z nich może działać samodzielnie jako przedstawiciel ustawowy dziecka;</w:t>
      </w:r>
    </w:p>
    <w:p w14:paraId="4B96131D" w14:textId="2878B8EB" w:rsidR="00E147FB" w:rsidRPr="00C510F2" w:rsidRDefault="00E147FB" w:rsidP="00B52B09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 xml:space="preserve">opiekunie prawnym małoletniego - należy przez to rozumieć osobę, która ma za zadanie zastąpić dziecku rodziców, a także wypełnić wszystkie ciążące na nich obowiązki. Jest </w:t>
      </w:r>
      <w:r w:rsidRPr="00C510F2">
        <w:rPr>
          <w:rFonts w:ascii="Times New Roman" w:hAnsi="Times New Roman" w:cs="Times New Roman"/>
          <w:sz w:val="22"/>
        </w:rPr>
        <w:lastRenderedPageBreak/>
        <w:t xml:space="preserve">przedstawicielem ustawowym małoletniego, dlatego może dokonywać czynności prawnych </w:t>
      </w:r>
      <w:r w:rsidR="0007685B" w:rsidRPr="00C510F2">
        <w:rPr>
          <w:rFonts w:ascii="Times New Roman" w:hAnsi="Times New Roman" w:cs="Times New Roman"/>
          <w:sz w:val="22"/>
        </w:rPr>
        <w:t xml:space="preserve">                     </w:t>
      </w:r>
      <w:r w:rsidRPr="00C510F2">
        <w:rPr>
          <w:rFonts w:ascii="Times New Roman" w:hAnsi="Times New Roman" w:cs="Times New Roman"/>
          <w:sz w:val="22"/>
        </w:rPr>
        <w:t>w imieniu dziecka i ma za zadanie chronić jego interesy prawne, osobiste oraz finansowe;</w:t>
      </w:r>
    </w:p>
    <w:p w14:paraId="57681DF2" w14:textId="77777777" w:rsidR="00E147FB" w:rsidRPr="00C510F2" w:rsidRDefault="00E147FB" w:rsidP="00B52B09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osobie najbliższej wychowankowi - należy przez to rozumieć osobę wstępną: matkę, ojca, babcię, dziadka; rodzeństwo: siostrę, brata, w tym rodzeństwo przyrodnie, a także inne osoby pozostające we wspólnym gospodarstwie, a w przypadku jej braku - osobę pełnoletnią wskazaną przez małoletniego;</w:t>
      </w:r>
    </w:p>
    <w:p w14:paraId="5051A1A8" w14:textId="77777777" w:rsidR="00E147FB" w:rsidRPr="00C510F2" w:rsidRDefault="00E147FB" w:rsidP="00B52B09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przemocy fizycznej - należy przez to rozumieć każde intencjonalne działanie sprawcy, mające na celu przekroczenie granicy ciała dziecka np. bicie, popychanie, szarpanie, itp.;</w:t>
      </w:r>
    </w:p>
    <w:p w14:paraId="66B39494" w14:textId="77777777" w:rsidR="00E147FB" w:rsidRPr="00C510F2" w:rsidRDefault="00E147FB" w:rsidP="00B52B09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przemocy seksualnej - należy przez to rozumieć zaangażowanie dziecka w aktywność seksualną, której nie jest ono w stanie w pełni zrozumieć i udzielić na nią świadomej zgody, naruszającą prawo i obyczaje społeczeństwa;</w:t>
      </w:r>
    </w:p>
    <w:p w14:paraId="1257D6D9" w14:textId="77777777" w:rsidR="00E147FB" w:rsidRPr="00C510F2" w:rsidRDefault="00E147FB" w:rsidP="00B52B09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 xml:space="preserve">przemocy psychicznej - należy przez to rozumieć powtarzający się wzorzec </w:t>
      </w:r>
      <w:proofErr w:type="spellStart"/>
      <w:r w:rsidRPr="00C510F2">
        <w:rPr>
          <w:rFonts w:ascii="Times New Roman" w:hAnsi="Times New Roman" w:cs="Times New Roman"/>
          <w:sz w:val="22"/>
        </w:rPr>
        <w:t>zachowań</w:t>
      </w:r>
      <w:proofErr w:type="spellEnd"/>
      <w:r w:rsidRPr="00C510F2">
        <w:rPr>
          <w:rFonts w:ascii="Times New Roman" w:hAnsi="Times New Roman" w:cs="Times New Roman"/>
          <w:sz w:val="22"/>
        </w:rPr>
        <w:t xml:space="preserve"> opiekuna lub skrajnie drastyczne wydarzenie, które powodują u dziecka poczucie, że jest nic niewarte, złe, niekochane, niechciane, zagrożone i że jego osoba ma jakąkolwiek wartość jedynie wtedy, gdy zaspokaja potrzeby innych;</w:t>
      </w:r>
    </w:p>
    <w:p w14:paraId="4ED9F795" w14:textId="77777777" w:rsidR="00E147FB" w:rsidRPr="00C510F2" w:rsidRDefault="00E147FB" w:rsidP="00B52B09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zaniechanie - należy przez to rozumieć ciągłe lub incydentalne niezaspokajanie podstawowych potrzeb fizycznych i psychicznych przez osoby zobowiązane do opieki, troski i ochrony zdrowia i/lub nierespektowanie podstawowych praw, powodujące zaburzenia jego zdrowia i/lub trudności w rozwoju;</w:t>
      </w:r>
    </w:p>
    <w:p w14:paraId="1AFBE42D" w14:textId="77777777" w:rsidR="00E147FB" w:rsidRPr="00C510F2" w:rsidRDefault="00E147FB" w:rsidP="00B52B09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przemocy domowej - należy przez to rozumieć jednorazowe albo powtarzające się umyślne działanie lub zaniechanie naruszające prawa lub dobra osobiste członków rodziny, a także innych osób wspólnie zamieszkujących lub gospodarujących, w szczególności narażające te osoby na niebezpieczeństwo utraty życia, zdrowia, naruszające ich godność, nietykalność cielesną, wolność, w tym seksualną, powodujące szkody na ich zdrowiu fizycznym lub psychicznym, a także wywołujące cierpienia i krzywdy moralne u osób dotkniętych przemocą;</w:t>
      </w:r>
    </w:p>
    <w:p w14:paraId="4C6D4C0B" w14:textId="77777777" w:rsidR="00E147FB" w:rsidRPr="00C510F2" w:rsidRDefault="00E147FB" w:rsidP="00B52B09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osobie stosującej przemoc domową - należy przez to rozumieć pełnoletniego, który dopuszcza się przemocy domowej:</w:t>
      </w:r>
    </w:p>
    <w:p w14:paraId="180B1698" w14:textId="77777777" w:rsidR="00E147FB" w:rsidRPr="00C510F2" w:rsidRDefault="00E147FB" w:rsidP="00B52B09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świadku przemocy domowej - należy przez to rozumieć osobę, która posiada wiedzę na temat stosowania przemocy domowej lub widziała akt przemocy domowej.</w:t>
      </w:r>
    </w:p>
    <w:p w14:paraId="7C6E7B77" w14:textId="77777777" w:rsidR="00E147FB" w:rsidRPr="00C510F2" w:rsidRDefault="00E147FB" w:rsidP="00B52B09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14:paraId="3583718D" w14:textId="77777777" w:rsidR="00E147FB" w:rsidRPr="00C510F2" w:rsidRDefault="00E147FB" w:rsidP="00B52B09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14:paraId="119A554E" w14:textId="554FC96F" w:rsidR="003A4C5E" w:rsidRPr="00C510F2" w:rsidRDefault="003A4C5E" w:rsidP="00B52B09">
      <w:pPr>
        <w:pStyle w:val="Nagwek1"/>
        <w:jc w:val="both"/>
      </w:pPr>
      <w:bookmarkStart w:id="7" w:name="_Toc156908668"/>
      <w:bookmarkStart w:id="8" w:name="_Toc157087576"/>
      <w:bookmarkStart w:id="9" w:name="_Toc157089172"/>
      <w:r w:rsidRPr="00C510F2">
        <w:t xml:space="preserve">Rozdział </w:t>
      </w:r>
      <w:bookmarkEnd w:id="7"/>
      <w:bookmarkEnd w:id="8"/>
      <w:bookmarkEnd w:id="9"/>
      <w:r w:rsidR="000C225A" w:rsidRPr="00C510F2">
        <w:t>2</w:t>
      </w:r>
    </w:p>
    <w:p w14:paraId="68C7596A" w14:textId="77777777" w:rsidR="003A4C5E" w:rsidRPr="00C510F2" w:rsidRDefault="003A4C5E" w:rsidP="00B52B09">
      <w:pPr>
        <w:pStyle w:val="Nagwek1"/>
        <w:jc w:val="both"/>
      </w:pPr>
      <w:bookmarkStart w:id="10" w:name="_Hlk156906518"/>
      <w:bookmarkStart w:id="11" w:name="_Toc156908669"/>
      <w:bookmarkStart w:id="12" w:name="_Toc157087577"/>
      <w:bookmarkStart w:id="13" w:name="_Toc157089173"/>
      <w:r w:rsidRPr="00C510F2">
        <w:t xml:space="preserve">Zasady bezpiecznych relacji </w:t>
      </w:r>
      <w:bookmarkEnd w:id="10"/>
      <w:r w:rsidRPr="00C510F2">
        <w:t>w szkole</w:t>
      </w:r>
      <w:bookmarkEnd w:id="11"/>
      <w:bookmarkEnd w:id="12"/>
      <w:bookmarkEnd w:id="13"/>
      <w:r w:rsidRPr="00C510F2">
        <w:t xml:space="preserve"> </w:t>
      </w:r>
    </w:p>
    <w:p w14:paraId="42BE2DAB" w14:textId="77777777" w:rsidR="003A4C5E" w:rsidRPr="00C510F2" w:rsidRDefault="003A4C5E" w:rsidP="00B52B09">
      <w:pPr>
        <w:pStyle w:val="Nagwek2"/>
        <w:spacing w:line="276" w:lineRule="auto"/>
        <w:jc w:val="both"/>
        <w:rPr>
          <w:rFonts w:cs="Times New Roman"/>
          <w:szCs w:val="22"/>
        </w:rPr>
      </w:pPr>
    </w:p>
    <w:p w14:paraId="5EEC632D" w14:textId="247E2788" w:rsidR="009274EF" w:rsidRPr="00C510F2" w:rsidRDefault="000C225A" w:rsidP="005A3BB4">
      <w:pPr>
        <w:rPr>
          <w:rFonts w:ascii="Times New Roman" w:hAnsi="Times New Roman" w:cs="Times New Roman"/>
          <w:sz w:val="22"/>
          <w:szCs w:val="20"/>
          <w:u w:val="single"/>
        </w:rPr>
      </w:pPr>
      <w:bookmarkStart w:id="14" w:name="_Toc156908670"/>
      <w:r w:rsidRPr="00C510F2">
        <w:rPr>
          <w:rFonts w:ascii="Times New Roman" w:hAnsi="Times New Roman" w:cs="Times New Roman"/>
          <w:sz w:val="22"/>
          <w:szCs w:val="20"/>
          <w:u w:val="single"/>
        </w:rPr>
        <w:t>2</w:t>
      </w:r>
      <w:r w:rsidR="005643B3" w:rsidRPr="00C510F2">
        <w:rPr>
          <w:rFonts w:ascii="Times New Roman" w:hAnsi="Times New Roman" w:cs="Times New Roman"/>
          <w:sz w:val="22"/>
          <w:szCs w:val="20"/>
          <w:u w:val="single"/>
        </w:rPr>
        <w:t xml:space="preserve">.1. </w:t>
      </w:r>
      <w:r w:rsidR="003A4C5E" w:rsidRPr="00C510F2">
        <w:rPr>
          <w:rFonts w:ascii="Times New Roman" w:hAnsi="Times New Roman" w:cs="Times New Roman"/>
          <w:sz w:val="22"/>
          <w:szCs w:val="20"/>
          <w:u w:val="single"/>
        </w:rPr>
        <w:t>Zasady bezpiecznych relacji uczniów i personelu</w:t>
      </w:r>
      <w:bookmarkEnd w:id="14"/>
    </w:p>
    <w:p w14:paraId="19FCF8E7" w14:textId="77777777" w:rsidR="005A3BB4" w:rsidRPr="00C510F2" w:rsidRDefault="005A3BB4" w:rsidP="005A3BB4">
      <w:pPr>
        <w:rPr>
          <w:rFonts w:ascii="Times New Roman" w:hAnsi="Times New Roman" w:cs="Times New Roman"/>
          <w:sz w:val="20"/>
          <w:szCs w:val="24"/>
          <w:u w:val="single"/>
        </w:rPr>
      </w:pPr>
    </w:p>
    <w:p w14:paraId="1809ECCA" w14:textId="5033C68A" w:rsidR="0030674E" w:rsidRPr="00C510F2" w:rsidRDefault="003A4C5E" w:rsidP="0030674E">
      <w:pPr>
        <w:spacing w:line="276" w:lineRule="auto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W szkole obowiązuje Kodeks postępowania z dzieckiem</w:t>
      </w:r>
      <w:r w:rsidR="009274EF" w:rsidRPr="00C510F2">
        <w:rPr>
          <w:rFonts w:ascii="Times New Roman" w:hAnsi="Times New Roman" w:cs="Times New Roman"/>
          <w:sz w:val="22"/>
        </w:rPr>
        <w:t>.</w:t>
      </w:r>
      <w:r w:rsidR="0030674E" w:rsidRPr="00C510F2">
        <w:rPr>
          <w:rFonts w:ascii="Times New Roman" w:hAnsi="Times New Roman" w:cs="Times New Roman"/>
          <w:sz w:val="22"/>
        </w:rPr>
        <w:t xml:space="preserve"> </w:t>
      </w:r>
      <w:r w:rsidRPr="00C510F2">
        <w:rPr>
          <w:rFonts w:ascii="Times New Roman" w:hAnsi="Times New Roman" w:cs="Times New Roman"/>
          <w:sz w:val="22"/>
        </w:rPr>
        <w:t>Zasady bezpiecznych relacji personelu</w:t>
      </w:r>
      <w:r w:rsidR="00327649" w:rsidRPr="00C510F2">
        <w:rPr>
          <w:rFonts w:ascii="Times New Roman" w:hAnsi="Times New Roman" w:cs="Times New Roman"/>
          <w:sz w:val="22"/>
        </w:rPr>
        <w:t xml:space="preserve">                            </w:t>
      </w:r>
      <w:r w:rsidRPr="00C510F2">
        <w:rPr>
          <w:rFonts w:ascii="Times New Roman" w:hAnsi="Times New Roman" w:cs="Times New Roman"/>
          <w:sz w:val="22"/>
        </w:rPr>
        <w:t xml:space="preserve"> z dziećmi obowiązują wszystkich pracowników, nauczycieli i wolontariuszy. </w:t>
      </w:r>
    </w:p>
    <w:p w14:paraId="068C2B1D" w14:textId="27065BC7" w:rsidR="003A4C5E" w:rsidRPr="00C510F2" w:rsidRDefault="0030674E" w:rsidP="0030674E">
      <w:pPr>
        <w:spacing w:line="276" w:lineRule="auto"/>
        <w:rPr>
          <w:rFonts w:ascii="Times New Roman" w:hAnsi="Times New Roman" w:cs="Times New Roman"/>
          <w:b/>
          <w:i/>
          <w:sz w:val="22"/>
        </w:rPr>
      </w:pPr>
      <w:r w:rsidRPr="00C510F2">
        <w:rPr>
          <w:rFonts w:ascii="Times New Roman" w:hAnsi="Times New Roman" w:cs="Times New Roman"/>
          <w:sz w:val="22"/>
        </w:rPr>
        <w:t>Personel placówki:</w:t>
      </w:r>
    </w:p>
    <w:p w14:paraId="4A5EA431" w14:textId="3BBCB386" w:rsidR="003A4C5E" w:rsidRPr="00C510F2" w:rsidRDefault="003A4C5E" w:rsidP="00B52B09">
      <w:pPr>
        <w:pStyle w:val="Akapitzlist"/>
        <w:numPr>
          <w:ilvl w:val="0"/>
          <w:numId w:val="70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dba o bezpieczeństwo dzieci podczas pobytu w szkole, monitorują sytuację i dobrostan dziecka</w:t>
      </w:r>
      <w:r w:rsidR="0030674E" w:rsidRPr="00C510F2">
        <w:rPr>
          <w:rFonts w:ascii="Times New Roman" w:hAnsi="Times New Roman" w:cs="Times New Roman"/>
          <w:sz w:val="22"/>
        </w:rPr>
        <w:t>;</w:t>
      </w:r>
    </w:p>
    <w:p w14:paraId="2BCDCF88" w14:textId="1EB7B59C" w:rsidR="003A4C5E" w:rsidRPr="00C510F2" w:rsidRDefault="003A4C5E" w:rsidP="00B52B09">
      <w:pPr>
        <w:pStyle w:val="Akapitzlist"/>
        <w:numPr>
          <w:ilvl w:val="0"/>
          <w:numId w:val="70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 xml:space="preserve">podejmuje działania wychowawcze mające na celu kształtowanie prawidłowych postaw - wyrażanie emocji w sposób niekrzywdzący innych, niwelowanie </w:t>
      </w:r>
      <w:proofErr w:type="spellStart"/>
      <w:r w:rsidRPr="00C510F2">
        <w:rPr>
          <w:rFonts w:ascii="Times New Roman" w:hAnsi="Times New Roman" w:cs="Times New Roman"/>
          <w:sz w:val="22"/>
        </w:rPr>
        <w:t>zachowań</w:t>
      </w:r>
      <w:proofErr w:type="spellEnd"/>
      <w:r w:rsidRPr="00C510F2">
        <w:rPr>
          <w:rFonts w:ascii="Times New Roman" w:hAnsi="Times New Roman" w:cs="Times New Roman"/>
          <w:sz w:val="22"/>
        </w:rPr>
        <w:t xml:space="preserve"> agresywnych, promowanie zasad „dobrego wychowania”</w:t>
      </w:r>
      <w:r w:rsidR="0030674E" w:rsidRPr="00C510F2">
        <w:rPr>
          <w:rFonts w:ascii="Times New Roman" w:hAnsi="Times New Roman" w:cs="Times New Roman"/>
          <w:sz w:val="22"/>
        </w:rPr>
        <w:t>;</w:t>
      </w:r>
    </w:p>
    <w:p w14:paraId="119F652F" w14:textId="1F17810B" w:rsidR="003A4C5E" w:rsidRPr="00C510F2" w:rsidRDefault="003A4C5E" w:rsidP="00B52B09">
      <w:pPr>
        <w:pStyle w:val="Akapitzlist"/>
        <w:numPr>
          <w:ilvl w:val="0"/>
          <w:numId w:val="70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szanuje godność ucznia, jako osoby: akceptuje go, uznaje jego prawa, rozwija samodzielność myślenia i refleksyjność oraz pozwala mu wyrażać własne poglądy</w:t>
      </w:r>
      <w:r w:rsidR="0030674E" w:rsidRPr="00C510F2">
        <w:rPr>
          <w:rFonts w:ascii="Times New Roman" w:hAnsi="Times New Roman" w:cs="Times New Roman"/>
          <w:sz w:val="22"/>
        </w:rPr>
        <w:t>;</w:t>
      </w:r>
    </w:p>
    <w:p w14:paraId="2AF96835" w14:textId="166CECE7" w:rsidR="003A4C5E" w:rsidRPr="00C510F2" w:rsidRDefault="003A4C5E" w:rsidP="00B52B09">
      <w:pPr>
        <w:pStyle w:val="Akapitzlist"/>
        <w:numPr>
          <w:ilvl w:val="0"/>
          <w:numId w:val="70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pamięta, że pierwszymi i głównymi wychowawcami dzieci są rodzice lub opiekunowie prawni, szanuje ich prawa oraz wspomaga w procesie wychowania</w:t>
      </w:r>
      <w:r w:rsidR="0030674E" w:rsidRPr="00C510F2">
        <w:rPr>
          <w:rFonts w:ascii="Times New Roman" w:hAnsi="Times New Roman" w:cs="Times New Roman"/>
          <w:sz w:val="22"/>
        </w:rPr>
        <w:t>;</w:t>
      </w:r>
    </w:p>
    <w:p w14:paraId="3D1F9292" w14:textId="1DD6CD8D" w:rsidR="003A4C5E" w:rsidRPr="00C510F2" w:rsidRDefault="003A4C5E" w:rsidP="00B52B09">
      <w:pPr>
        <w:pStyle w:val="Akapitzlist"/>
        <w:numPr>
          <w:ilvl w:val="0"/>
          <w:numId w:val="70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lastRenderedPageBreak/>
        <w:t>traktuje indywidualnie każde dziecko, starając się rozumieć jego potrzeby i wspomagać jego możliwości</w:t>
      </w:r>
      <w:r w:rsidR="0030674E" w:rsidRPr="00C510F2">
        <w:rPr>
          <w:rFonts w:ascii="Times New Roman" w:hAnsi="Times New Roman" w:cs="Times New Roman"/>
          <w:sz w:val="22"/>
        </w:rPr>
        <w:t>;</w:t>
      </w:r>
    </w:p>
    <w:p w14:paraId="7F46B24B" w14:textId="75257873" w:rsidR="003A4C5E" w:rsidRPr="00C510F2" w:rsidRDefault="003A4C5E" w:rsidP="00B52B09">
      <w:pPr>
        <w:pStyle w:val="Akapitzlist"/>
        <w:numPr>
          <w:ilvl w:val="0"/>
          <w:numId w:val="70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poprzez działania pedagogiczne i własną postawę, wspomaga ucznia w procesie integralnego rozwoju i doskonalenia oraz czyni go współuczestnikiem i współtwórcą tego procesu</w:t>
      </w:r>
      <w:r w:rsidR="0030674E" w:rsidRPr="00C510F2">
        <w:rPr>
          <w:rFonts w:ascii="Times New Roman" w:hAnsi="Times New Roman" w:cs="Times New Roman"/>
          <w:sz w:val="22"/>
        </w:rPr>
        <w:t>;</w:t>
      </w:r>
    </w:p>
    <w:p w14:paraId="5632DD7B" w14:textId="1E3DD292" w:rsidR="003A4C5E" w:rsidRPr="00C510F2" w:rsidRDefault="003A4C5E" w:rsidP="00B52B09">
      <w:pPr>
        <w:pStyle w:val="Akapitzlist"/>
        <w:numPr>
          <w:ilvl w:val="0"/>
          <w:numId w:val="70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wychowuje ucznia w duchu odpowiedzialności za własne czyny i ponoszenia konsekwencji dokonanych wyborów</w:t>
      </w:r>
      <w:r w:rsidR="0030674E" w:rsidRPr="00C510F2">
        <w:rPr>
          <w:rFonts w:ascii="Times New Roman" w:hAnsi="Times New Roman" w:cs="Times New Roman"/>
          <w:sz w:val="22"/>
        </w:rPr>
        <w:t>;</w:t>
      </w:r>
    </w:p>
    <w:p w14:paraId="7867A9CC" w14:textId="2B6706AB" w:rsidR="003A4C5E" w:rsidRPr="00C510F2" w:rsidRDefault="003A4C5E" w:rsidP="00B52B09">
      <w:pPr>
        <w:pStyle w:val="Akapitzlist"/>
        <w:numPr>
          <w:ilvl w:val="0"/>
          <w:numId w:val="70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uczy zasad kultury osobistej oraz wpływa na kształtowanie postaw prorodzinnych ucznia</w:t>
      </w:r>
      <w:r w:rsidR="0030674E" w:rsidRPr="00C510F2">
        <w:rPr>
          <w:rFonts w:ascii="Times New Roman" w:hAnsi="Times New Roman" w:cs="Times New Roman"/>
          <w:sz w:val="22"/>
        </w:rPr>
        <w:t>;</w:t>
      </w:r>
    </w:p>
    <w:p w14:paraId="3BE9E973" w14:textId="472C2B50" w:rsidR="003A4C5E" w:rsidRPr="00C510F2" w:rsidRDefault="003A4C5E" w:rsidP="00B52B09">
      <w:pPr>
        <w:pStyle w:val="Akapitzlist"/>
        <w:numPr>
          <w:ilvl w:val="0"/>
          <w:numId w:val="70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wychowuje swoich uczniów w duchu współdziałania i współżycia w grupie, ucząc jednocześnie poszanowania zasad szlachetnego współzawodnictwa</w:t>
      </w:r>
      <w:r w:rsidR="0030674E" w:rsidRPr="00C510F2">
        <w:rPr>
          <w:rFonts w:ascii="Times New Roman" w:hAnsi="Times New Roman" w:cs="Times New Roman"/>
          <w:sz w:val="22"/>
        </w:rPr>
        <w:t>;</w:t>
      </w:r>
    </w:p>
    <w:p w14:paraId="17ADC1D0" w14:textId="48380D0C" w:rsidR="003A4C5E" w:rsidRPr="00C510F2" w:rsidRDefault="003A4C5E" w:rsidP="00B52B09">
      <w:pPr>
        <w:pStyle w:val="Akapitzlist"/>
        <w:numPr>
          <w:ilvl w:val="0"/>
          <w:numId w:val="70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 xml:space="preserve">Stosunek pracowników do ucznia cechuje: życzliwość, wyrozumiałość i cierpliwość, </w:t>
      </w:r>
      <w:r w:rsidR="00327649" w:rsidRPr="00C510F2">
        <w:rPr>
          <w:rFonts w:ascii="Times New Roman" w:hAnsi="Times New Roman" w:cs="Times New Roman"/>
          <w:sz w:val="22"/>
        </w:rPr>
        <w:t xml:space="preserve">                                  </w:t>
      </w:r>
      <w:r w:rsidRPr="00C510F2">
        <w:rPr>
          <w:rFonts w:ascii="Times New Roman" w:hAnsi="Times New Roman" w:cs="Times New Roman"/>
          <w:sz w:val="22"/>
        </w:rPr>
        <w:t>a jednocześnie stanowczość i konsekwencja w stosowaniu ustalonych kryteriów wymagań</w:t>
      </w:r>
      <w:r w:rsidR="0030674E" w:rsidRPr="00C510F2">
        <w:rPr>
          <w:rFonts w:ascii="Times New Roman" w:hAnsi="Times New Roman" w:cs="Times New Roman"/>
          <w:sz w:val="22"/>
        </w:rPr>
        <w:t>;</w:t>
      </w:r>
    </w:p>
    <w:p w14:paraId="7FF104A7" w14:textId="21CD0C27" w:rsidR="003A4C5E" w:rsidRPr="00C510F2" w:rsidRDefault="003A4C5E" w:rsidP="00B52B09">
      <w:pPr>
        <w:pStyle w:val="Akapitzlist"/>
        <w:numPr>
          <w:ilvl w:val="0"/>
          <w:numId w:val="70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 xml:space="preserve">pracowników obowiązuje obiektywizm, sprawiedliwość, bezinteresowność i szacunek </w:t>
      </w:r>
      <w:r w:rsidR="0030674E" w:rsidRPr="00C510F2">
        <w:rPr>
          <w:rFonts w:ascii="Times New Roman" w:hAnsi="Times New Roman" w:cs="Times New Roman"/>
          <w:sz w:val="22"/>
        </w:rPr>
        <w:t xml:space="preserve">                                           </w:t>
      </w:r>
      <w:r w:rsidRPr="00C510F2">
        <w:rPr>
          <w:rFonts w:ascii="Times New Roman" w:hAnsi="Times New Roman" w:cs="Times New Roman"/>
          <w:sz w:val="22"/>
        </w:rPr>
        <w:t>w traktowaniu i ocenie każdego ucznia bez względu na okoliczności.</w:t>
      </w:r>
    </w:p>
    <w:p w14:paraId="5C4C6E6E" w14:textId="77777777" w:rsidR="003A4C5E" w:rsidRPr="00C510F2" w:rsidRDefault="003A4C5E" w:rsidP="00B52B09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14:paraId="7B356439" w14:textId="77777777" w:rsidR="003A4C5E" w:rsidRPr="00C510F2" w:rsidRDefault="003A4C5E" w:rsidP="00B52B09">
      <w:pPr>
        <w:pStyle w:val="Akapitzlist"/>
        <w:spacing w:line="276" w:lineRule="auto"/>
        <w:jc w:val="both"/>
        <w:rPr>
          <w:rFonts w:ascii="Times New Roman" w:hAnsi="Times New Roman" w:cs="Times New Roman"/>
          <w:sz w:val="22"/>
        </w:rPr>
      </w:pPr>
    </w:p>
    <w:p w14:paraId="4A52DEFC" w14:textId="44BA337A" w:rsidR="003A4C5E" w:rsidRPr="00C510F2" w:rsidRDefault="000C225A" w:rsidP="005A3BB4">
      <w:pPr>
        <w:rPr>
          <w:rFonts w:ascii="Times New Roman" w:hAnsi="Times New Roman" w:cs="Times New Roman"/>
          <w:sz w:val="22"/>
          <w:szCs w:val="20"/>
          <w:u w:val="single"/>
        </w:rPr>
      </w:pPr>
      <w:bookmarkStart w:id="15" w:name="_Toc156908671"/>
      <w:r w:rsidRPr="00C510F2">
        <w:rPr>
          <w:rFonts w:ascii="Times New Roman" w:hAnsi="Times New Roman" w:cs="Times New Roman"/>
          <w:sz w:val="22"/>
          <w:szCs w:val="20"/>
          <w:u w:val="single"/>
        </w:rPr>
        <w:t>2</w:t>
      </w:r>
      <w:r w:rsidR="005643B3" w:rsidRPr="00C510F2">
        <w:rPr>
          <w:rFonts w:ascii="Times New Roman" w:hAnsi="Times New Roman" w:cs="Times New Roman"/>
          <w:sz w:val="22"/>
          <w:szCs w:val="20"/>
          <w:u w:val="single"/>
        </w:rPr>
        <w:t xml:space="preserve">.2. </w:t>
      </w:r>
      <w:r w:rsidR="003A4C5E" w:rsidRPr="00C510F2">
        <w:rPr>
          <w:rFonts w:ascii="Times New Roman" w:hAnsi="Times New Roman" w:cs="Times New Roman"/>
          <w:sz w:val="22"/>
          <w:szCs w:val="20"/>
          <w:u w:val="single"/>
        </w:rPr>
        <w:t>Zasady bezpiecznych relacji między małoletnimi</w:t>
      </w:r>
      <w:bookmarkEnd w:id="15"/>
    </w:p>
    <w:p w14:paraId="6841422F" w14:textId="77777777" w:rsidR="003A4C5E" w:rsidRPr="00C510F2" w:rsidRDefault="003A4C5E" w:rsidP="00B52B09">
      <w:pPr>
        <w:spacing w:line="276" w:lineRule="auto"/>
        <w:jc w:val="both"/>
        <w:rPr>
          <w:rFonts w:ascii="Times New Roman" w:hAnsi="Times New Roman" w:cs="Times New Roman"/>
          <w:sz w:val="22"/>
          <w:u w:val="single"/>
        </w:rPr>
      </w:pPr>
    </w:p>
    <w:p w14:paraId="2A9500B5" w14:textId="0785FB52" w:rsidR="003A4C5E" w:rsidRPr="00C510F2" w:rsidRDefault="003A4C5E" w:rsidP="00B52B09">
      <w:pPr>
        <w:pStyle w:val="Akapitzlist"/>
        <w:numPr>
          <w:ilvl w:val="0"/>
          <w:numId w:val="71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Uczniowie mają prawo do życia i przebywania w bezpiecznym środowisku, także w szkole. Nauczyciele i personel szkolny chronią uczniów i zapewniają im bezpieczeństwo.</w:t>
      </w:r>
    </w:p>
    <w:p w14:paraId="3148EE5B" w14:textId="7A51E98C" w:rsidR="003A4C5E" w:rsidRPr="00C510F2" w:rsidRDefault="003A4C5E" w:rsidP="00B52B09">
      <w:pPr>
        <w:pStyle w:val="Akapitzlist"/>
        <w:numPr>
          <w:ilvl w:val="0"/>
          <w:numId w:val="71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 xml:space="preserve">Uczniowie mają obowiązek przestrzegania zasad i norm zachowania określonych w Statucie </w:t>
      </w:r>
      <w:r w:rsidR="0030674E" w:rsidRPr="00C510F2">
        <w:rPr>
          <w:rFonts w:ascii="Times New Roman" w:hAnsi="Times New Roman" w:cs="Times New Roman"/>
          <w:sz w:val="22"/>
        </w:rPr>
        <w:t>S</w:t>
      </w:r>
      <w:r w:rsidRPr="00C510F2">
        <w:rPr>
          <w:rFonts w:ascii="Times New Roman" w:hAnsi="Times New Roman" w:cs="Times New Roman"/>
          <w:sz w:val="22"/>
        </w:rPr>
        <w:t>zkoły.</w:t>
      </w:r>
    </w:p>
    <w:p w14:paraId="55ECE14A" w14:textId="26990E54" w:rsidR="003A4C5E" w:rsidRPr="00C510F2" w:rsidRDefault="003A4C5E" w:rsidP="00B52B09">
      <w:pPr>
        <w:pStyle w:val="Akapitzlist"/>
        <w:numPr>
          <w:ilvl w:val="0"/>
          <w:numId w:val="71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Uczniowie uznają prawo innych uczniów do odmienności i zachowania tożsamości ze względu na: pochodzenie etniczne, geograficzne, narodowe, religię, status ekonomiczny, cechy rodzinne, wiek, płeć, orientację seksualną, cechy fizyczne, niepełnosprawność. Nie naruszają praw innych uczniów - nikogo nie dyskryminują ze względu na jakąkolwiek jego odmienność.</w:t>
      </w:r>
    </w:p>
    <w:p w14:paraId="7B8BB19D" w14:textId="66FDEE85" w:rsidR="003A4C5E" w:rsidRPr="00C510F2" w:rsidRDefault="003A4C5E" w:rsidP="00B52B09">
      <w:pPr>
        <w:pStyle w:val="Akapitzlist"/>
        <w:numPr>
          <w:ilvl w:val="0"/>
          <w:numId w:val="71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 xml:space="preserve">Zachowanie i postępowanie uczniów wobec kolegów/innych osób nie narusza ich poczucia godności osobistej. Uczniowie są zobowiązani do respektowania praw i wolności osobistych swoich kolegów i koleżanek, ich prawa do własnego zdania, do poszukiwań, do własnych poglądów, wyglądu </w:t>
      </w:r>
      <w:r w:rsidR="0030674E" w:rsidRPr="00C510F2">
        <w:rPr>
          <w:rFonts w:ascii="Times New Roman" w:hAnsi="Times New Roman" w:cs="Times New Roman"/>
          <w:sz w:val="22"/>
        </w:rPr>
        <w:t xml:space="preserve"> </w:t>
      </w:r>
      <w:r w:rsidRPr="00C510F2">
        <w:rPr>
          <w:rFonts w:ascii="Times New Roman" w:hAnsi="Times New Roman" w:cs="Times New Roman"/>
          <w:sz w:val="22"/>
        </w:rPr>
        <w:t xml:space="preserve">i zachowania - w ramach społecznie przyjętych norm </w:t>
      </w:r>
      <w:r w:rsidR="00327649" w:rsidRPr="00C510F2">
        <w:rPr>
          <w:rFonts w:ascii="Times New Roman" w:hAnsi="Times New Roman" w:cs="Times New Roman"/>
          <w:sz w:val="22"/>
        </w:rPr>
        <w:t xml:space="preserve"> </w:t>
      </w:r>
      <w:r w:rsidRPr="00C510F2">
        <w:rPr>
          <w:rFonts w:ascii="Times New Roman" w:hAnsi="Times New Roman" w:cs="Times New Roman"/>
          <w:sz w:val="22"/>
        </w:rPr>
        <w:t>i wartości.</w:t>
      </w:r>
    </w:p>
    <w:p w14:paraId="3929DD28" w14:textId="1547CEE7" w:rsidR="003A4C5E" w:rsidRPr="00C510F2" w:rsidRDefault="003A4C5E" w:rsidP="00B52B09">
      <w:pPr>
        <w:pStyle w:val="Akapitzlist"/>
        <w:numPr>
          <w:ilvl w:val="0"/>
          <w:numId w:val="71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 xml:space="preserve">Kontakty między uczniami cechuje zachowanie przez nich wysokiej kultury osobistej, </w:t>
      </w:r>
      <w:r w:rsidR="00327649" w:rsidRPr="00C510F2">
        <w:rPr>
          <w:rFonts w:ascii="Times New Roman" w:hAnsi="Times New Roman" w:cs="Times New Roman"/>
          <w:sz w:val="22"/>
        </w:rPr>
        <w:t xml:space="preserve">                           </w:t>
      </w:r>
      <w:r w:rsidRPr="00C510F2">
        <w:rPr>
          <w:rFonts w:ascii="Times New Roman" w:hAnsi="Times New Roman" w:cs="Times New Roman"/>
          <w:sz w:val="22"/>
        </w:rPr>
        <w:t>np. używanie zwrotów grzecznościowych typu: proszę, dziękuję, przepraszam; uprzejmość; życzliwość; poprawny, wolny od wulgaryzmów język; kontrola swojego zachowania i emocji; wyrażanie sądów i opinii w spokojny sposób, który nikogo nie obraża i nie krzywdzi.</w:t>
      </w:r>
    </w:p>
    <w:p w14:paraId="16160A98" w14:textId="6A09DDF5" w:rsidR="003A4C5E" w:rsidRPr="00C510F2" w:rsidRDefault="003A4C5E" w:rsidP="00B52B09">
      <w:pPr>
        <w:pStyle w:val="Akapitzlist"/>
        <w:numPr>
          <w:ilvl w:val="0"/>
          <w:numId w:val="71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 xml:space="preserve">Uczniowie budują wzajemne relacje poprzez niwelowanie konkurencyjności między sobą </w:t>
      </w:r>
      <w:r w:rsidR="00327649" w:rsidRPr="00C510F2">
        <w:rPr>
          <w:rFonts w:ascii="Times New Roman" w:hAnsi="Times New Roman" w:cs="Times New Roman"/>
          <w:sz w:val="22"/>
        </w:rPr>
        <w:t xml:space="preserve">                    </w:t>
      </w:r>
      <w:r w:rsidRPr="00C510F2">
        <w:rPr>
          <w:rFonts w:ascii="Times New Roman" w:hAnsi="Times New Roman" w:cs="Times New Roman"/>
          <w:sz w:val="22"/>
        </w:rPr>
        <w:t>w różnych obszarach życia, wzajemne zrozumienie oraz konstruktywne, bez użycia siły, rozwiązywanie problemów i konfliktów między sobą. Akceptują i szanują siebie nawzajem.</w:t>
      </w:r>
    </w:p>
    <w:p w14:paraId="66A1327F" w14:textId="3AA8D7AB" w:rsidR="003A4C5E" w:rsidRPr="00C510F2" w:rsidRDefault="003A4C5E" w:rsidP="00B52B09">
      <w:pPr>
        <w:pStyle w:val="Akapitzlist"/>
        <w:numPr>
          <w:ilvl w:val="0"/>
          <w:numId w:val="71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 xml:space="preserve">Uczniowie okazują zrozumienie dla trudności i problemów kolegów/koleżanek i oferują </w:t>
      </w:r>
      <w:r w:rsidR="00327649" w:rsidRPr="00C510F2">
        <w:rPr>
          <w:rFonts w:ascii="Times New Roman" w:hAnsi="Times New Roman" w:cs="Times New Roman"/>
          <w:sz w:val="22"/>
        </w:rPr>
        <w:t xml:space="preserve">                         </w:t>
      </w:r>
      <w:r w:rsidRPr="00C510F2">
        <w:rPr>
          <w:rFonts w:ascii="Times New Roman" w:hAnsi="Times New Roman" w:cs="Times New Roman"/>
          <w:sz w:val="22"/>
        </w:rPr>
        <w:t>im pomoc. Nie szydzą z ich słabości, nie wyśmiewają, nie krytykują.</w:t>
      </w:r>
    </w:p>
    <w:p w14:paraId="511B24B4" w14:textId="726C5C39" w:rsidR="003A4C5E" w:rsidRPr="00C510F2" w:rsidRDefault="003A4C5E" w:rsidP="00B52B09">
      <w:pPr>
        <w:pStyle w:val="Akapitzlist"/>
        <w:numPr>
          <w:ilvl w:val="0"/>
          <w:numId w:val="71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W kontaktach między sobą uczniowie nie mogą zachowywać się prowokacyjnie.</w:t>
      </w:r>
    </w:p>
    <w:p w14:paraId="195BDCD1" w14:textId="2C340C0C" w:rsidR="003A4C5E" w:rsidRPr="00C510F2" w:rsidRDefault="003A4C5E" w:rsidP="00B52B09">
      <w:pPr>
        <w:pStyle w:val="Akapitzlist"/>
        <w:numPr>
          <w:ilvl w:val="0"/>
          <w:numId w:val="71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Uczniowie mają prawo do własnych poglądów oraz wyrażania ich, pod warunkiem, że sposób ich wyrażania wolny jest od agresji i przemocy oraz nikomu nie wyrządza krzywdy.</w:t>
      </w:r>
    </w:p>
    <w:p w14:paraId="74330614" w14:textId="7ED92957" w:rsidR="003A4C5E" w:rsidRPr="00C510F2" w:rsidRDefault="003A4C5E" w:rsidP="00B52B09">
      <w:pPr>
        <w:pStyle w:val="Akapitzlist"/>
        <w:numPr>
          <w:ilvl w:val="0"/>
          <w:numId w:val="71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 xml:space="preserve">Bez względu na powód, agresja i przemoc fizyczna, słowna lub psychiczna wśród uczniów nigdy nie może być przez nich akceptowana lub usprawiedliwiona. Uczniowie nie mają prawa stosować </w:t>
      </w:r>
      <w:r w:rsidR="0030674E" w:rsidRPr="00C510F2">
        <w:rPr>
          <w:rFonts w:ascii="Times New Roman" w:hAnsi="Times New Roman" w:cs="Times New Roman"/>
          <w:sz w:val="22"/>
        </w:rPr>
        <w:t xml:space="preserve"> </w:t>
      </w:r>
      <w:r w:rsidRPr="00C510F2">
        <w:rPr>
          <w:rFonts w:ascii="Times New Roman" w:hAnsi="Times New Roman" w:cs="Times New Roman"/>
          <w:sz w:val="22"/>
        </w:rPr>
        <w:t>z jakiegokolwiek powodu słownej, fizycznej i psychicznej agresji i przemocy wobec innych uczniów.</w:t>
      </w:r>
    </w:p>
    <w:p w14:paraId="647D2A65" w14:textId="6701F20A" w:rsidR="003A4C5E" w:rsidRPr="00C510F2" w:rsidRDefault="003A4C5E" w:rsidP="00B52B09">
      <w:pPr>
        <w:pStyle w:val="Akapitzlist"/>
        <w:numPr>
          <w:ilvl w:val="0"/>
          <w:numId w:val="71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 xml:space="preserve">Uczniowie mają obowiązek przeciwstawiania się wszelkim przejawom brutalności </w:t>
      </w:r>
      <w:r w:rsidR="00327649" w:rsidRPr="00C510F2">
        <w:rPr>
          <w:rFonts w:ascii="Times New Roman" w:hAnsi="Times New Roman" w:cs="Times New Roman"/>
          <w:sz w:val="22"/>
        </w:rPr>
        <w:t xml:space="preserve">                                     </w:t>
      </w:r>
      <w:r w:rsidRPr="00C510F2">
        <w:rPr>
          <w:rFonts w:ascii="Times New Roman" w:hAnsi="Times New Roman" w:cs="Times New Roman"/>
          <w:sz w:val="22"/>
        </w:rPr>
        <w:t>i wulgarności oraz informowania pracowników szkoły o zaistniałych zagrożeniach.</w:t>
      </w:r>
    </w:p>
    <w:p w14:paraId="30D04BB8" w14:textId="33675FAC" w:rsidR="003A4C5E" w:rsidRPr="00C510F2" w:rsidRDefault="003A4C5E" w:rsidP="00B52B09">
      <w:pPr>
        <w:pStyle w:val="Akapitzlist"/>
        <w:numPr>
          <w:ilvl w:val="0"/>
          <w:numId w:val="71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lastRenderedPageBreak/>
        <w:t xml:space="preserve">Jeśli uczeń jest świadkiem stosowania przez innego ucznia/uczniów jakiejkolwiek formy agresji lub przemocy, ma obowiązek reagowania na nią, </w:t>
      </w:r>
      <w:proofErr w:type="spellStart"/>
      <w:r w:rsidRPr="00C510F2">
        <w:rPr>
          <w:rFonts w:ascii="Times New Roman" w:hAnsi="Times New Roman" w:cs="Times New Roman"/>
          <w:sz w:val="22"/>
        </w:rPr>
        <w:t>np</w:t>
      </w:r>
      <w:proofErr w:type="spellEnd"/>
      <w:r w:rsidRPr="00C510F2">
        <w:rPr>
          <w:rFonts w:ascii="Times New Roman" w:hAnsi="Times New Roman" w:cs="Times New Roman"/>
          <w:sz w:val="22"/>
        </w:rPr>
        <w:t>: pomaga ofierze, chroni ją, szuka pomocy dla ofiary u osoby dorosłej (zgodnie z obowiązującymi w szkole procedurami).</w:t>
      </w:r>
    </w:p>
    <w:p w14:paraId="41F5A251" w14:textId="6BAAFE53" w:rsidR="003A4C5E" w:rsidRPr="00C510F2" w:rsidRDefault="003A4C5E" w:rsidP="00B52B09">
      <w:pPr>
        <w:pStyle w:val="Akapitzlist"/>
        <w:numPr>
          <w:ilvl w:val="0"/>
          <w:numId w:val="71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Wszyscy uczniowie znają obowiązujące w szkole procedury bezpieczeństwa - wiedzą, jak zachowywać się w sytuacjach, które zagrażają ich bezpieczeństwu lub bezpieczeństwa innych uczniów, gdzie i do kogo dorosłego mogą się w szkole zwrócić o pomoc.</w:t>
      </w:r>
    </w:p>
    <w:p w14:paraId="0760DA6A" w14:textId="17FFBA53" w:rsidR="003A4C5E" w:rsidRPr="00C510F2" w:rsidRDefault="003A4C5E" w:rsidP="00B52B09">
      <w:pPr>
        <w:pStyle w:val="Akapitzlist"/>
        <w:numPr>
          <w:ilvl w:val="0"/>
          <w:numId w:val="71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 xml:space="preserve">Jeśli uczeń stał się ofiarą agresji lub przemocy, może uzyskać w szkole pomoc, zgodnie </w:t>
      </w:r>
      <w:r w:rsidR="0030674E" w:rsidRPr="00C510F2">
        <w:rPr>
          <w:rFonts w:ascii="Times New Roman" w:hAnsi="Times New Roman" w:cs="Times New Roman"/>
          <w:sz w:val="22"/>
        </w:rPr>
        <w:t xml:space="preserve">                                         </w:t>
      </w:r>
      <w:r w:rsidRPr="00C510F2">
        <w:rPr>
          <w:rFonts w:ascii="Times New Roman" w:hAnsi="Times New Roman" w:cs="Times New Roman"/>
          <w:sz w:val="22"/>
        </w:rPr>
        <w:t>z obowiązującymi w niej procedurami.</w:t>
      </w:r>
    </w:p>
    <w:p w14:paraId="29A7D7F2" w14:textId="77777777" w:rsidR="003A4C5E" w:rsidRPr="00C510F2" w:rsidRDefault="003A4C5E" w:rsidP="00B52B09">
      <w:pPr>
        <w:pStyle w:val="Akapitzlist"/>
        <w:spacing w:line="276" w:lineRule="auto"/>
        <w:ind w:left="1134"/>
        <w:jc w:val="both"/>
        <w:rPr>
          <w:rFonts w:ascii="Times New Roman" w:hAnsi="Times New Roman" w:cs="Times New Roman"/>
          <w:sz w:val="22"/>
        </w:rPr>
      </w:pPr>
    </w:p>
    <w:p w14:paraId="52CCFD72" w14:textId="0F3BDC16" w:rsidR="009274EF" w:rsidRPr="00C510F2" w:rsidRDefault="000C225A" w:rsidP="005A3BB4">
      <w:pPr>
        <w:rPr>
          <w:rFonts w:ascii="Times New Roman" w:hAnsi="Times New Roman" w:cs="Times New Roman"/>
          <w:sz w:val="22"/>
          <w:szCs w:val="20"/>
          <w:u w:val="single"/>
        </w:rPr>
      </w:pPr>
      <w:bookmarkStart w:id="16" w:name="_Toc156908672"/>
      <w:r w:rsidRPr="00C510F2">
        <w:rPr>
          <w:rFonts w:ascii="Times New Roman" w:hAnsi="Times New Roman" w:cs="Times New Roman"/>
          <w:sz w:val="22"/>
          <w:szCs w:val="20"/>
          <w:u w:val="single"/>
        </w:rPr>
        <w:t>2</w:t>
      </w:r>
      <w:r w:rsidR="009274EF" w:rsidRPr="00C510F2">
        <w:rPr>
          <w:rFonts w:ascii="Times New Roman" w:hAnsi="Times New Roman" w:cs="Times New Roman"/>
          <w:sz w:val="22"/>
          <w:szCs w:val="20"/>
          <w:u w:val="single"/>
        </w:rPr>
        <w:t xml:space="preserve">.3. </w:t>
      </w:r>
      <w:r w:rsidR="003A4C5E" w:rsidRPr="00C510F2">
        <w:rPr>
          <w:rFonts w:ascii="Times New Roman" w:hAnsi="Times New Roman" w:cs="Times New Roman"/>
          <w:sz w:val="22"/>
          <w:szCs w:val="20"/>
          <w:u w:val="single"/>
        </w:rPr>
        <w:t>Niedozwolone zachowania uczniów w szkole</w:t>
      </w:r>
      <w:bookmarkEnd w:id="16"/>
    </w:p>
    <w:p w14:paraId="1ACA4C4F" w14:textId="77777777" w:rsidR="009274EF" w:rsidRPr="00C510F2" w:rsidRDefault="009274EF" w:rsidP="00B52B09">
      <w:pPr>
        <w:jc w:val="both"/>
        <w:rPr>
          <w:rFonts w:ascii="Times New Roman" w:hAnsi="Times New Roman" w:cs="Times New Roman"/>
          <w:sz w:val="22"/>
        </w:rPr>
      </w:pPr>
    </w:p>
    <w:p w14:paraId="4ACFB872" w14:textId="0396FF4E" w:rsidR="003A4C5E" w:rsidRPr="00C510F2" w:rsidRDefault="003A4C5E" w:rsidP="00B52B09">
      <w:pPr>
        <w:pStyle w:val="Akapitzlist"/>
        <w:numPr>
          <w:ilvl w:val="0"/>
          <w:numId w:val="72"/>
        </w:numPr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Stosowanie agresji i przemocy wobec uczniów/innych osób:</w:t>
      </w:r>
    </w:p>
    <w:p w14:paraId="1DE3BEB7" w14:textId="77777777" w:rsidR="003A4C5E" w:rsidRPr="00C510F2" w:rsidRDefault="003A4C5E" w:rsidP="00B52B09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agresji i przemocy fizycznej w różnych formach, np.:</w:t>
      </w:r>
    </w:p>
    <w:p w14:paraId="45182907" w14:textId="489BCCB5" w:rsidR="003A4C5E" w:rsidRPr="00C510F2" w:rsidRDefault="003A4C5E" w:rsidP="00B52B0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bicie/uderzenie/popychanie/kopanie/opluwanie</w:t>
      </w:r>
      <w:r w:rsidR="0030674E" w:rsidRPr="00C510F2">
        <w:rPr>
          <w:rFonts w:ascii="Times New Roman" w:hAnsi="Times New Roman" w:cs="Times New Roman"/>
          <w:sz w:val="22"/>
        </w:rPr>
        <w:t>,</w:t>
      </w:r>
    </w:p>
    <w:p w14:paraId="4AEAD45F" w14:textId="22046B9C" w:rsidR="003A4C5E" w:rsidRPr="00C510F2" w:rsidRDefault="003A4C5E" w:rsidP="00B52B0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wymuszenia</w:t>
      </w:r>
      <w:r w:rsidR="0030674E" w:rsidRPr="00C510F2">
        <w:rPr>
          <w:rFonts w:ascii="Times New Roman" w:hAnsi="Times New Roman" w:cs="Times New Roman"/>
          <w:sz w:val="22"/>
        </w:rPr>
        <w:t>,</w:t>
      </w:r>
    </w:p>
    <w:p w14:paraId="2DE230C1" w14:textId="23AA7BCB" w:rsidR="003A4C5E" w:rsidRPr="00C510F2" w:rsidRDefault="003A4C5E" w:rsidP="00B52B0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napastowanie seksualne</w:t>
      </w:r>
      <w:r w:rsidR="0030674E" w:rsidRPr="00C510F2">
        <w:rPr>
          <w:rFonts w:ascii="Times New Roman" w:hAnsi="Times New Roman" w:cs="Times New Roman"/>
          <w:sz w:val="22"/>
        </w:rPr>
        <w:t>,</w:t>
      </w:r>
    </w:p>
    <w:p w14:paraId="597539B3" w14:textId="0436C48C" w:rsidR="003A4C5E" w:rsidRPr="00C510F2" w:rsidRDefault="003A4C5E" w:rsidP="00B52B0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nadużywanie swojej przewagi nad inną osobą</w:t>
      </w:r>
      <w:r w:rsidR="0030674E" w:rsidRPr="00C510F2">
        <w:rPr>
          <w:rFonts w:ascii="Times New Roman" w:hAnsi="Times New Roman" w:cs="Times New Roman"/>
          <w:sz w:val="22"/>
        </w:rPr>
        <w:t>,</w:t>
      </w:r>
    </w:p>
    <w:p w14:paraId="01335CDA" w14:textId="6CF55068" w:rsidR="003A4C5E" w:rsidRPr="00C510F2" w:rsidRDefault="003A4C5E" w:rsidP="00B52B0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fizyczne zaczepki</w:t>
      </w:r>
      <w:r w:rsidR="0030674E" w:rsidRPr="00C510F2">
        <w:rPr>
          <w:rFonts w:ascii="Times New Roman" w:hAnsi="Times New Roman" w:cs="Times New Roman"/>
          <w:sz w:val="22"/>
        </w:rPr>
        <w:t>,</w:t>
      </w:r>
    </w:p>
    <w:p w14:paraId="2A7DBBFD" w14:textId="0A47B2EB" w:rsidR="003A4C5E" w:rsidRPr="00C510F2" w:rsidRDefault="003A4C5E" w:rsidP="00B52B0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zmuszanie innej osoby do podejmowania niewłaściwych działań</w:t>
      </w:r>
      <w:r w:rsidR="0030674E" w:rsidRPr="00C510F2">
        <w:rPr>
          <w:rFonts w:ascii="Times New Roman" w:hAnsi="Times New Roman" w:cs="Times New Roman"/>
          <w:sz w:val="22"/>
        </w:rPr>
        <w:t>,</w:t>
      </w:r>
    </w:p>
    <w:p w14:paraId="34A19382" w14:textId="65B5C9A2" w:rsidR="003A4C5E" w:rsidRPr="00C510F2" w:rsidRDefault="003A4C5E" w:rsidP="00B52B0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rzucanie w kogoś przedmiotami</w:t>
      </w:r>
      <w:r w:rsidR="0030674E" w:rsidRPr="00C510F2">
        <w:rPr>
          <w:rFonts w:ascii="Times New Roman" w:hAnsi="Times New Roman" w:cs="Times New Roman"/>
          <w:sz w:val="22"/>
        </w:rPr>
        <w:t>,</w:t>
      </w:r>
    </w:p>
    <w:p w14:paraId="35A4A2DA" w14:textId="77777777" w:rsidR="003A4C5E" w:rsidRPr="00C510F2" w:rsidRDefault="003A4C5E" w:rsidP="00B52B09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agresji i przemocy słownej w różnych formach, np.:</w:t>
      </w:r>
    </w:p>
    <w:p w14:paraId="0808655F" w14:textId="6B8906F8" w:rsidR="003A4C5E" w:rsidRPr="00C510F2" w:rsidRDefault="003A4C5E" w:rsidP="00B52B09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obelgi, wyzwiska</w:t>
      </w:r>
      <w:r w:rsidR="0030674E" w:rsidRPr="00C510F2">
        <w:rPr>
          <w:rFonts w:ascii="Times New Roman" w:hAnsi="Times New Roman" w:cs="Times New Roman"/>
          <w:sz w:val="22"/>
        </w:rPr>
        <w:t>,</w:t>
      </w:r>
    </w:p>
    <w:p w14:paraId="452592FA" w14:textId="07F4256E" w:rsidR="003A4C5E" w:rsidRPr="00C510F2" w:rsidRDefault="003A4C5E" w:rsidP="00B52B09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wyśmiewanie, drwienie, szydzenie z ofiary</w:t>
      </w:r>
      <w:r w:rsidR="0030674E" w:rsidRPr="00C510F2">
        <w:rPr>
          <w:rFonts w:ascii="Times New Roman" w:hAnsi="Times New Roman" w:cs="Times New Roman"/>
          <w:sz w:val="22"/>
        </w:rPr>
        <w:t>,</w:t>
      </w:r>
    </w:p>
    <w:p w14:paraId="4D8453C4" w14:textId="7FA577F5" w:rsidR="003A4C5E" w:rsidRPr="00C510F2" w:rsidRDefault="003A4C5E" w:rsidP="00B52B09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bezpośrednie obrażanie ofiary</w:t>
      </w:r>
      <w:r w:rsidR="0030674E" w:rsidRPr="00C510F2">
        <w:rPr>
          <w:rFonts w:ascii="Times New Roman" w:hAnsi="Times New Roman" w:cs="Times New Roman"/>
          <w:sz w:val="22"/>
        </w:rPr>
        <w:t>,</w:t>
      </w:r>
    </w:p>
    <w:p w14:paraId="688E62F6" w14:textId="3C4CA4DC" w:rsidR="003A4C5E" w:rsidRPr="00C510F2" w:rsidRDefault="003A4C5E" w:rsidP="00B52B09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plotki i obraźliwe żarty, przedrzeźnianie ofiary</w:t>
      </w:r>
      <w:r w:rsidR="0030674E" w:rsidRPr="00C510F2">
        <w:rPr>
          <w:rFonts w:ascii="Times New Roman" w:hAnsi="Times New Roman" w:cs="Times New Roman"/>
          <w:sz w:val="22"/>
        </w:rPr>
        <w:t>,</w:t>
      </w:r>
    </w:p>
    <w:p w14:paraId="397772A0" w14:textId="0E3B9C5D" w:rsidR="003A4C5E" w:rsidRPr="00C510F2" w:rsidRDefault="003A4C5E" w:rsidP="00B52B09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groźby</w:t>
      </w:r>
      <w:r w:rsidR="0030674E" w:rsidRPr="00C510F2">
        <w:rPr>
          <w:rFonts w:ascii="Times New Roman" w:hAnsi="Times New Roman" w:cs="Times New Roman"/>
          <w:sz w:val="22"/>
        </w:rPr>
        <w:t>,</w:t>
      </w:r>
    </w:p>
    <w:p w14:paraId="3675363F" w14:textId="77777777" w:rsidR="003A4C5E" w:rsidRPr="00C510F2" w:rsidRDefault="003A4C5E" w:rsidP="00B52B09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agresji i przemocy psychicznej w różnych formach, np.:</w:t>
      </w:r>
    </w:p>
    <w:p w14:paraId="49AEEBB9" w14:textId="64398AD3" w:rsidR="003A4C5E" w:rsidRPr="00C510F2" w:rsidRDefault="003A4C5E" w:rsidP="00B52B0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poniżanie</w:t>
      </w:r>
      <w:r w:rsidR="00CF49A1" w:rsidRPr="00C510F2">
        <w:rPr>
          <w:rFonts w:ascii="Times New Roman" w:hAnsi="Times New Roman" w:cs="Times New Roman"/>
          <w:sz w:val="22"/>
        </w:rPr>
        <w:t>,</w:t>
      </w:r>
    </w:p>
    <w:p w14:paraId="5695F411" w14:textId="3651C382" w:rsidR="003A4C5E" w:rsidRPr="00C510F2" w:rsidRDefault="003A4C5E" w:rsidP="00B52B0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wykluczanie/izolacja/milczenie/manipulowanie</w:t>
      </w:r>
      <w:r w:rsidR="00CF49A1" w:rsidRPr="00C510F2">
        <w:rPr>
          <w:rFonts w:ascii="Times New Roman" w:hAnsi="Times New Roman" w:cs="Times New Roman"/>
          <w:sz w:val="22"/>
        </w:rPr>
        <w:t>,</w:t>
      </w:r>
    </w:p>
    <w:p w14:paraId="51C1248A" w14:textId="3F00631A" w:rsidR="003A4C5E" w:rsidRPr="00C510F2" w:rsidRDefault="003A4C5E" w:rsidP="00B52B0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pisanie na ścianach (np. w toalecie lub na korytarzu)</w:t>
      </w:r>
      <w:r w:rsidR="00CF49A1" w:rsidRPr="00C510F2">
        <w:rPr>
          <w:rFonts w:ascii="Times New Roman" w:hAnsi="Times New Roman" w:cs="Times New Roman"/>
          <w:sz w:val="22"/>
        </w:rPr>
        <w:t>,</w:t>
      </w:r>
    </w:p>
    <w:p w14:paraId="79A39F57" w14:textId="0B674F20" w:rsidR="003A4C5E" w:rsidRPr="00C510F2" w:rsidRDefault="003A4C5E" w:rsidP="00B52B0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wulgarne gesty</w:t>
      </w:r>
      <w:r w:rsidR="00CF49A1" w:rsidRPr="00C510F2">
        <w:rPr>
          <w:rFonts w:ascii="Times New Roman" w:hAnsi="Times New Roman" w:cs="Times New Roman"/>
          <w:sz w:val="22"/>
        </w:rPr>
        <w:t>,</w:t>
      </w:r>
    </w:p>
    <w:p w14:paraId="1524CB50" w14:textId="329C2DCB" w:rsidR="003A4C5E" w:rsidRPr="00C510F2" w:rsidRDefault="003A4C5E" w:rsidP="00B52B0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śledzenie/szpiegowanie</w:t>
      </w:r>
      <w:r w:rsidR="00CF49A1" w:rsidRPr="00C510F2">
        <w:rPr>
          <w:rFonts w:ascii="Times New Roman" w:hAnsi="Times New Roman" w:cs="Times New Roman"/>
          <w:sz w:val="22"/>
        </w:rPr>
        <w:t>,</w:t>
      </w:r>
    </w:p>
    <w:p w14:paraId="3F987588" w14:textId="0028D23E" w:rsidR="003A4C5E" w:rsidRPr="00C510F2" w:rsidRDefault="003A4C5E" w:rsidP="00B52B0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 xml:space="preserve">obraźliwe </w:t>
      </w:r>
      <w:proofErr w:type="spellStart"/>
      <w:r w:rsidRPr="00C510F2">
        <w:rPr>
          <w:rFonts w:ascii="Times New Roman" w:hAnsi="Times New Roman" w:cs="Times New Roman"/>
          <w:sz w:val="22"/>
        </w:rPr>
        <w:t>SMSy</w:t>
      </w:r>
      <w:proofErr w:type="spellEnd"/>
      <w:r w:rsidRPr="00C510F2">
        <w:rPr>
          <w:rFonts w:ascii="Times New Roman" w:hAnsi="Times New Roman" w:cs="Times New Roman"/>
          <w:sz w:val="22"/>
        </w:rPr>
        <w:t xml:space="preserve"> i </w:t>
      </w:r>
      <w:proofErr w:type="spellStart"/>
      <w:r w:rsidRPr="00C510F2">
        <w:rPr>
          <w:rFonts w:ascii="Times New Roman" w:hAnsi="Times New Roman" w:cs="Times New Roman"/>
          <w:sz w:val="22"/>
        </w:rPr>
        <w:t>MMSy</w:t>
      </w:r>
      <w:proofErr w:type="spellEnd"/>
      <w:r w:rsidR="00CF49A1" w:rsidRPr="00C510F2">
        <w:rPr>
          <w:rFonts w:ascii="Times New Roman" w:hAnsi="Times New Roman" w:cs="Times New Roman"/>
          <w:sz w:val="22"/>
        </w:rPr>
        <w:t>,</w:t>
      </w:r>
    </w:p>
    <w:p w14:paraId="56E1C875" w14:textId="24B2D23F" w:rsidR="003A4C5E" w:rsidRPr="00C510F2" w:rsidRDefault="003A4C5E" w:rsidP="00B52B0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wiadomości na forach internetowych lub tzw. pokojach do czatowania</w:t>
      </w:r>
      <w:r w:rsidR="00CF49A1" w:rsidRPr="00C510F2">
        <w:rPr>
          <w:rFonts w:ascii="Times New Roman" w:hAnsi="Times New Roman" w:cs="Times New Roman"/>
          <w:sz w:val="22"/>
        </w:rPr>
        <w:t>,</w:t>
      </w:r>
    </w:p>
    <w:p w14:paraId="2ED4197B" w14:textId="4361043E" w:rsidR="003A4C5E" w:rsidRPr="00C510F2" w:rsidRDefault="003A4C5E" w:rsidP="00B52B0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telefony i e-maile zawierające groźby, poniżające, wulgarne, zastraszające)</w:t>
      </w:r>
      <w:r w:rsidR="00CF49A1" w:rsidRPr="00C510F2">
        <w:rPr>
          <w:rFonts w:ascii="Times New Roman" w:hAnsi="Times New Roman" w:cs="Times New Roman"/>
          <w:sz w:val="22"/>
        </w:rPr>
        <w:t>,</w:t>
      </w:r>
    </w:p>
    <w:p w14:paraId="19E24985" w14:textId="4138DB74" w:rsidR="003A4C5E" w:rsidRPr="00C510F2" w:rsidRDefault="003A4C5E" w:rsidP="00B52B0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niszczenie/zabieranie rzeczy należących do ofiary</w:t>
      </w:r>
      <w:r w:rsidR="00CF49A1" w:rsidRPr="00C510F2">
        <w:rPr>
          <w:rFonts w:ascii="Times New Roman" w:hAnsi="Times New Roman" w:cs="Times New Roman"/>
          <w:sz w:val="22"/>
        </w:rPr>
        <w:t>,</w:t>
      </w:r>
    </w:p>
    <w:p w14:paraId="192B31E2" w14:textId="06AA4C34" w:rsidR="003A4C5E" w:rsidRPr="00C510F2" w:rsidRDefault="003A4C5E" w:rsidP="00B52B0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straszenie</w:t>
      </w:r>
      <w:r w:rsidR="00CF49A1" w:rsidRPr="00C510F2">
        <w:rPr>
          <w:rFonts w:ascii="Times New Roman" w:hAnsi="Times New Roman" w:cs="Times New Roman"/>
          <w:sz w:val="22"/>
        </w:rPr>
        <w:t>,</w:t>
      </w:r>
    </w:p>
    <w:p w14:paraId="29257848" w14:textId="4E3A1F03" w:rsidR="003A4C5E" w:rsidRPr="00C510F2" w:rsidRDefault="003A4C5E" w:rsidP="00B52B0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szantażowanie</w:t>
      </w:r>
      <w:r w:rsidR="00CF49A1" w:rsidRPr="00C510F2">
        <w:rPr>
          <w:rFonts w:ascii="Times New Roman" w:hAnsi="Times New Roman" w:cs="Times New Roman"/>
          <w:sz w:val="22"/>
        </w:rPr>
        <w:t>.</w:t>
      </w:r>
    </w:p>
    <w:p w14:paraId="1D841915" w14:textId="5573AA7D" w:rsidR="003A4C5E" w:rsidRPr="00C510F2" w:rsidRDefault="003A4C5E" w:rsidP="00B52B0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 xml:space="preserve">Stwarzanie niebezpiecznych sytuacji w szkole, np. rzucanie kamieniami, przynoszenie </w:t>
      </w:r>
      <w:r w:rsidR="00327649" w:rsidRPr="00C510F2">
        <w:rPr>
          <w:rFonts w:ascii="Times New Roman" w:hAnsi="Times New Roman" w:cs="Times New Roman"/>
          <w:sz w:val="22"/>
        </w:rPr>
        <w:t xml:space="preserve">                          </w:t>
      </w:r>
      <w:r w:rsidRPr="00C510F2">
        <w:rPr>
          <w:rFonts w:ascii="Times New Roman" w:hAnsi="Times New Roman" w:cs="Times New Roman"/>
          <w:sz w:val="22"/>
        </w:rPr>
        <w:t>do szkoły ostrych narzędzi, innych niebezpiecznych przedmiotów i substancji (środków pirotechnicznych, łańcuchów, noży, zapalniczek), używanie ognia na terenie szkoły.</w:t>
      </w:r>
    </w:p>
    <w:p w14:paraId="6FC2F392" w14:textId="77777777" w:rsidR="003A4C5E" w:rsidRPr="00C510F2" w:rsidRDefault="003A4C5E" w:rsidP="00B52B0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Nieuzasadnione, bez zgody nauczyciela, opuszczanie sali lekcyjnej. Wagarowanie.</w:t>
      </w:r>
    </w:p>
    <w:p w14:paraId="25072A0B" w14:textId="3EE763FC" w:rsidR="003A4C5E" w:rsidRPr="00C510F2" w:rsidRDefault="003A4C5E" w:rsidP="00B52B0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 xml:space="preserve">Celowe nieprzestrzeganie zasad bezpieczeństwa podczas zajęć i zabaw organizowanych </w:t>
      </w:r>
      <w:r w:rsidR="00327649" w:rsidRPr="00C510F2">
        <w:rPr>
          <w:rFonts w:ascii="Times New Roman" w:hAnsi="Times New Roman" w:cs="Times New Roman"/>
          <w:sz w:val="22"/>
        </w:rPr>
        <w:t xml:space="preserve">                          </w:t>
      </w:r>
      <w:r w:rsidRPr="00C510F2">
        <w:rPr>
          <w:rFonts w:ascii="Times New Roman" w:hAnsi="Times New Roman" w:cs="Times New Roman"/>
          <w:sz w:val="22"/>
        </w:rPr>
        <w:t>w szkole. Celowe zachowania zagrażające zdrowiu bądź życiu swojemu i innych.</w:t>
      </w:r>
    </w:p>
    <w:p w14:paraId="1EE4A12B" w14:textId="0DB5608F" w:rsidR="003A4C5E" w:rsidRPr="00C510F2" w:rsidRDefault="003A4C5E" w:rsidP="00B52B0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 xml:space="preserve">Niewłaściwe zachowanie podczas wycieczek szkolnych i przerw międzylekcyjnych, </w:t>
      </w:r>
      <w:r w:rsidR="00CF49A1" w:rsidRPr="00C510F2">
        <w:rPr>
          <w:rFonts w:ascii="Times New Roman" w:hAnsi="Times New Roman" w:cs="Times New Roman"/>
          <w:sz w:val="22"/>
        </w:rPr>
        <w:t xml:space="preserve">                                           </w:t>
      </w:r>
      <w:r w:rsidRPr="00C510F2">
        <w:rPr>
          <w:rFonts w:ascii="Times New Roman" w:hAnsi="Times New Roman" w:cs="Times New Roman"/>
          <w:sz w:val="22"/>
        </w:rPr>
        <w:t>np. przebywanie w miejscach niedozwolonych, bieganie w miejscach nie wyznaczonych, itp.</w:t>
      </w:r>
    </w:p>
    <w:p w14:paraId="4407B8CD" w14:textId="77777777" w:rsidR="003A4C5E" w:rsidRPr="00C510F2" w:rsidRDefault="003A4C5E" w:rsidP="00B52B0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Uleganie nałogom, np. palenie papierosów, picie alkoholu.</w:t>
      </w:r>
    </w:p>
    <w:p w14:paraId="77496391" w14:textId="77777777" w:rsidR="003A4C5E" w:rsidRPr="00C510F2" w:rsidRDefault="003A4C5E" w:rsidP="00B52B0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lastRenderedPageBreak/>
        <w:t>Rozprowadzanie i stosowanie narkotyków/środków odurzających.</w:t>
      </w:r>
    </w:p>
    <w:p w14:paraId="557D9C5F" w14:textId="77777777" w:rsidR="003A4C5E" w:rsidRPr="00C510F2" w:rsidRDefault="003A4C5E" w:rsidP="00B52B0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Niestosowne odzywanie się do kolegów lub innych osób w szkole.</w:t>
      </w:r>
    </w:p>
    <w:p w14:paraId="4EE4DB87" w14:textId="77777777" w:rsidR="003A4C5E" w:rsidRPr="00C510F2" w:rsidRDefault="003A4C5E" w:rsidP="00B52B0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Używanie wulgaryzmów w szkole.</w:t>
      </w:r>
    </w:p>
    <w:p w14:paraId="3CC69CEA" w14:textId="77777777" w:rsidR="003A4C5E" w:rsidRPr="00C510F2" w:rsidRDefault="003A4C5E" w:rsidP="00B52B0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Celowe niszczenie lub nieszanowanie własności innych osób oraz własności szkolnej.</w:t>
      </w:r>
    </w:p>
    <w:p w14:paraId="2A7E92CD" w14:textId="77777777" w:rsidR="003A4C5E" w:rsidRPr="00C510F2" w:rsidRDefault="003A4C5E" w:rsidP="00B52B0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Kradzież/przywłaszczenie własności kolegów lub innych osób oraz własności szkolnej.</w:t>
      </w:r>
    </w:p>
    <w:p w14:paraId="54D29B7D" w14:textId="77777777" w:rsidR="003A4C5E" w:rsidRPr="00C510F2" w:rsidRDefault="003A4C5E" w:rsidP="00B52B0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Wyłudzanie pieniędzy lub innych rzeczy od uczniów.</w:t>
      </w:r>
    </w:p>
    <w:p w14:paraId="2EA3DC29" w14:textId="77777777" w:rsidR="003A4C5E" w:rsidRPr="00C510F2" w:rsidRDefault="003A4C5E" w:rsidP="00B52B0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Wysługiwanie się innymi uczniami w zamian za korzyści materialne.</w:t>
      </w:r>
    </w:p>
    <w:p w14:paraId="5F41CAE3" w14:textId="77777777" w:rsidR="003A4C5E" w:rsidRPr="00C510F2" w:rsidRDefault="003A4C5E" w:rsidP="00B52B0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Rozwiązywanie w sposób siłowy konfliktów z kolegami. Udział w bójce.</w:t>
      </w:r>
    </w:p>
    <w:p w14:paraId="7A1156EE" w14:textId="77777777" w:rsidR="003A4C5E" w:rsidRPr="00C510F2" w:rsidRDefault="003A4C5E" w:rsidP="00B52B0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Szykanowanie uczniów lub innych osób w szkole z powodu odmienności przekonań, religii, światopoglądu, płci, poczucia tożsamości, pochodzenia, statusu ekonomicznego i społecznego, niepełnosprawności, wyglądu.</w:t>
      </w:r>
    </w:p>
    <w:p w14:paraId="0640DAF5" w14:textId="77777777" w:rsidR="003A4C5E" w:rsidRPr="00C510F2" w:rsidRDefault="003A4C5E" w:rsidP="00B52B0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Niereagowanie na niewłaściwe zachowania kolegów (bicie, wyzywanie, dokuczanie).</w:t>
      </w:r>
    </w:p>
    <w:p w14:paraId="011C8B1A" w14:textId="77777777" w:rsidR="003A4C5E" w:rsidRPr="00C510F2" w:rsidRDefault="003A4C5E" w:rsidP="00B52B0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Znęcanie się (współudział w znęcaniu się nad kolegami, zorganizowana przemoc, zastraszanie).</w:t>
      </w:r>
    </w:p>
    <w:p w14:paraId="3F110A5C" w14:textId="77777777" w:rsidR="003A4C5E" w:rsidRPr="00C510F2" w:rsidRDefault="003A4C5E" w:rsidP="00B52B0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Aroganckie/niegrzeczne zachowanie wobec kolegów, wulgaryzmy. Kłamanie, oszukiwanie kolegów/innych osób w szkole.</w:t>
      </w:r>
    </w:p>
    <w:p w14:paraId="0BC741D2" w14:textId="77777777" w:rsidR="003A4C5E" w:rsidRPr="00C510F2" w:rsidRDefault="003A4C5E" w:rsidP="00B52B0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Fotografowanie lub filmowanie zdarzeń z udziałem innych uczniów/osób bez ich zgody.</w:t>
      </w:r>
    </w:p>
    <w:p w14:paraId="7634BE6C" w14:textId="77777777" w:rsidR="003A4C5E" w:rsidRPr="00C510F2" w:rsidRDefault="003A4C5E" w:rsidP="00B52B0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Upublicznianie materiałów i fotografii bez zgody obecnych na nich osób.</w:t>
      </w:r>
    </w:p>
    <w:p w14:paraId="607A2AB8" w14:textId="77777777" w:rsidR="003A4C5E" w:rsidRPr="00C510F2" w:rsidRDefault="003A4C5E" w:rsidP="00B52B0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Stosowanie wobec innych uczniów/innych osób różnych form cyberprzemocy.</w:t>
      </w:r>
    </w:p>
    <w:p w14:paraId="49C5CDDA" w14:textId="77777777" w:rsidR="003A4C5E" w:rsidRPr="00C510F2" w:rsidRDefault="003A4C5E" w:rsidP="00B52B09">
      <w:pPr>
        <w:pStyle w:val="Nagwek2"/>
        <w:spacing w:line="276" w:lineRule="auto"/>
        <w:jc w:val="both"/>
        <w:rPr>
          <w:rFonts w:cs="Times New Roman"/>
          <w:szCs w:val="22"/>
        </w:rPr>
      </w:pPr>
    </w:p>
    <w:p w14:paraId="1C9B6C66" w14:textId="391880C5" w:rsidR="003A4C5E" w:rsidRPr="00C510F2" w:rsidRDefault="003A4C5E" w:rsidP="00B52B09">
      <w:pPr>
        <w:pStyle w:val="Akapitzlist"/>
        <w:widowControl w:val="0"/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</w:p>
    <w:p w14:paraId="7C10EA7E" w14:textId="1D9B5098" w:rsidR="003A4C5E" w:rsidRPr="00C510F2" w:rsidRDefault="00884D38" w:rsidP="00B52B09">
      <w:pPr>
        <w:pStyle w:val="Nagwek1"/>
        <w:jc w:val="both"/>
      </w:pPr>
      <w:bookmarkStart w:id="17" w:name="_Toc157087578"/>
      <w:bookmarkStart w:id="18" w:name="_Toc157089174"/>
      <w:r w:rsidRPr="00C510F2">
        <w:t xml:space="preserve">Rozdział </w:t>
      </w:r>
      <w:bookmarkEnd w:id="17"/>
      <w:bookmarkEnd w:id="18"/>
      <w:r w:rsidR="000C225A" w:rsidRPr="00C510F2">
        <w:t>3</w:t>
      </w:r>
    </w:p>
    <w:p w14:paraId="22256EEE" w14:textId="2BA2AAA6" w:rsidR="00884D38" w:rsidRPr="00C510F2" w:rsidRDefault="00884D38" w:rsidP="00B52B09">
      <w:pPr>
        <w:pStyle w:val="Nagwek1"/>
        <w:jc w:val="both"/>
      </w:pPr>
      <w:bookmarkStart w:id="19" w:name="_Toc156908674"/>
      <w:bookmarkStart w:id="20" w:name="_Toc157087579"/>
      <w:bookmarkStart w:id="21" w:name="_Toc157089175"/>
      <w:r w:rsidRPr="00C510F2">
        <w:t>Procedury interwencji w przypadku podejrzenia krzywdzenia dziecka</w:t>
      </w:r>
      <w:bookmarkEnd w:id="19"/>
      <w:bookmarkEnd w:id="20"/>
      <w:bookmarkEnd w:id="21"/>
      <w:r w:rsidR="001D13B2" w:rsidRPr="00C510F2">
        <w:t xml:space="preserve"> lub informacji o krzywdzeniu</w:t>
      </w:r>
    </w:p>
    <w:p w14:paraId="21CF20AE" w14:textId="77777777" w:rsidR="00884D38" w:rsidRPr="00C510F2" w:rsidRDefault="00884D38" w:rsidP="00B52B09">
      <w:pPr>
        <w:widowControl w:val="0"/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</w:p>
    <w:p w14:paraId="0D8789BD" w14:textId="5BE37C02" w:rsidR="003A4C5E" w:rsidRPr="00C510F2" w:rsidRDefault="000C225A" w:rsidP="005A3BB4">
      <w:pPr>
        <w:rPr>
          <w:rFonts w:ascii="Times New Roman" w:hAnsi="Times New Roman" w:cs="Times New Roman"/>
          <w:u w:val="single"/>
          <w:lang w:bidi="pl-PL"/>
        </w:rPr>
      </w:pPr>
      <w:r w:rsidRPr="00C510F2">
        <w:rPr>
          <w:rFonts w:ascii="Times New Roman" w:hAnsi="Times New Roman" w:cs="Times New Roman"/>
          <w:sz w:val="22"/>
          <w:szCs w:val="20"/>
          <w:u w:val="single"/>
        </w:rPr>
        <w:t>3</w:t>
      </w:r>
      <w:r w:rsidR="00FB77BF" w:rsidRPr="00C510F2">
        <w:rPr>
          <w:rFonts w:ascii="Times New Roman" w:hAnsi="Times New Roman" w:cs="Times New Roman"/>
          <w:sz w:val="22"/>
          <w:szCs w:val="20"/>
          <w:u w:val="single"/>
        </w:rPr>
        <w:t xml:space="preserve">.1. </w:t>
      </w:r>
      <w:r w:rsidR="003A4C5E" w:rsidRPr="00C510F2">
        <w:rPr>
          <w:rFonts w:ascii="Times New Roman" w:hAnsi="Times New Roman" w:cs="Times New Roman"/>
          <w:sz w:val="22"/>
          <w:szCs w:val="20"/>
          <w:u w:val="single"/>
          <w:lang w:bidi="pl-PL"/>
        </w:rPr>
        <w:t xml:space="preserve">Procedury interwencji w przypadku krzywdzenia </w:t>
      </w:r>
      <w:r w:rsidR="005A3BB4" w:rsidRPr="00C510F2">
        <w:rPr>
          <w:rFonts w:ascii="Times New Roman" w:hAnsi="Times New Roman" w:cs="Times New Roman"/>
          <w:sz w:val="22"/>
          <w:szCs w:val="20"/>
          <w:u w:val="single"/>
          <w:lang w:bidi="pl-PL"/>
        </w:rPr>
        <w:t>d</w:t>
      </w:r>
      <w:r w:rsidR="003A4C5E" w:rsidRPr="00C510F2">
        <w:rPr>
          <w:rFonts w:ascii="Times New Roman" w:hAnsi="Times New Roman" w:cs="Times New Roman"/>
          <w:sz w:val="22"/>
          <w:szCs w:val="20"/>
          <w:u w:val="single"/>
          <w:lang w:bidi="pl-PL"/>
        </w:rPr>
        <w:t>ziecka</w:t>
      </w:r>
    </w:p>
    <w:p w14:paraId="14602B71" w14:textId="77777777" w:rsidR="009274EF" w:rsidRPr="00C510F2" w:rsidRDefault="009274EF" w:rsidP="00B52B09">
      <w:pPr>
        <w:jc w:val="both"/>
        <w:rPr>
          <w:lang w:bidi="pl-PL"/>
        </w:rPr>
      </w:pPr>
    </w:p>
    <w:p w14:paraId="23BBC418" w14:textId="56187D15" w:rsidR="003A4C5E" w:rsidRPr="00C510F2" w:rsidRDefault="003A4C5E" w:rsidP="00B52B09">
      <w:pPr>
        <w:widowControl w:val="0"/>
        <w:numPr>
          <w:ilvl w:val="0"/>
          <w:numId w:val="12"/>
        </w:numPr>
        <w:tabs>
          <w:tab w:val="left" w:pos="346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W przypadku uzyskania przez pracownika szkoły informacji, że dziecko jest krzywdzone, pracownik ma obowiązek sporządzenia notatki służbowej</w:t>
      </w:r>
      <w:r w:rsidR="00884D38"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 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i przekazania uzyskanej informacji do pedagoga specjalnego lub psychologa oraz </w:t>
      </w:r>
      <w:r w:rsidR="00CF49A1" w:rsidRPr="00C510F2">
        <w:rPr>
          <w:rFonts w:ascii="Times New Roman" w:eastAsia="Arial" w:hAnsi="Times New Roman" w:cs="Times New Roman"/>
          <w:sz w:val="22"/>
          <w:lang w:eastAsia="pl-PL" w:bidi="pl-PL"/>
        </w:rPr>
        <w:t>d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yrektorowi szkoły.</w:t>
      </w:r>
    </w:p>
    <w:p w14:paraId="755E9B8A" w14:textId="51607166" w:rsidR="003A4C5E" w:rsidRPr="00C510F2" w:rsidRDefault="003A4C5E" w:rsidP="00B52B09">
      <w:pPr>
        <w:widowControl w:val="0"/>
        <w:numPr>
          <w:ilvl w:val="0"/>
          <w:numId w:val="12"/>
        </w:numPr>
        <w:tabs>
          <w:tab w:val="left" w:pos="346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Dyrektor szkoły wzywa opiekunów dziecka, którego krzywdzenie podejrzewa i informuje </w:t>
      </w:r>
      <w:r w:rsidR="00CF49A1"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                                 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ich o podejrzeniach.</w:t>
      </w:r>
    </w:p>
    <w:p w14:paraId="498200A2" w14:textId="77777777" w:rsidR="003A4C5E" w:rsidRPr="00C510F2" w:rsidRDefault="003A4C5E" w:rsidP="00B52B09">
      <w:pPr>
        <w:widowControl w:val="0"/>
        <w:numPr>
          <w:ilvl w:val="0"/>
          <w:numId w:val="12"/>
        </w:numPr>
        <w:tabs>
          <w:tab w:val="left" w:pos="346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Dyrektor szkoły we współpracy z psychologiem, pedagogiem i wychowawcą powinien sporządzić opis sytuacji szkolnej i rodzinnej dziecka na podstawie rozmów z dzieckiem, nauczycielami, wychowawcą i rodzicami oraz plan pomocy dziecku.</w:t>
      </w:r>
    </w:p>
    <w:p w14:paraId="2CD3CC8E" w14:textId="2FEA346C" w:rsidR="003A4C5E" w:rsidRPr="00C510F2" w:rsidRDefault="00503E89" w:rsidP="009B1A61">
      <w:pPr>
        <w:rPr>
          <w:rFonts w:ascii="Times New Roman" w:hAnsi="Times New Roman" w:cs="Times New Roman"/>
          <w:sz w:val="22"/>
          <w:szCs w:val="20"/>
          <w:u w:val="single"/>
          <w:lang w:eastAsia="pl-PL" w:bidi="pl-PL"/>
        </w:rPr>
      </w:pPr>
      <w:r w:rsidRPr="00C510F2">
        <w:rPr>
          <w:rFonts w:ascii="Times New Roman" w:eastAsia="Times New Roman" w:hAnsi="Times New Roman" w:cs="Times New Roman"/>
          <w:sz w:val="22"/>
          <w:szCs w:val="20"/>
          <w:u w:val="single"/>
          <w:lang w:eastAsia="pl-PL" w:bidi="pl-PL"/>
        </w:rPr>
        <w:t>3</w:t>
      </w:r>
      <w:r w:rsidR="00FB77BF" w:rsidRPr="00C510F2">
        <w:rPr>
          <w:rFonts w:ascii="Times New Roman" w:eastAsia="Times New Roman" w:hAnsi="Times New Roman" w:cs="Times New Roman"/>
          <w:sz w:val="22"/>
          <w:szCs w:val="20"/>
          <w:u w:val="single"/>
          <w:lang w:eastAsia="pl-PL" w:bidi="pl-PL"/>
        </w:rPr>
        <w:t xml:space="preserve">.2 </w:t>
      </w:r>
      <w:r w:rsidR="003A4C5E" w:rsidRPr="00C510F2">
        <w:rPr>
          <w:rFonts w:ascii="Times New Roman" w:hAnsi="Times New Roman" w:cs="Times New Roman"/>
          <w:sz w:val="22"/>
          <w:szCs w:val="20"/>
          <w:u w:val="single"/>
          <w:lang w:eastAsia="pl-PL" w:bidi="pl-PL"/>
        </w:rPr>
        <w:t xml:space="preserve">Procedura postępowania w przypadku krzywdzenia </w:t>
      </w:r>
      <w:r w:rsidR="009B1A61" w:rsidRPr="00C510F2">
        <w:rPr>
          <w:rFonts w:ascii="Times New Roman" w:hAnsi="Times New Roman" w:cs="Times New Roman"/>
          <w:sz w:val="22"/>
          <w:szCs w:val="20"/>
          <w:u w:val="single"/>
          <w:lang w:eastAsia="pl-PL" w:bidi="pl-PL"/>
        </w:rPr>
        <w:t>d</w:t>
      </w:r>
      <w:r w:rsidR="003A4C5E" w:rsidRPr="00C510F2">
        <w:rPr>
          <w:rFonts w:ascii="Times New Roman" w:hAnsi="Times New Roman" w:cs="Times New Roman"/>
          <w:sz w:val="22"/>
          <w:szCs w:val="20"/>
          <w:u w:val="single"/>
          <w:lang w:eastAsia="pl-PL" w:bidi="pl-PL"/>
        </w:rPr>
        <w:t>ziecka przez osobę ze środowiska rodzinnego</w:t>
      </w:r>
    </w:p>
    <w:p w14:paraId="73143CF7" w14:textId="77777777" w:rsidR="009274EF" w:rsidRPr="00C510F2" w:rsidRDefault="009274EF" w:rsidP="00B52B09">
      <w:pPr>
        <w:jc w:val="both"/>
        <w:rPr>
          <w:lang w:eastAsia="pl-PL" w:bidi="pl-PL"/>
        </w:rPr>
      </w:pPr>
    </w:p>
    <w:p w14:paraId="545B2DFD" w14:textId="0F8B0135" w:rsidR="003A4C5E" w:rsidRPr="00C510F2" w:rsidRDefault="003A4C5E" w:rsidP="00B52B09">
      <w:pPr>
        <w:widowControl w:val="0"/>
        <w:numPr>
          <w:ilvl w:val="0"/>
          <w:numId w:val="14"/>
        </w:numPr>
        <w:tabs>
          <w:tab w:val="left" w:pos="622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Pracownik podejrzewający krzywdzenie dziecka przez osobę ze środowiska rodzinnego zgłasza problem do pedagoga szkolnego/ </w:t>
      </w:r>
      <w:r w:rsidR="00CF49A1" w:rsidRPr="00C510F2">
        <w:rPr>
          <w:rFonts w:ascii="Times New Roman" w:eastAsia="Arial" w:hAnsi="Times New Roman" w:cs="Times New Roman"/>
          <w:sz w:val="22"/>
          <w:lang w:eastAsia="pl-PL" w:bidi="pl-PL"/>
        </w:rPr>
        <w:t>d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yrektora szkoły;</w:t>
      </w:r>
    </w:p>
    <w:p w14:paraId="6D8898C5" w14:textId="77777777" w:rsidR="00FB77BF" w:rsidRPr="00C510F2" w:rsidRDefault="003A4C5E" w:rsidP="00B52B09">
      <w:pPr>
        <w:widowControl w:val="0"/>
        <w:numPr>
          <w:ilvl w:val="0"/>
          <w:numId w:val="14"/>
        </w:numPr>
        <w:tabs>
          <w:tab w:val="left" w:pos="622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Dziecko zostało skrzywdzone: </w:t>
      </w:r>
    </w:p>
    <w:p w14:paraId="4DE6DF40" w14:textId="77777777" w:rsidR="00FB77BF" w:rsidRPr="00C510F2" w:rsidRDefault="003A4C5E" w:rsidP="00B52B09">
      <w:pPr>
        <w:pStyle w:val="Akapitzlist"/>
        <w:widowControl w:val="0"/>
        <w:numPr>
          <w:ilvl w:val="0"/>
          <w:numId w:val="15"/>
        </w:numPr>
        <w:tabs>
          <w:tab w:val="left" w:pos="622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nastąpiła przemoc fizyczna, psychiczna</w:t>
      </w:r>
      <w:r w:rsidR="00FB77BF" w:rsidRPr="00C510F2">
        <w:rPr>
          <w:rFonts w:ascii="Times New Roman" w:eastAsia="Arial" w:hAnsi="Times New Roman" w:cs="Times New Roman"/>
          <w:sz w:val="22"/>
          <w:lang w:eastAsia="pl-PL" w:bidi="pl-PL"/>
        </w:rPr>
        <w:t>,</w:t>
      </w:r>
    </w:p>
    <w:p w14:paraId="57619241" w14:textId="77777777" w:rsidR="00FB77BF" w:rsidRPr="00C510F2" w:rsidRDefault="003A4C5E" w:rsidP="00B52B09">
      <w:pPr>
        <w:pStyle w:val="Akapitzlist"/>
        <w:widowControl w:val="0"/>
        <w:numPr>
          <w:ilvl w:val="0"/>
          <w:numId w:val="15"/>
        </w:numPr>
        <w:tabs>
          <w:tab w:val="left" w:pos="622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dziecko było świadkiem przemocy w rodzinie</w:t>
      </w:r>
      <w:r w:rsidR="00FB77BF" w:rsidRPr="00C510F2">
        <w:rPr>
          <w:rFonts w:ascii="Times New Roman" w:eastAsia="Arial" w:hAnsi="Times New Roman" w:cs="Times New Roman"/>
          <w:sz w:val="22"/>
          <w:lang w:eastAsia="pl-PL" w:bidi="pl-PL"/>
        </w:rPr>
        <w:t>,</w:t>
      </w:r>
    </w:p>
    <w:p w14:paraId="0247E8E9" w14:textId="77777777" w:rsidR="008A765C" w:rsidRPr="00C510F2" w:rsidRDefault="003A4C5E" w:rsidP="00B52B09">
      <w:pPr>
        <w:pStyle w:val="Akapitzlist"/>
        <w:widowControl w:val="0"/>
        <w:numPr>
          <w:ilvl w:val="0"/>
          <w:numId w:val="15"/>
        </w:numPr>
        <w:tabs>
          <w:tab w:val="left" w:pos="622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zostało zagrożone dobro dziecka</w:t>
      </w:r>
      <w:r w:rsidR="008A765C" w:rsidRPr="00C510F2">
        <w:rPr>
          <w:rFonts w:ascii="Times New Roman" w:eastAsia="Arial" w:hAnsi="Times New Roman" w:cs="Times New Roman"/>
          <w:sz w:val="22"/>
          <w:lang w:eastAsia="pl-PL" w:bidi="pl-PL"/>
        </w:rPr>
        <w:t>,</w:t>
      </w:r>
    </w:p>
    <w:p w14:paraId="49002AE9" w14:textId="3F10CAFC" w:rsidR="003A4C5E" w:rsidRPr="00C510F2" w:rsidRDefault="003A4C5E" w:rsidP="00B52B09">
      <w:pPr>
        <w:pStyle w:val="Akapitzlist"/>
        <w:widowControl w:val="0"/>
        <w:numPr>
          <w:ilvl w:val="0"/>
          <w:numId w:val="15"/>
        </w:numPr>
        <w:tabs>
          <w:tab w:val="left" w:pos="622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nastąpiło podejrzenie popełnienia przestępstwa wobec dziecka;</w:t>
      </w:r>
    </w:p>
    <w:p w14:paraId="267B0AFB" w14:textId="0898E18A" w:rsidR="003A4C5E" w:rsidRPr="00C510F2" w:rsidRDefault="003A4C5E" w:rsidP="00B52B09">
      <w:pPr>
        <w:widowControl w:val="0"/>
        <w:numPr>
          <w:ilvl w:val="0"/>
          <w:numId w:val="14"/>
        </w:numPr>
        <w:tabs>
          <w:tab w:val="left" w:pos="622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Dyrektor szkoły powołuje zespół interwencyjny, który zapoznaje się z okolicznościami zdarzenia</w:t>
      </w:r>
      <w:r w:rsidR="00503E89"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. </w:t>
      </w:r>
    </w:p>
    <w:p w14:paraId="1A9536C1" w14:textId="77777777" w:rsidR="00A552F7" w:rsidRPr="00C510F2" w:rsidRDefault="00A552F7" w:rsidP="00B52B09">
      <w:pPr>
        <w:pStyle w:val="Nagwek2"/>
        <w:jc w:val="both"/>
      </w:pPr>
    </w:p>
    <w:p w14:paraId="028CDCC7" w14:textId="7D449932" w:rsidR="00A552F7" w:rsidRPr="00C510F2" w:rsidRDefault="00503E89" w:rsidP="009B1A61">
      <w:pPr>
        <w:rPr>
          <w:rFonts w:ascii="Times New Roman" w:hAnsi="Times New Roman" w:cs="Times New Roman"/>
          <w:sz w:val="22"/>
          <w:szCs w:val="20"/>
          <w:u w:val="single"/>
          <w:lang w:bidi="pl-PL"/>
        </w:rPr>
      </w:pPr>
      <w:r w:rsidRPr="00C510F2">
        <w:rPr>
          <w:rFonts w:ascii="Times New Roman" w:hAnsi="Times New Roman" w:cs="Times New Roman"/>
          <w:sz w:val="22"/>
          <w:szCs w:val="20"/>
          <w:u w:val="single"/>
          <w:lang w:bidi="pl-PL"/>
        </w:rPr>
        <w:t>3</w:t>
      </w:r>
      <w:r w:rsidR="00A552F7" w:rsidRPr="00C510F2">
        <w:rPr>
          <w:rFonts w:ascii="Times New Roman" w:hAnsi="Times New Roman" w:cs="Times New Roman"/>
          <w:sz w:val="22"/>
          <w:szCs w:val="20"/>
          <w:u w:val="single"/>
          <w:lang w:bidi="pl-PL"/>
        </w:rPr>
        <w:t xml:space="preserve">.3 </w:t>
      </w:r>
      <w:r w:rsidR="003A4C5E" w:rsidRPr="00C510F2">
        <w:rPr>
          <w:rFonts w:ascii="Times New Roman" w:hAnsi="Times New Roman" w:cs="Times New Roman"/>
          <w:sz w:val="22"/>
          <w:szCs w:val="20"/>
          <w:u w:val="single"/>
          <w:lang w:bidi="pl-PL"/>
        </w:rPr>
        <w:t xml:space="preserve">Procedura interwencji w sytuacji krzywdzenia </w:t>
      </w:r>
      <w:r w:rsidR="009B1A61" w:rsidRPr="00C510F2">
        <w:rPr>
          <w:rFonts w:ascii="Times New Roman" w:hAnsi="Times New Roman" w:cs="Times New Roman"/>
          <w:sz w:val="22"/>
          <w:szCs w:val="20"/>
          <w:u w:val="single"/>
          <w:lang w:bidi="pl-PL"/>
        </w:rPr>
        <w:t>d</w:t>
      </w:r>
      <w:r w:rsidR="003A4C5E" w:rsidRPr="00C510F2">
        <w:rPr>
          <w:rFonts w:ascii="Times New Roman" w:hAnsi="Times New Roman" w:cs="Times New Roman"/>
          <w:sz w:val="22"/>
          <w:szCs w:val="20"/>
          <w:u w:val="single"/>
          <w:lang w:bidi="pl-PL"/>
        </w:rPr>
        <w:t>ziecka w szkole przez pracownika jednostki</w:t>
      </w:r>
    </w:p>
    <w:p w14:paraId="59269906" w14:textId="77777777" w:rsidR="004B39B9" w:rsidRPr="00C510F2" w:rsidRDefault="004B39B9" w:rsidP="00B52B09">
      <w:pPr>
        <w:jc w:val="both"/>
        <w:rPr>
          <w:lang w:bidi="pl-PL"/>
        </w:rPr>
      </w:pPr>
    </w:p>
    <w:p w14:paraId="0D69A829" w14:textId="57B37909" w:rsidR="00A552F7" w:rsidRPr="00C510F2" w:rsidRDefault="00A552F7" w:rsidP="00B52B09">
      <w:pPr>
        <w:pStyle w:val="Akapitzlist"/>
        <w:widowControl w:val="0"/>
        <w:numPr>
          <w:ilvl w:val="0"/>
          <w:numId w:val="17"/>
        </w:numPr>
        <w:tabs>
          <w:tab w:val="left" w:pos="622"/>
        </w:tabs>
        <w:spacing w:after="400"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Osoba podejrzewająca krzywdzenie dziecka przez pracownika w szkole zgłasza problem </w:t>
      </w:r>
      <w:r w:rsidR="00CF49A1" w:rsidRPr="00C510F2">
        <w:rPr>
          <w:rFonts w:ascii="Times New Roman" w:eastAsia="Arial" w:hAnsi="Times New Roman" w:cs="Times New Roman"/>
          <w:sz w:val="22"/>
          <w:lang w:eastAsia="pl-PL" w:bidi="pl-PL"/>
        </w:rPr>
        <w:t>d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yrektorowi</w:t>
      </w:r>
      <w:r w:rsidR="00327649"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 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szkoły,</w:t>
      </w:r>
      <w:r w:rsidR="00327649"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 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a w przypadku jego nieobecności</w:t>
      </w:r>
      <w:r w:rsidR="00327649"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 </w:t>
      </w:r>
      <w:r w:rsidR="00CF49A1" w:rsidRPr="00C510F2">
        <w:rPr>
          <w:rFonts w:ascii="Times New Roman" w:eastAsia="Arial" w:hAnsi="Times New Roman" w:cs="Times New Roman"/>
          <w:sz w:val="22"/>
          <w:lang w:eastAsia="pl-PL" w:bidi="pl-PL"/>
        </w:rPr>
        <w:t>pedagogowi</w:t>
      </w:r>
      <w:r w:rsidR="00327649"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 </w:t>
      </w:r>
      <w:r w:rsidR="00CF49A1" w:rsidRPr="00C510F2">
        <w:rPr>
          <w:rFonts w:ascii="Times New Roman" w:eastAsia="Arial" w:hAnsi="Times New Roman" w:cs="Times New Roman"/>
          <w:sz w:val="22"/>
          <w:lang w:eastAsia="pl-PL" w:bidi="pl-PL"/>
        </w:rPr>
        <w:t>/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wychowawcy/</w:t>
      </w:r>
      <w:r w:rsidR="00327649"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 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nauczycielowi</w:t>
      </w:r>
      <w:r w:rsidR="00CF49A1" w:rsidRPr="00C510F2">
        <w:rPr>
          <w:rFonts w:ascii="Times New Roman" w:eastAsia="Arial" w:hAnsi="Times New Roman" w:cs="Times New Roman"/>
          <w:sz w:val="22"/>
          <w:lang w:eastAsia="pl-PL" w:bidi="pl-PL"/>
        </w:rPr>
        <w:t>.</w:t>
      </w:r>
    </w:p>
    <w:p w14:paraId="2964E0F9" w14:textId="46DB4A38" w:rsidR="00A552F7" w:rsidRPr="00C510F2" w:rsidRDefault="00A552F7" w:rsidP="00B52B09">
      <w:pPr>
        <w:pStyle w:val="Akapitzlist"/>
        <w:widowControl w:val="0"/>
        <w:numPr>
          <w:ilvl w:val="0"/>
          <w:numId w:val="17"/>
        </w:numPr>
        <w:tabs>
          <w:tab w:val="left" w:pos="622"/>
        </w:tabs>
        <w:spacing w:after="400"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Dyrektor szkoły zapoznaje się z okolicznościami zdarzenia, prowadzi rozmowę wyjaśniającą </w:t>
      </w:r>
      <w:r w:rsidR="00CF49A1"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                              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z pracownikiem szkoły podejrzanym o krzywdzenie, uczniem (w obecności pedagoga szkolnego) </w:t>
      </w:r>
      <w:r w:rsidR="00CF49A1"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 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i jego rodzicami.</w:t>
      </w:r>
    </w:p>
    <w:p w14:paraId="1E176D27" w14:textId="2901C22C" w:rsidR="00A552F7" w:rsidRPr="00C510F2" w:rsidRDefault="00A552F7" w:rsidP="00B52B09">
      <w:pPr>
        <w:pStyle w:val="Akapitzlist"/>
        <w:widowControl w:val="0"/>
        <w:numPr>
          <w:ilvl w:val="0"/>
          <w:numId w:val="17"/>
        </w:numPr>
        <w:tabs>
          <w:tab w:val="left" w:pos="622"/>
        </w:tabs>
        <w:spacing w:after="400"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Odsuwa pracownika od bezpośredniej pracy z dziećmi do czasu wyjaśnienia zdarzenia.</w:t>
      </w:r>
    </w:p>
    <w:p w14:paraId="03C32998" w14:textId="069FF687" w:rsidR="00A552F7" w:rsidRPr="00C510F2" w:rsidRDefault="00A552F7" w:rsidP="00B52B09">
      <w:pPr>
        <w:pStyle w:val="Akapitzlist"/>
        <w:widowControl w:val="0"/>
        <w:numPr>
          <w:ilvl w:val="0"/>
          <w:numId w:val="17"/>
        </w:numPr>
        <w:tabs>
          <w:tab w:val="left" w:pos="622"/>
        </w:tabs>
        <w:spacing w:after="400"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Wszystkie czynności dokumentowane są protokołem, który składa się z wyjaśnień uczestników postępowania.</w:t>
      </w:r>
      <w:r w:rsidR="002C775A"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 </w:t>
      </w:r>
    </w:p>
    <w:p w14:paraId="27498848" w14:textId="3A5D79C4" w:rsidR="00A552F7" w:rsidRPr="00C510F2" w:rsidRDefault="00503E89" w:rsidP="009B1A61">
      <w:pPr>
        <w:rPr>
          <w:rFonts w:ascii="Times New Roman" w:hAnsi="Times New Roman" w:cs="Times New Roman"/>
          <w:sz w:val="22"/>
          <w:szCs w:val="20"/>
          <w:u w:val="single"/>
          <w:lang w:eastAsia="pl-PL" w:bidi="pl-PL"/>
        </w:rPr>
      </w:pPr>
      <w:r w:rsidRPr="00C510F2">
        <w:rPr>
          <w:rFonts w:ascii="Times New Roman" w:hAnsi="Times New Roman" w:cs="Times New Roman"/>
          <w:sz w:val="22"/>
          <w:szCs w:val="20"/>
          <w:u w:val="single"/>
          <w:lang w:eastAsia="pl-PL" w:bidi="pl-PL"/>
        </w:rPr>
        <w:t>3</w:t>
      </w:r>
      <w:r w:rsidR="00A552F7" w:rsidRPr="00C510F2">
        <w:rPr>
          <w:rFonts w:ascii="Times New Roman" w:hAnsi="Times New Roman" w:cs="Times New Roman"/>
          <w:sz w:val="22"/>
          <w:szCs w:val="20"/>
          <w:u w:val="single"/>
          <w:lang w:eastAsia="pl-PL" w:bidi="pl-PL"/>
        </w:rPr>
        <w:t xml:space="preserve">.4 Procedura interwencji w sytuacji krzywdzenia </w:t>
      </w:r>
      <w:r w:rsidR="009B1A61" w:rsidRPr="00C510F2">
        <w:rPr>
          <w:rFonts w:ascii="Times New Roman" w:hAnsi="Times New Roman" w:cs="Times New Roman"/>
          <w:sz w:val="22"/>
          <w:szCs w:val="20"/>
          <w:u w:val="single"/>
          <w:lang w:eastAsia="pl-PL" w:bidi="pl-PL"/>
        </w:rPr>
        <w:t>d</w:t>
      </w:r>
      <w:r w:rsidR="00A552F7" w:rsidRPr="00C510F2">
        <w:rPr>
          <w:rFonts w:ascii="Times New Roman" w:hAnsi="Times New Roman" w:cs="Times New Roman"/>
          <w:sz w:val="22"/>
          <w:szCs w:val="20"/>
          <w:u w:val="single"/>
          <w:lang w:eastAsia="pl-PL" w:bidi="pl-PL"/>
        </w:rPr>
        <w:t>ziecka w szkole przez rówieśników</w:t>
      </w:r>
    </w:p>
    <w:p w14:paraId="1FCF46FB" w14:textId="77777777" w:rsidR="004B39B9" w:rsidRPr="00C510F2" w:rsidRDefault="004B39B9" w:rsidP="00B52B09">
      <w:pPr>
        <w:widowControl w:val="0"/>
        <w:tabs>
          <w:tab w:val="left" w:pos="720"/>
        </w:tabs>
        <w:spacing w:line="276" w:lineRule="auto"/>
        <w:jc w:val="both"/>
        <w:rPr>
          <w:rFonts w:ascii="Times New Roman" w:eastAsia="Arial" w:hAnsi="Times New Roman" w:cs="Times New Roman"/>
          <w:b/>
          <w:bCs/>
          <w:sz w:val="22"/>
          <w:lang w:eastAsia="pl-PL" w:bidi="pl-PL"/>
        </w:rPr>
      </w:pPr>
    </w:p>
    <w:p w14:paraId="4AFE02A1" w14:textId="273E7D71" w:rsidR="00A552F7" w:rsidRPr="00C510F2" w:rsidRDefault="00A552F7" w:rsidP="00B52B09">
      <w:pPr>
        <w:pStyle w:val="Akapitzlist"/>
        <w:widowControl w:val="0"/>
        <w:numPr>
          <w:ilvl w:val="0"/>
          <w:numId w:val="18"/>
        </w:numPr>
        <w:tabs>
          <w:tab w:val="left" w:pos="720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Osoba podejrzewająca krzywdzenie dziecka w szkole przez rówieśników lub krzywdzone dziecko zgłasza problem do wychowawcy klasy/pedagoga szkolnego.</w:t>
      </w:r>
    </w:p>
    <w:p w14:paraId="0DB7B77A" w14:textId="220EB220" w:rsidR="00A552F7" w:rsidRPr="00C510F2" w:rsidRDefault="00A552F7" w:rsidP="00B52B09">
      <w:pPr>
        <w:pStyle w:val="Akapitzlist"/>
        <w:widowControl w:val="0"/>
        <w:numPr>
          <w:ilvl w:val="0"/>
          <w:numId w:val="18"/>
        </w:numPr>
        <w:tabs>
          <w:tab w:val="left" w:pos="720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Wychowawca wraz z pedagogiem powinien przeprowadzić rozmowę z osobą poszkodowaną oraz </w:t>
      </w:r>
      <w:r w:rsidR="0020156A"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 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z dzieckiem/dziećmi oskarżonymi o krzywdzenie swojego kolegi, bądź koleżanki.</w:t>
      </w:r>
    </w:p>
    <w:p w14:paraId="5C0686C1" w14:textId="18F4D59B" w:rsidR="00A552F7" w:rsidRPr="00C510F2" w:rsidRDefault="00A552F7" w:rsidP="00B52B09">
      <w:pPr>
        <w:pStyle w:val="Akapitzlist"/>
        <w:widowControl w:val="0"/>
        <w:numPr>
          <w:ilvl w:val="0"/>
          <w:numId w:val="18"/>
        </w:numPr>
        <w:tabs>
          <w:tab w:val="left" w:pos="720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Po przeprowadzeniu takich rozmów wychowawca wraz z pedagogiem powinien opracować plan pomocowy dziecku - ofierze i dziecku - sprawcy.</w:t>
      </w:r>
    </w:p>
    <w:p w14:paraId="016C863D" w14:textId="4AF57087" w:rsidR="00A552F7" w:rsidRPr="00C510F2" w:rsidRDefault="00A552F7" w:rsidP="00B52B09">
      <w:pPr>
        <w:pStyle w:val="Akapitzlist"/>
        <w:widowControl w:val="0"/>
        <w:numPr>
          <w:ilvl w:val="0"/>
          <w:numId w:val="18"/>
        </w:numPr>
        <w:tabs>
          <w:tab w:val="left" w:pos="720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W przypadku bardziej skomplikowanym pedagog szkolny powinien zgłosić problem do </w:t>
      </w:r>
      <w:r w:rsidR="0020156A" w:rsidRPr="00C510F2">
        <w:rPr>
          <w:rFonts w:ascii="Times New Roman" w:eastAsia="Arial" w:hAnsi="Times New Roman" w:cs="Times New Roman"/>
          <w:sz w:val="22"/>
          <w:lang w:eastAsia="pl-PL" w:bidi="pl-PL"/>
        </w:rPr>
        <w:t>d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yrektora szkoły.</w:t>
      </w:r>
    </w:p>
    <w:p w14:paraId="263B8433" w14:textId="0089A182" w:rsidR="00E147FB" w:rsidRPr="00C510F2" w:rsidRDefault="00A552F7" w:rsidP="00B52B09">
      <w:pPr>
        <w:pStyle w:val="Akapitzlist"/>
        <w:widowControl w:val="0"/>
        <w:numPr>
          <w:ilvl w:val="0"/>
          <w:numId w:val="18"/>
        </w:numPr>
        <w:tabs>
          <w:tab w:val="left" w:pos="720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Dyrektor powołuje zespół wychowawczy, w skład którego wchodzi: wychowawca, pedagog, </w:t>
      </w:r>
      <w:r w:rsidR="0020156A" w:rsidRPr="00C510F2">
        <w:rPr>
          <w:rFonts w:ascii="Times New Roman" w:eastAsia="Arial" w:hAnsi="Times New Roman" w:cs="Times New Roman"/>
          <w:sz w:val="22"/>
          <w:lang w:eastAsia="pl-PL" w:bidi="pl-PL"/>
        </w:rPr>
        <w:t>d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yrektor szkoły oraz inni nauczyciele, pracownicy szkoły, którzy znają problem i mogą przyczynić się do jego rozwiązania.</w:t>
      </w:r>
    </w:p>
    <w:p w14:paraId="3AC10D04" w14:textId="1B1D3284" w:rsidR="00A552F7" w:rsidRPr="00C510F2" w:rsidRDefault="00A552F7" w:rsidP="00B52B09">
      <w:pPr>
        <w:pStyle w:val="Akapitzlist"/>
        <w:widowControl w:val="0"/>
        <w:tabs>
          <w:tab w:val="left" w:pos="720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</w:p>
    <w:p w14:paraId="677E6EF3" w14:textId="56BA3A07" w:rsidR="00A552F7" w:rsidRPr="00C510F2" w:rsidRDefault="00A552F7" w:rsidP="00B52B09">
      <w:pPr>
        <w:pStyle w:val="Nagwek1"/>
        <w:jc w:val="both"/>
      </w:pPr>
      <w:bookmarkStart w:id="22" w:name="_Toc157087580"/>
      <w:bookmarkStart w:id="23" w:name="_Toc157089176"/>
      <w:r w:rsidRPr="00C510F2">
        <w:t xml:space="preserve">Rozdział </w:t>
      </w:r>
      <w:bookmarkEnd w:id="22"/>
      <w:bookmarkEnd w:id="23"/>
      <w:r w:rsidR="00503E89" w:rsidRPr="00C510F2">
        <w:t>4</w:t>
      </w:r>
    </w:p>
    <w:p w14:paraId="43C52EF0" w14:textId="71C907AF" w:rsidR="003A4C5E" w:rsidRPr="00C510F2" w:rsidRDefault="003A4C5E" w:rsidP="00B52B09">
      <w:pPr>
        <w:pStyle w:val="Nagwek1"/>
        <w:jc w:val="both"/>
      </w:pPr>
      <w:bookmarkStart w:id="24" w:name="_Toc157087581"/>
      <w:bookmarkStart w:id="25" w:name="_Toc157089177"/>
      <w:r w:rsidRPr="00C510F2">
        <w:t>Zasady bezpiecznego korzystania z Internetu i mediów elektronicznych</w:t>
      </w:r>
      <w:bookmarkEnd w:id="24"/>
      <w:bookmarkEnd w:id="25"/>
    </w:p>
    <w:p w14:paraId="4838C347" w14:textId="39241840" w:rsidR="00A941DE" w:rsidRPr="00C510F2" w:rsidRDefault="00A941DE" w:rsidP="00A941DE"/>
    <w:p w14:paraId="7A1BF57D" w14:textId="72ACD27C" w:rsidR="00A941DE" w:rsidRPr="00C510F2" w:rsidRDefault="00A941DE" w:rsidP="00A941DE">
      <w:pPr>
        <w:pStyle w:val="Akapitzlist"/>
        <w:numPr>
          <w:ilvl w:val="0"/>
          <w:numId w:val="77"/>
        </w:numPr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 xml:space="preserve">W szkole z </w:t>
      </w:r>
      <w:proofErr w:type="spellStart"/>
      <w:r w:rsidRPr="00C510F2">
        <w:rPr>
          <w:rFonts w:ascii="Times New Roman" w:hAnsi="Times New Roman" w:cs="Times New Roman"/>
          <w:sz w:val="22"/>
        </w:rPr>
        <w:t>internetu</w:t>
      </w:r>
      <w:proofErr w:type="spellEnd"/>
      <w:r w:rsidRPr="00C510F2">
        <w:rPr>
          <w:rFonts w:ascii="Times New Roman" w:hAnsi="Times New Roman" w:cs="Times New Roman"/>
          <w:sz w:val="22"/>
        </w:rPr>
        <w:t xml:space="preserve"> uczniowie mogą korzystać tylko pod nadzorem nauczyciela, podczas zajęć lekcyjnych i pozalekcyjnych, z wykorzystaniem szkolnych komputerów i szkoła nie ponosi odpowiedzialności za przeglądanie zasobów internetowych przez uczniów w ramach własnego dostępu do </w:t>
      </w:r>
      <w:proofErr w:type="spellStart"/>
      <w:r w:rsidRPr="00C510F2">
        <w:rPr>
          <w:rFonts w:ascii="Times New Roman" w:hAnsi="Times New Roman" w:cs="Times New Roman"/>
          <w:sz w:val="22"/>
        </w:rPr>
        <w:t>internetu</w:t>
      </w:r>
      <w:proofErr w:type="spellEnd"/>
      <w:r w:rsidRPr="00C510F2">
        <w:rPr>
          <w:rFonts w:ascii="Times New Roman" w:hAnsi="Times New Roman" w:cs="Times New Roman"/>
          <w:sz w:val="22"/>
        </w:rPr>
        <w:t xml:space="preserve">.  </w:t>
      </w:r>
    </w:p>
    <w:p w14:paraId="26238640" w14:textId="6B13E205" w:rsidR="00A941DE" w:rsidRPr="00C510F2" w:rsidRDefault="00A941DE" w:rsidP="00A941DE">
      <w:pPr>
        <w:pStyle w:val="Akapitzlist"/>
        <w:numPr>
          <w:ilvl w:val="0"/>
          <w:numId w:val="77"/>
        </w:numPr>
      </w:pPr>
      <w:r w:rsidRPr="00C510F2">
        <w:rPr>
          <w:rFonts w:ascii="Times New Roman" w:hAnsi="Times New Roman" w:cs="Times New Roman"/>
          <w:sz w:val="22"/>
        </w:rPr>
        <w:t xml:space="preserve">Szkoła zapewniając dzieciom dostęp do </w:t>
      </w:r>
      <w:proofErr w:type="spellStart"/>
      <w:r w:rsidRPr="00C510F2">
        <w:rPr>
          <w:rFonts w:ascii="Times New Roman" w:hAnsi="Times New Roman" w:cs="Times New Roman"/>
          <w:sz w:val="22"/>
        </w:rPr>
        <w:t>internetu</w:t>
      </w:r>
      <w:proofErr w:type="spellEnd"/>
      <w:r w:rsidRPr="00C510F2">
        <w:rPr>
          <w:rFonts w:ascii="Times New Roman" w:hAnsi="Times New Roman" w:cs="Times New Roman"/>
          <w:sz w:val="22"/>
        </w:rPr>
        <w:t>, jest zobowiązana podejmować działania zabezpieczające dzieci przed dostępem do treści, które mogą stanowić zagrożenie dla ich prawidłowego rozwoju, w szczególności należy zainstalować i aktualizować oprogramowanie zabezpieczające.</w:t>
      </w:r>
    </w:p>
    <w:p w14:paraId="72AEB036" w14:textId="1BEDCF81" w:rsidR="00A941DE" w:rsidRPr="00C510F2" w:rsidRDefault="00A941DE" w:rsidP="00A941DE">
      <w:pPr>
        <w:pStyle w:val="Akapitzlist"/>
        <w:numPr>
          <w:ilvl w:val="0"/>
          <w:numId w:val="77"/>
        </w:numPr>
      </w:pPr>
      <w:r w:rsidRPr="00C510F2">
        <w:rPr>
          <w:rFonts w:ascii="Times New Roman" w:hAnsi="Times New Roman" w:cs="Times New Roman"/>
          <w:sz w:val="22"/>
        </w:rPr>
        <w:t xml:space="preserve">W przypadku dostępu realizowanego pod nadzorem pracownika placówki, pracownik ma obowiązek informowania dzieci o zasadach bezpiecznego korzystania z </w:t>
      </w:r>
      <w:proofErr w:type="spellStart"/>
      <w:r w:rsidRPr="00C510F2">
        <w:rPr>
          <w:rFonts w:ascii="Times New Roman" w:hAnsi="Times New Roman" w:cs="Times New Roman"/>
          <w:sz w:val="22"/>
        </w:rPr>
        <w:t>internetu</w:t>
      </w:r>
      <w:proofErr w:type="spellEnd"/>
      <w:r w:rsidRPr="00C510F2">
        <w:rPr>
          <w:rFonts w:ascii="Times New Roman" w:hAnsi="Times New Roman" w:cs="Times New Roman"/>
          <w:sz w:val="22"/>
        </w:rPr>
        <w:t xml:space="preserve"> i zapewnić stały dostęp do materiałów edukacyjnych, dotyczących bezpiecznego korzystania z </w:t>
      </w:r>
      <w:proofErr w:type="spellStart"/>
      <w:r w:rsidRPr="00C510F2">
        <w:rPr>
          <w:rFonts w:ascii="Times New Roman" w:hAnsi="Times New Roman" w:cs="Times New Roman"/>
          <w:sz w:val="22"/>
        </w:rPr>
        <w:t>internetu</w:t>
      </w:r>
      <w:proofErr w:type="spellEnd"/>
      <w:r w:rsidRPr="00C510F2">
        <w:rPr>
          <w:rFonts w:ascii="Times New Roman" w:hAnsi="Times New Roman" w:cs="Times New Roman"/>
          <w:sz w:val="22"/>
        </w:rPr>
        <w:t xml:space="preserve">,. Pracownik czuwa także nad bezpieczeństwem korzystania z </w:t>
      </w:r>
      <w:proofErr w:type="spellStart"/>
      <w:r w:rsidRPr="00C510F2">
        <w:rPr>
          <w:rFonts w:ascii="Times New Roman" w:hAnsi="Times New Roman" w:cs="Times New Roman"/>
          <w:sz w:val="22"/>
        </w:rPr>
        <w:t>internetu</w:t>
      </w:r>
      <w:proofErr w:type="spellEnd"/>
      <w:r w:rsidRPr="00C510F2">
        <w:rPr>
          <w:rFonts w:ascii="Times New Roman" w:hAnsi="Times New Roman" w:cs="Times New Roman"/>
          <w:sz w:val="22"/>
        </w:rPr>
        <w:t xml:space="preserve"> przez dzieci podczas lekcji.</w:t>
      </w:r>
    </w:p>
    <w:p w14:paraId="7D9DEE6E" w14:textId="469EB2A3" w:rsidR="00A941DE" w:rsidRPr="00C510F2" w:rsidRDefault="00A941DE" w:rsidP="00A941DE">
      <w:pPr>
        <w:pStyle w:val="Akapitzlist"/>
        <w:numPr>
          <w:ilvl w:val="0"/>
          <w:numId w:val="77"/>
        </w:numPr>
      </w:pPr>
      <w:r w:rsidRPr="00C510F2">
        <w:rPr>
          <w:rFonts w:ascii="Times New Roman" w:hAnsi="Times New Roman" w:cs="Times New Roman"/>
          <w:sz w:val="22"/>
        </w:rPr>
        <w:t xml:space="preserve">Osoba odpowiedzialna za </w:t>
      </w:r>
      <w:proofErr w:type="spellStart"/>
      <w:r w:rsidRPr="00C510F2">
        <w:rPr>
          <w:rFonts w:ascii="Times New Roman" w:hAnsi="Times New Roman" w:cs="Times New Roman"/>
          <w:sz w:val="22"/>
        </w:rPr>
        <w:t>internet</w:t>
      </w:r>
      <w:proofErr w:type="spellEnd"/>
      <w:r w:rsidRPr="00C510F2">
        <w:rPr>
          <w:rFonts w:ascii="Times New Roman" w:hAnsi="Times New Roman" w:cs="Times New Roman"/>
          <w:sz w:val="22"/>
        </w:rPr>
        <w:t xml:space="preserve"> przydziela każdemu dziecku indywidualny login i hasło, umożliwiające korzystanie z </w:t>
      </w:r>
      <w:proofErr w:type="spellStart"/>
      <w:r w:rsidRPr="00C510F2">
        <w:rPr>
          <w:rFonts w:ascii="Times New Roman" w:hAnsi="Times New Roman" w:cs="Times New Roman"/>
          <w:sz w:val="22"/>
        </w:rPr>
        <w:t>internetu</w:t>
      </w:r>
      <w:proofErr w:type="spellEnd"/>
      <w:r w:rsidRPr="00C510F2">
        <w:rPr>
          <w:rFonts w:ascii="Times New Roman" w:hAnsi="Times New Roman" w:cs="Times New Roman"/>
          <w:sz w:val="22"/>
        </w:rPr>
        <w:t xml:space="preserve"> na terenie placówki. Pracownik informuje dziecko o konieczności zachowania loginu i hasła w tajemnicy.</w:t>
      </w:r>
    </w:p>
    <w:p w14:paraId="226DF56B" w14:textId="3A50DB3A" w:rsidR="00A941DE" w:rsidRPr="00C510F2" w:rsidRDefault="00A941DE" w:rsidP="00A941DE">
      <w:pPr>
        <w:pStyle w:val="Akapitzlist"/>
        <w:numPr>
          <w:ilvl w:val="0"/>
          <w:numId w:val="77"/>
        </w:numPr>
      </w:pPr>
      <w:r w:rsidRPr="00C510F2">
        <w:rPr>
          <w:rFonts w:ascii="Times New Roman" w:hAnsi="Times New Roman" w:cs="Times New Roman"/>
          <w:sz w:val="22"/>
        </w:rPr>
        <w:t xml:space="preserve">Dostęp dziecka do </w:t>
      </w:r>
      <w:proofErr w:type="spellStart"/>
      <w:r w:rsidRPr="00C510F2">
        <w:rPr>
          <w:rFonts w:ascii="Times New Roman" w:hAnsi="Times New Roman" w:cs="Times New Roman"/>
          <w:sz w:val="22"/>
        </w:rPr>
        <w:t>internetu</w:t>
      </w:r>
      <w:proofErr w:type="spellEnd"/>
      <w:r w:rsidRPr="00C510F2">
        <w:rPr>
          <w:rFonts w:ascii="Times New Roman" w:hAnsi="Times New Roman" w:cs="Times New Roman"/>
          <w:sz w:val="22"/>
        </w:rPr>
        <w:t xml:space="preserve"> na terenie placówki jest możliwy wyłącznie poprzez serwer instytucji, po podaniu indywidualnego loginu i hasła dziecka.</w:t>
      </w:r>
    </w:p>
    <w:p w14:paraId="3D57A373" w14:textId="2D02D72C" w:rsidR="00A941DE" w:rsidRPr="00C510F2" w:rsidRDefault="00A941DE" w:rsidP="00A941DE">
      <w:pPr>
        <w:pStyle w:val="Akapitzlist"/>
        <w:numPr>
          <w:ilvl w:val="0"/>
          <w:numId w:val="77"/>
        </w:numPr>
      </w:pPr>
      <w:r w:rsidRPr="00C510F2">
        <w:rPr>
          <w:rFonts w:ascii="Times New Roman" w:hAnsi="Times New Roman" w:cs="Times New Roman"/>
          <w:sz w:val="22"/>
        </w:rPr>
        <w:t xml:space="preserve">Osoba odpowiedzialna za </w:t>
      </w:r>
      <w:proofErr w:type="spellStart"/>
      <w:r w:rsidRPr="00C510F2">
        <w:rPr>
          <w:rFonts w:ascii="Times New Roman" w:hAnsi="Times New Roman" w:cs="Times New Roman"/>
          <w:sz w:val="22"/>
        </w:rPr>
        <w:t>internet</w:t>
      </w:r>
      <w:proofErr w:type="spellEnd"/>
      <w:r w:rsidRPr="00C510F2">
        <w:rPr>
          <w:rFonts w:ascii="Times New Roman" w:hAnsi="Times New Roman" w:cs="Times New Roman"/>
          <w:sz w:val="22"/>
        </w:rPr>
        <w:t xml:space="preserve"> zapewnia na wszystkich komputerach z dostępem do </w:t>
      </w:r>
      <w:proofErr w:type="spellStart"/>
      <w:r w:rsidRPr="00C510F2">
        <w:rPr>
          <w:rFonts w:ascii="Times New Roman" w:hAnsi="Times New Roman" w:cs="Times New Roman"/>
          <w:sz w:val="22"/>
        </w:rPr>
        <w:t>internetu</w:t>
      </w:r>
      <w:proofErr w:type="spellEnd"/>
      <w:r w:rsidRPr="00C510F2">
        <w:rPr>
          <w:rFonts w:ascii="Times New Roman" w:hAnsi="Times New Roman" w:cs="Times New Roman"/>
          <w:sz w:val="22"/>
        </w:rPr>
        <w:t xml:space="preserve"> na terenie placówki zainstalowane i aktualizowane:</w:t>
      </w:r>
    </w:p>
    <w:p w14:paraId="66264067" w14:textId="6D9DB3E5" w:rsidR="00A941DE" w:rsidRPr="00C510F2" w:rsidRDefault="00A941DE" w:rsidP="00A941DE">
      <w:pPr>
        <w:pStyle w:val="Akapitzlist"/>
        <w:numPr>
          <w:ilvl w:val="1"/>
          <w:numId w:val="78"/>
        </w:numPr>
        <w:spacing w:line="276" w:lineRule="auto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lastRenderedPageBreak/>
        <w:t>oprogramowanie filtrujące treści internetowe – Opiekun Ucznia w Internecie</w:t>
      </w:r>
    </w:p>
    <w:p w14:paraId="5983EEC0" w14:textId="22022A6C" w:rsidR="00A941DE" w:rsidRPr="00C510F2" w:rsidRDefault="00A941DE" w:rsidP="00A941DE">
      <w:pPr>
        <w:pStyle w:val="Akapitzlist"/>
        <w:numPr>
          <w:ilvl w:val="1"/>
          <w:numId w:val="78"/>
        </w:numPr>
        <w:spacing w:line="276" w:lineRule="auto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 xml:space="preserve">oprogramowanie antywirusowe - </w:t>
      </w:r>
      <w:proofErr w:type="spellStart"/>
      <w:r w:rsidRPr="00C510F2">
        <w:rPr>
          <w:rFonts w:ascii="Times New Roman" w:hAnsi="Times New Roman" w:cs="Times New Roman"/>
          <w:sz w:val="22"/>
        </w:rPr>
        <w:t>Arcabit</w:t>
      </w:r>
      <w:proofErr w:type="spellEnd"/>
    </w:p>
    <w:p w14:paraId="356B19A3" w14:textId="06896106" w:rsidR="00A941DE" w:rsidRPr="00C510F2" w:rsidRDefault="00A941DE" w:rsidP="00A941DE">
      <w:pPr>
        <w:pStyle w:val="Akapitzlist"/>
        <w:numPr>
          <w:ilvl w:val="1"/>
          <w:numId w:val="78"/>
        </w:numPr>
        <w:spacing w:line="276" w:lineRule="auto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oprogramowanie antyspamowe,</w:t>
      </w:r>
    </w:p>
    <w:p w14:paraId="68C34C8B" w14:textId="332D6E8B" w:rsidR="00A941DE" w:rsidRPr="00C510F2" w:rsidRDefault="00A941DE" w:rsidP="00A941DE">
      <w:pPr>
        <w:pStyle w:val="Akapitzlist"/>
        <w:numPr>
          <w:ilvl w:val="1"/>
          <w:numId w:val="78"/>
        </w:numPr>
        <w:spacing w:line="276" w:lineRule="auto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Firewall.</w:t>
      </w:r>
    </w:p>
    <w:p w14:paraId="4EB23979" w14:textId="6ADD46E6" w:rsidR="00A941DE" w:rsidRPr="00C510F2" w:rsidRDefault="00A941DE" w:rsidP="00A941DE">
      <w:pPr>
        <w:pStyle w:val="Akapitzlist"/>
        <w:numPr>
          <w:ilvl w:val="0"/>
          <w:numId w:val="79"/>
        </w:numPr>
        <w:spacing w:line="276" w:lineRule="auto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 xml:space="preserve">Wyznaczony pracownik przynajmniej raz w miesiącu sprawdza, czy na komputerach z dostępem do </w:t>
      </w:r>
      <w:proofErr w:type="spellStart"/>
      <w:r w:rsidRPr="00C510F2">
        <w:rPr>
          <w:rFonts w:ascii="Times New Roman" w:hAnsi="Times New Roman" w:cs="Times New Roman"/>
          <w:sz w:val="22"/>
        </w:rPr>
        <w:t>internetu</w:t>
      </w:r>
      <w:proofErr w:type="spellEnd"/>
      <w:r w:rsidRPr="00C510F2">
        <w:rPr>
          <w:rFonts w:ascii="Times New Roman" w:hAnsi="Times New Roman" w:cs="Times New Roman"/>
          <w:sz w:val="22"/>
        </w:rPr>
        <w:t xml:space="preserve"> nie</w:t>
      </w:r>
      <w:r w:rsidR="00007E71" w:rsidRPr="00C510F2">
        <w:rPr>
          <w:rFonts w:ascii="Times New Roman" w:hAnsi="Times New Roman" w:cs="Times New Roman"/>
          <w:sz w:val="22"/>
        </w:rPr>
        <w:t xml:space="preserve"> </w:t>
      </w:r>
      <w:r w:rsidRPr="00C510F2">
        <w:rPr>
          <w:rFonts w:ascii="Times New Roman" w:hAnsi="Times New Roman" w:cs="Times New Roman"/>
          <w:sz w:val="22"/>
        </w:rPr>
        <w:t>znajdują się niebezpieczne treści. W przypadku znalezienia niebezpiecznych treści wyznaczony pracownik ustala,</w:t>
      </w:r>
      <w:r w:rsidR="00007E71" w:rsidRPr="00C510F2">
        <w:rPr>
          <w:rFonts w:ascii="Times New Roman" w:hAnsi="Times New Roman" w:cs="Times New Roman"/>
          <w:sz w:val="22"/>
        </w:rPr>
        <w:t xml:space="preserve"> </w:t>
      </w:r>
      <w:r w:rsidRPr="00C510F2">
        <w:rPr>
          <w:rFonts w:ascii="Times New Roman" w:hAnsi="Times New Roman" w:cs="Times New Roman"/>
          <w:sz w:val="22"/>
        </w:rPr>
        <w:t>kto korzystał z komputera w czasie ich wprowadzenia.</w:t>
      </w:r>
      <w:r w:rsidR="00007E71" w:rsidRPr="00C510F2">
        <w:rPr>
          <w:rFonts w:ascii="Times New Roman" w:hAnsi="Times New Roman" w:cs="Times New Roman"/>
          <w:sz w:val="22"/>
        </w:rPr>
        <w:t xml:space="preserve"> </w:t>
      </w:r>
      <w:r w:rsidRPr="00C510F2">
        <w:rPr>
          <w:rFonts w:ascii="Times New Roman" w:hAnsi="Times New Roman" w:cs="Times New Roman"/>
          <w:sz w:val="22"/>
        </w:rPr>
        <w:t>Informację o dziecku, które korzystało z komputera w czasie wprowadzenia niebezpiecznych treści, wyznaczony</w:t>
      </w:r>
      <w:r w:rsidR="00007E71" w:rsidRPr="00C510F2">
        <w:rPr>
          <w:rFonts w:ascii="Times New Roman" w:hAnsi="Times New Roman" w:cs="Times New Roman"/>
          <w:sz w:val="22"/>
        </w:rPr>
        <w:t xml:space="preserve"> </w:t>
      </w:r>
      <w:r w:rsidRPr="00C510F2">
        <w:rPr>
          <w:rFonts w:ascii="Times New Roman" w:hAnsi="Times New Roman" w:cs="Times New Roman"/>
          <w:sz w:val="22"/>
        </w:rPr>
        <w:t>pracownik przekazuje pedagogowi / psychologowi.</w:t>
      </w:r>
    </w:p>
    <w:p w14:paraId="728A4119" w14:textId="42FB6CB9" w:rsidR="00A941DE" w:rsidRPr="00C510F2" w:rsidRDefault="00A941DE" w:rsidP="00A941DE">
      <w:pPr>
        <w:pStyle w:val="Akapitzlist"/>
        <w:numPr>
          <w:ilvl w:val="0"/>
          <w:numId w:val="79"/>
        </w:numPr>
        <w:spacing w:line="276" w:lineRule="auto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Pedagog / psycholog przeprowadza z dzieckiem, o którym mowa w punktach poprzedzających, rozmowę na</w:t>
      </w:r>
      <w:r w:rsidR="00007E71" w:rsidRPr="00C510F2">
        <w:rPr>
          <w:rFonts w:ascii="Times New Roman" w:hAnsi="Times New Roman" w:cs="Times New Roman"/>
          <w:sz w:val="22"/>
        </w:rPr>
        <w:t xml:space="preserve"> </w:t>
      </w:r>
      <w:r w:rsidRPr="00C510F2">
        <w:rPr>
          <w:rFonts w:ascii="Times New Roman" w:hAnsi="Times New Roman" w:cs="Times New Roman"/>
          <w:sz w:val="22"/>
        </w:rPr>
        <w:t xml:space="preserve">temat bezpieczeństwa w </w:t>
      </w:r>
      <w:proofErr w:type="spellStart"/>
      <w:r w:rsidRPr="00C510F2">
        <w:rPr>
          <w:rFonts w:ascii="Times New Roman" w:hAnsi="Times New Roman" w:cs="Times New Roman"/>
          <w:sz w:val="22"/>
        </w:rPr>
        <w:t>internecie</w:t>
      </w:r>
      <w:proofErr w:type="spellEnd"/>
      <w:r w:rsidRPr="00C510F2">
        <w:rPr>
          <w:rFonts w:ascii="Times New Roman" w:hAnsi="Times New Roman" w:cs="Times New Roman"/>
          <w:sz w:val="22"/>
        </w:rPr>
        <w:t>.</w:t>
      </w:r>
    </w:p>
    <w:p w14:paraId="25C3268C" w14:textId="3B86D391" w:rsidR="00A941DE" w:rsidRPr="00C510F2" w:rsidRDefault="00A941DE" w:rsidP="00A941DE">
      <w:pPr>
        <w:pStyle w:val="Akapitzlist"/>
        <w:numPr>
          <w:ilvl w:val="0"/>
          <w:numId w:val="79"/>
        </w:numPr>
        <w:spacing w:line="276" w:lineRule="auto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Jeżeli w wyniku przeprowadzonej rozmowy psycholog / pedagog uzyska informacje, że dziecko jest krzywdzone,</w:t>
      </w:r>
      <w:r w:rsidR="00007E71" w:rsidRPr="00C510F2">
        <w:rPr>
          <w:rFonts w:ascii="Times New Roman" w:hAnsi="Times New Roman" w:cs="Times New Roman"/>
          <w:sz w:val="22"/>
        </w:rPr>
        <w:t xml:space="preserve"> </w:t>
      </w:r>
      <w:r w:rsidRPr="00C510F2">
        <w:rPr>
          <w:rFonts w:ascii="Times New Roman" w:hAnsi="Times New Roman" w:cs="Times New Roman"/>
          <w:sz w:val="22"/>
        </w:rPr>
        <w:t xml:space="preserve">podejmuje działania </w:t>
      </w:r>
      <w:r w:rsidR="00007E71" w:rsidRPr="00C510F2">
        <w:rPr>
          <w:rFonts w:ascii="Times New Roman" w:hAnsi="Times New Roman" w:cs="Times New Roman"/>
          <w:sz w:val="22"/>
        </w:rPr>
        <w:t>zgodnie z procedurą.</w:t>
      </w:r>
    </w:p>
    <w:p w14:paraId="568C4E8D" w14:textId="77777777" w:rsidR="005F2722" w:rsidRPr="00C510F2" w:rsidRDefault="005F2722" w:rsidP="0020156A">
      <w:pPr>
        <w:pStyle w:val="Nagwek1"/>
        <w:spacing w:line="276" w:lineRule="auto"/>
        <w:jc w:val="both"/>
        <w:rPr>
          <w:rFonts w:cs="Times New Roman"/>
          <w:sz w:val="22"/>
          <w:szCs w:val="22"/>
        </w:rPr>
      </w:pPr>
    </w:p>
    <w:p w14:paraId="6547932C" w14:textId="7661A8AE" w:rsidR="00E2004E" w:rsidRPr="00C510F2" w:rsidRDefault="005F2722" w:rsidP="0020156A">
      <w:pPr>
        <w:pStyle w:val="Nagwek1"/>
      </w:pPr>
      <w:bookmarkStart w:id="26" w:name="_Toc157087582"/>
      <w:bookmarkStart w:id="27" w:name="_Toc157089178"/>
      <w:r w:rsidRPr="00C510F2">
        <w:t xml:space="preserve">Rozdział </w:t>
      </w:r>
      <w:bookmarkEnd w:id="26"/>
      <w:bookmarkEnd w:id="27"/>
      <w:r w:rsidR="00503E89" w:rsidRPr="00C510F2">
        <w:t>5</w:t>
      </w:r>
    </w:p>
    <w:p w14:paraId="753D6713" w14:textId="264FFA71" w:rsidR="005F2722" w:rsidRPr="00C510F2" w:rsidRDefault="005F2722" w:rsidP="0020156A">
      <w:pPr>
        <w:pStyle w:val="Nagwek1"/>
      </w:pPr>
      <w:r w:rsidRPr="00C510F2">
        <w:t xml:space="preserve"> </w:t>
      </w:r>
      <w:bookmarkStart w:id="28" w:name="_Toc157087583"/>
      <w:bookmarkStart w:id="29" w:name="_Toc157089179"/>
      <w:r w:rsidRPr="00C510F2">
        <w:t>Zasady ochrony danych osobowych dziecka</w:t>
      </w:r>
      <w:bookmarkEnd w:id="28"/>
      <w:bookmarkEnd w:id="29"/>
    </w:p>
    <w:p w14:paraId="036C6707" w14:textId="0AFF3791" w:rsidR="005F2722" w:rsidRPr="00C510F2" w:rsidRDefault="005F2722" w:rsidP="00C03FB3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sz w:val="22"/>
        </w:rPr>
      </w:pPr>
      <w:r w:rsidRPr="00C510F2">
        <w:rPr>
          <w:rFonts w:ascii="Times New Roman" w:hAnsi="Times New Roman" w:cs="Times New Roman"/>
          <w:sz w:val="22"/>
        </w:rPr>
        <w:t xml:space="preserve">Dane osobowe dziecka podlegają ochronie na zasadach określonych w </w:t>
      </w:r>
      <w:r w:rsidRPr="00C510F2">
        <w:rPr>
          <w:rFonts w:ascii="Times New Roman" w:hAnsi="Times New Roman" w:cs="Times New Roman"/>
          <w:i/>
          <w:iCs/>
          <w:sz w:val="22"/>
        </w:rPr>
        <w:t>Ustawie o ochronie danych osobowych.</w:t>
      </w:r>
    </w:p>
    <w:p w14:paraId="0AB7105D" w14:textId="0B569B04" w:rsidR="005F2722" w:rsidRPr="00C510F2" w:rsidRDefault="005F2722" w:rsidP="0020156A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sz w:val="22"/>
        </w:rPr>
      </w:pPr>
      <w:r w:rsidRPr="00C510F2">
        <w:rPr>
          <w:rFonts w:ascii="Times New Roman" w:hAnsi="Times New Roman" w:cs="Times New Roman"/>
          <w:sz w:val="22"/>
        </w:rPr>
        <w:t>Pracownik instytucji ma obowiązek zachowania w tajemnicy danych osobowych, które przetwarza, oraz</w:t>
      </w:r>
      <w:r w:rsidR="00BD6E5A" w:rsidRPr="00C510F2">
        <w:rPr>
          <w:rFonts w:ascii="Times New Roman" w:hAnsi="Times New Roman" w:cs="Times New Roman"/>
          <w:sz w:val="22"/>
        </w:rPr>
        <w:t xml:space="preserve"> </w:t>
      </w:r>
      <w:r w:rsidRPr="00C510F2">
        <w:rPr>
          <w:rFonts w:ascii="Times New Roman" w:hAnsi="Times New Roman" w:cs="Times New Roman"/>
          <w:sz w:val="22"/>
        </w:rPr>
        <w:t>zachowania w tajemnicy sposobów zabezpieczenia danych osobowych przed nieuprawnionym dostępem.</w:t>
      </w:r>
    </w:p>
    <w:p w14:paraId="67D52AC5" w14:textId="6349422F" w:rsidR="005F2722" w:rsidRPr="00C510F2" w:rsidRDefault="005F2722" w:rsidP="0020156A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sz w:val="22"/>
        </w:rPr>
      </w:pPr>
      <w:r w:rsidRPr="00C510F2">
        <w:rPr>
          <w:rFonts w:ascii="Times New Roman" w:hAnsi="Times New Roman" w:cs="Times New Roman"/>
          <w:sz w:val="22"/>
        </w:rPr>
        <w:t>Dane osobowe dziecka są udostępniane wyłącznie osobom i podmiotom uprawnionym na podstawie odrębnych</w:t>
      </w:r>
      <w:r w:rsidR="00BD6E5A" w:rsidRPr="00C510F2">
        <w:rPr>
          <w:rFonts w:ascii="Times New Roman" w:hAnsi="Times New Roman" w:cs="Times New Roman"/>
          <w:sz w:val="22"/>
        </w:rPr>
        <w:t xml:space="preserve"> </w:t>
      </w:r>
      <w:r w:rsidRPr="00C510F2">
        <w:rPr>
          <w:rFonts w:ascii="Times New Roman" w:hAnsi="Times New Roman" w:cs="Times New Roman"/>
          <w:sz w:val="22"/>
        </w:rPr>
        <w:t>przepisów.</w:t>
      </w:r>
    </w:p>
    <w:p w14:paraId="47FCE09C" w14:textId="06F0217D" w:rsidR="00E2004E" w:rsidRPr="00C510F2" w:rsidRDefault="005F2722" w:rsidP="00BD6E5A">
      <w:pPr>
        <w:pStyle w:val="Nagwek1"/>
      </w:pPr>
      <w:bookmarkStart w:id="30" w:name="_Toc157087584"/>
      <w:bookmarkStart w:id="31" w:name="_Toc157089180"/>
      <w:r w:rsidRPr="00C510F2">
        <w:t xml:space="preserve">Rozdział </w:t>
      </w:r>
      <w:bookmarkEnd w:id="30"/>
      <w:bookmarkEnd w:id="31"/>
      <w:r w:rsidR="00503E89" w:rsidRPr="00C510F2">
        <w:t>6</w:t>
      </w:r>
    </w:p>
    <w:p w14:paraId="12CDBC22" w14:textId="08DA51BE" w:rsidR="005F2722" w:rsidRPr="00C510F2" w:rsidRDefault="005F2722" w:rsidP="00BD6E5A">
      <w:pPr>
        <w:pStyle w:val="Nagwek1"/>
      </w:pPr>
      <w:bookmarkStart w:id="32" w:name="_Toc157087585"/>
      <w:bookmarkStart w:id="33" w:name="_Toc157089181"/>
      <w:r w:rsidRPr="00C510F2">
        <w:t>Zasady ochrony wizerunku dziecka</w:t>
      </w:r>
      <w:bookmarkEnd w:id="32"/>
      <w:bookmarkEnd w:id="33"/>
    </w:p>
    <w:p w14:paraId="3A7E9993" w14:textId="77777777" w:rsidR="00BD6E5A" w:rsidRPr="00C510F2" w:rsidRDefault="00BD6E5A" w:rsidP="0020156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2"/>
        </w:rPr>
      </w:pPr>
    </w:p>
    <w:p w14:paraId="17AEECC5" w14:textId="2FE12ECE" w:rsidR="005F2722" w:rsidRPr="00C510F2" w:rsidRDefault="005F2722" w:rsidP="00BD6E5A">
      <w:pPr>
        <w:pStyle w:val="Akapitzlist"/>
        <w:numPr>
          <w:ilvl w:val="1"/>
          <w:numId w:val="7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Instytucja, uznając prawo dziecka do prywatności i ochrony dóbr osobistych, zapewnia ochronę wizerunku dziecka.</w:t>
      </w:r>
    </w:p>
    <w:p w14:paraId="50CEE3FC" w14:textId="77777777" w:rsidR="005F2722" w:rsidRPr="00C510F2" w:rsidRDefault="005F2722" w:rsidP="00B52B09">
      <w:pPr>
        <w:pStyle w:val="Nagwek1"/>
        <w:jc w:val="both"/>
      </w:pPr>
    </w:p>
    <w:p w14:paraId="7224EABD" w14:textId="2C75F726" w:rsidR="00454AFF" w:rsidRPr="00C510F2" w:rsidRDefault="00454AFF" w:rsidP="00B52B09">
      <w:pPr>
        <w:pStyle w:val="Nagwek1"/>
        <w:jc w:val="both"/>
      </w:pPr>
      <w:bookmarkStart w:id="34" w:name="_Toc157087586"/>
      <w:bookmarkStart w:id="35" w:name="_Toc157089182"/>
      <w:r w:rsidRPr="00C510F2">
        <w:t xml:space="preserve">Rozdział </w:t>
      </w:r>
      <w:bookmarkEnd w:id="34"/>
      <w:bookmarkEnd w:id="35"/>
      <w:r w:rsidR="00503E89" w:rsidRPr="00C510F2">
        <w:t>7</w:t>
      </w:r>
    </w:p>
    <w:p w14:paraId="74003958" w14:textId="407C2D3C" w:rsidR="00884D38" w:rsidRPr="00C510F2" w:rsidRDefault="00884D38" w:rsidP="00B52B09">
      <w:pPr>
        <w:pStyle w:val="Nagwek1"/>
        <w:jc w:val="both"/>
      </w:pPr>
      <w:bookmarkStart w:id="36" w:name="_Toc157087587"/>
      <w:bookmarkStart w:id="37" w:name="_Toc157089183"/>
      <w:r w:rsidRPr="00C510F2">
        <w:rPr>
          <w:lang w:bidi="pl-PL"/>
        </w:rPr>
        <w:t>Procedura postępowania w przypadku cyberprzemocy i stalkingu</w:t>
      </w:r>
      <w:bookmarkEnd w:id="36"/>
      <w:bookmarkEnd w:id="37"/>
    </w:p>
    <w:p w14:paraId="76E035F4" w14:textId="77777777" w:rsidR="004B39B9" w:rsidRPr="00C510F2" w:rsidRDefault="004B39B9" w:rsidP="00B52B09">
      <w:pPr>
        <w:jc w:val="both"/>
        <w:rPr>
          <w:lang w:eastAsia="pl-PL" w:bidi="pl-PL"/>
        </w:rPr>
      </w:pPr>
    </w:p>
    <w:p w14:paraId="205FB2DF" w14:textId="77777777" w:rsidR="00454AFF" w:rsidRPr="00C510F2" w:rsidRDefault="00884D38" w:rsidP="00B52B09">
      <w:pPr>
        <w:pStyle w:val="Akapitzlist"/>
        <w:widowControl w:val="0"/>
        <w:numPr>
          <w:ilvl w:val="0"/>
          <w:numId w:val="26"/>
        </w:numPr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W przypadkach wystąpienia incydentu naruszenia bezpieczeństwa, zwłaszcza wobec naruszenia prawa, działania szkoły cechuje otwartość w działaniu, szybka identyfikacja problemu — określenie szkodliwych lub niezgodnych z prawem </w:t>
      </w:r>
      <w:proofErr w:type="spellStart"/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zachowań</w:t>
      </w:r>
      <w:proofErr w:type="spellEnd"/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 - i jego rozwiązywanie adekwatnie do poziomu zagrożenia, jakie wywołało w szkole. </w:t>
      </w:r>
    </w:p>
    <w:p w14:paraId="47A4E64B" w14:textId="52C5C620" w:rsidR="00884D38" w:rsidRPr="00C510F2" w:rsidRDefault="00884D38" w:rsidP="00B52B09">
      <w:pPr>
        <w:pStyle w:val="Akapitzlist"/>
        <w:widowControl w:val="0"/>
        <w:numPr>
          <w:ilvl w:val="0"/>
          <w:numId w:val="26"/>
        </w:numPr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Dyrektor szkoły oraz nauczyciele w swoich działaniach uwzględniają kontekst indywidualnych przypadków, szkolne i środowiskowe tło oraz reagują adekwatnie do poziomu odpowiedzialności </w:t>
      </w:r>
      <w:r w:rsidR="00BD6E5A"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 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i winy ucznia.</w:t>
      </w:r>
    </w:p>
    <w:p w14:paraId="1C23B8DE" w14:textId="5812A46C" w:rsidR="00884D38" w:rsidRPr="00C510F2" w:rsidRDefault="00884D38" w:rsidP="00B52B09">
      <w:pPr>
        <w:pStyle w:val="Akapitzlist"/>
        <w:widowControl w:val="0"/>
        <w:numPr>
          <w:ilvl w:val="0"/>
          <w:numId w:val="26"/>
        </w:numPr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W szkole stosuje się działania interwencyjne w przypadku cyberprzemocy</w:t>
      </w:r>
      <w:r w:rsidR="00327649"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 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i stalkingu, będące następstwem wystąpienia zagrożenia:</w:t>
      </w:r>
    </w:p>
    <w:p w14:paraId="2177EC86" w14:textId="339087FC" w:rsidR="00884D38" w:rsidRPr="00C510F2" w:rsidRDefault="00884D38" w:rsidP="00B52B09">
      <w:pPr>
        <w:pStyle w:val="Akapitzlist"/>
        <w:widowControl w:val="0"/>
        <w:numPr>
          <w:ilvl w:val="0"/>
          <w:numId w:val="27"/>
        </w:numPr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działania wobec aktu/zdarzenia - opis przypadku, ustalenie okoliczności zdarzenia, zabezpieczenie dowodów oraz monitoring </w:t>
      </w:r>
      <w:proofErr w:type="spellStart"/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pointerwencyjny</w:t>
      </w:r>
      <w:proofErr w:type="spellEnd"/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;</w:t>
      </w:r>
    </w:p>
    <w:p w14:paraId="10B99C49" w14:textId="3F60F621" w:rsidR="00884D38" w:rsidRPr="00C510F2" w:rsidRDefault="00884D38" w:rsidP="00B52B09">
      <w:pPr>
        <w:pStyle w:val="Akapitzlist"/>
        <w:widowControl w:val="0"/>
        <w:numPr>
          <w:ilvl w:val="0"/>
          <w:numId w:val="27"/>
        </w:numPr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działania wobec uczestników zdarzenia (ofiara - sprawca - świadek, rodzice);</w:t>
      </w:r>
    </w:p>
    <w:p w14:paraId="3BAD5A90" w14:textId="699B4801" w:rsidR="00884D38" w:rsidRPr="00C510F2" w:rsidRDefault="00884D38" w:rsidP="00B52B09">
      <w:pPr>
        <w:pStyle w:val="Akapitzlist"/>
        <w:widowControl w:val="0"/>
        <w:numPr>
          <w:ilvl w:val="0"/>
          <w:numId w:val="27"/>
        </w:numPr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lastRenderedPageBreak/>
        <w:t xml:space="preserve">działania wobec instytucji/organizacji/służb pomocowych i współpracujących - </w:t>
      </w:r>
      <w:r w:rsidR="00BD6E5A" w:rsidRPr="00C510F2">
        <w:rPr>
          <w:rFonts w:ascii="Times New Roman" w:eastAsia="Arial" w:hAnsi="Times New Roman" w:cs="Times New Roman"/>
          <w:sz w:val="22"/>
          <w:lang w:eastAsia="pl-PL" w:bidi="pl-PL"/>
        </w:rPr>
        <w:t>p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olicji, wymiaru sprawiedliwości, służb społecznych.</w:t>
      </w:r>
    </w:p>
    <w:p w14:paraId="79D90AA8" w14:textId="1C7F17EE" w:rsidR="00454AFF" w:rsidRPr="00C510F2" w:rsidRDefault="00884D38" w:rsidP="00B52B09">
      <w:pPr>
        <w:pStyle w:val="Akapitzlist"/>
        <w:widowControl w:val="0"/>
        <w:numPr>
          <w:ilvl w:val="0"/>
          <w:numId w:val="28"/>
        </w:numPr>
        <w:spacing w:after="120"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Informacja o tym, że w szko</w:t>
      </w:r>
      <w:r w:rsidR="001E23B2" w:rsidRPr="00C510F2">
        <w:rPr>
          <w:rFonts w:ascii="Times New Roman" w:eastAsia="Arial" w:hAnsi="Times New Roman" w:cs="Times New Roman"/>
          <w:sz w:val="22"/>
          <w:lang w:eastAsia="pl-PL" w:bidi="pl-PL"/>
        </w:rPr>
        <w:t>le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 doszło do cyberprzemocy, może pochodzić z różnych źródeł </w:t>
      </w:r>
      <w:r w:rsidR="00327649"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                     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i może być anonimowa. Osobą zgłaszającą fakt prześladowania może być poszkodowany uczeń, jego rodzice lub inni uczniowie - świadkowie zdarzenia, nauczyciele.</w:t>
      </w:r>
    </w:p>
    <w:p w14:paraId="3B24A8F3" w14:textId="4CF8E433" w:rsidR="00454AFF" w:rsidRPr="00C510F2" w:rsidRDefault="00503E89" w:rsidP="009B1A61">
      <w:pPr>
        <w:rPr>
          <w:rFonts w:ascii="Times New Roman" w:hAnsi="Times New Roman" w:cs="Times New Roman"/>
          <w:sz w:val="22"/>
          <w:szCs w:val="20"/>
          <w:u w:val="single"/>
          <w:lang w:eastAsia="pl-PL" w:bidi="pl-PL"/>
        </w:rPr>
      </w:pPr>
      <w:r w:rsidRPr="00C510F2">
        <w:rPr>
          <w:rFonts w:ascii="Times New Roman" w:hAnsi="Times New Roman" w:cs="Times New Roman"/>
          <w:sz w:val="22"/>
          <w:szCs w:val="20"/>
          <w:u w:val="single"/>
          <w:lang w:eastAsia="pl-PL" w:bidi="pl-PL"/>
        </w:rPr>
        <w:t>7</w:t>
      </w:r>
      <w:r w:rsidR="001E23B2" w:rsidRPr="00C510F2">
        <w:rPr>
          <w:rFonts w:ascii="Times New Roman" w:hAnsi="Times New Roman" w:cs="Times New Roman"/>
          <w:sz w:val="22"/>
          <w:szCs w:val="20"/>
          <w:u w:val="single"/>
          <w:lang w:eastAsia="pl-PL" w:bidi="pl-PL"/>
        </w:rPr>
        <w:t xml:space="preserve">.1. </w:t>
      </w:r>
      <w:r w:rsidR="00884D38" w:rsidRPr="00C510F2">
        <w:rPr>
          <w:rFonts w:ascii="Times New Roman" w:hAnsi="Times New Roman" w:cs="Times New Roman"/>
          <w:sz w:val="22"/>
          <w:szCs w:val="20"/>
          <w:u w:val="single"/>
          <w:lang w:eastAsia="pl-PL" w:bidi="pl-PL"/>
        </w:rPr>
        <w:t>Sposób postępowania</w:t>
      </w:r>
      <w:r w:rsidR="00454AFF" w:rsidRPr="00C510F2">
        <w:rPr>
          <w:rFonts w:ascii="Times New Roman" w:hAnsi="Times New Roman" w:cs="Times New Roman"/>
          <w:sz w:val="22"/>
          <w:szCs w:val="20"/>
          <w:u w:val="single"/>
          <w:lang w:eastAsia="pl-PL" w:bidi="pl-PL"/>
        </w:rPr>
        <w:t>:</w:t>
      </w:r>
    </w:p>
    <w:p w14:paraId="464B27EC" w14:textId="77777777" w:rsidR="009B1A61" w:rsidRPr="00C510F2" w:rsidRDefault="009B1A61" w:rsidP="009B1A61">
      <w:pPr>
        <w:rPr>
          <w:rFonts w:ascii="Times New Roman" w:hAnsi="Times New Roman" w:cs="Times New Roman"/>
          <w:sz w:val="22"/>
          <w:szCs w:val="20"/>
          <w:u w:val="single"/>
          <w:lang w:eastAsia="pl-PL" w:bidi="pl-PL"/>
        </w:rPr>
      </w:pPr>
    </w:p>
    <w:p w14:paraId="1B44302C" w14:textId="279E5980" w:rsidR="00884D38" w:rsidRPr="00C510F2" w:rsidRDefault="00884D38" w:rsidP="00B52B09">
      <w:pPr>
        <w:pStyle w:val="Akapitzlist"/>
        <w:widowControl w:val="0"/>
        <w:numPr>
          <w:ilvl w:val="0"/>
          <w:numId w:val="29"/>
        </w:numPr>
        <w:spacing w:after="120"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Osoba posiadająca wiedzę o zajściu powinna przekazać informację wychowawcy klasy, który informuje o fakcie pedagoga szkolnego i </w:t>
      </w:r>
      <w:r w:rsidR="00BD6E5A" w:rsidRPr="00C510F2">
        <w:rPr>
          <w:rFonts w:ascii="Times New Roman" w:eastAsia="Arial" w:hAnsi="Times New Roman" w:cs="Times New Roman"/>
          <w:sz w:val="22"/>
          <w:lang w:eastAsia="pl-PL" w:bidi="pl-PL"/>
        </w:rPr>
        <w:t>d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yrektora.</w:t>
      </w:r>
    </w:p>
    <w:p w14:paraId="21F8D5E9" w14:textId="5589E4F4" w:rsidR="00884D38" w:rsidRPr="00C510F2" w:rsidRDefault="00884D38" w:rsidP="00B52B09">
      <w:pPr>
        <w:pStyle w:val="Akapitzlist"/>
        <w:widowControl w:val="0"/>
        <w:numPr>
          <w:ilvl w:val="0"/>
          <w:numId w:val="29"/>
        </w:numPr>
        <w:spacing w:after="120"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Pedagog szkolny i </w:t>
      </w:r>
      <w:r w:rsidR="00BD6E5A" w:rsidRPr="00C510F2">
        <w:rPr>
          <w:rFonts w:ascii="Times New Roman" w:eastAsia="Arial" w:hAnsi="Times New Roman" w:cs="Times New Roman"/>
          <w:sz w:val="22"/>
          <w:lang w:eastAsia="pl-PL" w:bidi="pl-PL"/>
        </w:rPr>
        <w:t>d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yrektor wspólnie z wychowawcą powinni dokonać analizy zdarzenia </w:t>
      </w:r>
      <w:r w:rsidR="00F23D16"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                                      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i zaplanować dalsze postępowanie.</w:t>
      </w:r>
    </w:p>
    <w:p w14:paraId="623321E3" w14:textId="2A312595" w:rsidR="00884D38" w:rsidRPr="00C510F2" w:rsidRDefault="00884D38" w:rsidP="00B52B09">
      <w:pPr>
        <w:pStyle w:val="Akapitzlist"/>
        <w:widowControl w:val="0"/>
        <w:numPr>
          <w:ilvl w:val="0"/>
          <w:numId w:val="29"/>
        </w:numPr>
        <w:spacing w:after="120"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Do zadań szkoły należy także ustalenie okoliczności zdarzenia i ewentualnych świadków.</w:t>
      </w:r>
    </w:p>
    <w:p w14:paraId="6BD664A8" w14:textId="68CFB218" w:rsidR="00454AFF" w:rsidRPr="00C510F2" w:rsidRDefault="00884D38" w:rsidP="00B52B09">
      <w:pPr>
        <w:pStyle w:val="Akapitzlist"/>
        <w:widowControl w:val="0"/>
        <w:numPr>
          <w:ilvl w:val="0"/>
          <w:numId w:val="29"/>
        </w:numPr>
        <w:spacing w:after="120"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Nauczyciel informatyki w procedurze interwencyjnej, o ile to możliwe, zabezpiecza dowody</w:t>
      </w:r>
      <w:r w:rsidR="00327649"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                 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 i ustala tożsamość sprawcy cyberprzemocy.</w:t>
      </w:r>
    </w:p>
    <w:p w14:paraId="68F9AC7B" w14:textId="4A6F75C2" w:rsidR="00884D38" w:rsidRPr="00C510F2" w:rsidRDefault="00503E89" w:rsidP="009B1A61">
      <w:pPr>
        <w:rPr>
          <w:rFonts w:ascii="Times New Roman" w:hAnsi="Times New Roman" w:cs="Times New Roman"/>
          <w:sz w:val="22"/>
          <w:szCs w:val="20"/>
          <w:u w:val="single"/>
          <w:lang w:eastAsia="pl-PL" w:bidi="pl-PL"/>
        </w:rPr>
      </w:pPr>
      <w:r w:rsidRPr="00C510F2">
        <w:rPr>
          <w:rFonts w:ascii="Times New Roman" w:hAnsi="Times New Roman" w:cs="Times New Roman"/>
          <w:sz w:val="22"/>
          <w:szCs w:val="20"/>
          <w:u w:val="single"/>
          <w:lang w:eastAsia="pl-PL" w:bidi="pl-PL"/>
        </w:rPr>
        <w:t>7</w:t>
      </w:r>
      <w:r w:rsidR="001E23B2" w:rsidRPr="00C510F2">
        <w:rPr>
          <w:rFonts w:ascii="Times New Roman" w:hAnsi="Times New Roman" w:cs="Times New Roman"/>
          <w:sz w:val="22"/>
          <w:szCs w:val="20"/>
          <w:u w:val="single"/>
          <w:lang w:eastAsia="pl-PL" w:bidi="pl-PL"/>
        </w:rPr>
        <w:t xml:space="preserve">.2. </w:t>
      </w:r>
      <w:r w:rsidR="00884D38" w:rsidRPr="00C510F2">
        <w:rPr>
          <w:rFonts w:ascii="Times New Roman" w:hAnsi="Times New Roman" w:cs="Times New Roman"/>
          <w:sz w:val="22"/>
          <w:szCs w:val="20"/>
          <w:u w:val="single"/>
          <w:lang w:eastAsia="pl-PL" w:bidi="pl-PL"/>
        </w:rPr>
        <w:t>Zabezpieczenie dowodów</w:t>
      </w:r>
      <w:r w:rsidR="00454AFF" w:rsidRPr="00C510F2">
        <w:rPr>
          <w:rFonts w:ascii="Times New Roman" w:hAnsi="Times New Roman" w:cs="Times New Roman"/>
          <w:sz w:val="22"/>
          <w:szCs w:val="20"/>
          <w:u w:val="single"/>
          <w:lang w:eastAsia="pl-PL" w:bidi="pl-PL"/>
        </w:rPr>
        <w:t>:</w:t>
      </w:r>
    </w:p>
    <w:p w14:paraId="47143FA9" w14:textId="77777777" w:rsidR="009B1A61" w:rsidRPr="00C510F2" w:rsidRDefault="009B1A61" w:rsidP="009B1A61">
      <w:pPr>
        <w:rPr>
          <w:rFonts w:ascii="Times New Roman" w:hAnsi="Times New Roman" w:cs="Times New Roman"/>
          <w:sz w:val="22"/>
          <w:szCs w:val="20"/>
          <w:u w:val="single"/>
          <w:lang w:eastAsia="pl-PL" w:bidi="pl-PL"/>
        </w:rPr>
      </w:pPr>
    </w:p>
    <w:p w14:paraId="4D5ACD4A" w14:textId="02F0264D" w:rsidR="00884D38" w:rsidRPr="00C510F2" w:rsidRDefault="00884D38" w:rsidP="00B52B09">
      <w:pPr>
        <w:pStyle w:val="Akapitzlist"/>
        <w:widowControl w:val="0"/>
        <w:numPr>
          <w:ilvl w:val="0"/>
          <w:numId w:val="30"/>
        </w:numPr>
        <w:tabs>
          <w:tab w:val="left" w:pos="338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Wszelkie dowody cyberprzemocy powinny zostać zabezpieczone i zarejestrowane. Należy zanotować datę i czas otrzymania materiału, treść wiadomości oraz, jeśli to możliwe, dane nadawcy (nazwę użytkownika, adres e-mail, numer telefonu komórkowego itp.) lub adres strony www, na której pojawiły cię szkodliwe treści czy profil.</w:t>
      </w:r>
    </w:p>
    <w:p w14:paraId="2F826B39" w14:textId="0160BB59" w:rsidR="00884D38" w:rsidRPr="00C510F2" w:rsidRDefault="00884D38" w:rsidP="00B52B09">
      <w:pPr>
        <w:pStyle w:val="Akapitzlist"/>
        <w:widowControl w:val="0"/>
        <w:numPr>
          <w:ilvl w:val="0"/>
          <w:numId w:val="30"/>
        </w:numPr>
        <w:tabs>
          <w:tab w:val="left" w:pos="338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Zabezpieczenie dowodów nie tylko ułatwi dalsze postępowanie dostawcy usługi (odnalezienie sprawcy, usunięcie szkodliwych treści z serwisu), ale również stanowi materiał, z którym powinny zapoznać się osoby, których zaangażowanie w sprawę jest niezbędne, </w:t>
      </w:r>
      <w:r w:rsidR="00327649"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                                             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z poszanowaniem prawa do prywatności i intymności dziecka.</w:t>
      </w:r>
    </w:p>
    <w:p w14:paraId="39582D4B" w14:textId="486D9C6F" w:rsidR="00884D38" w:rsidRPr="00C510F2" w:rsidRDefault="00884D38" w:rsidP="00B52B09">
      <w:pPr>
        <w:pStyle w:val="Akapitzlist"/>
        <w:widowControl w:val="0"/>
        <w:numPr>
          <w:ilvl w:val="0"/>
          <w:numId w:val="30"/>
        </w:numPr>
        <w:tabs>
          <w:tab w:val="left" w:pos="338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Szkoła podejmuje działania mające na celu identyfikację sprawcy cyberprzemocy.</w:t>
      </w:r>
    </w:p>
    <w:p w14:paraId="06CE69F2" w14:textId="1D3DD798" w:rsidR="00884D38" w:rsidRPr="00C510F2" w:rsidRDefault="00884D38" w:rsidP="00B52B09">
      <w:pPr>
        <w:pStyle w:val="Akapitzlist"/>
        <w:widowControl w:val="0"/>
        <w:numPr>
          <w:ilvl w:val="0"/>
          <w:numId w:val="30"/>
        </w:numPr>
        <w:tabs>
          <w:tab w:val="left" w:pos="338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W sytuacji, kiedy ustalenie sprawcy nie jest możliwe, przy współudziale rodziców (opiekunów prawnych) należy skontaktować się z dostawcą usługi w celu usunięcia z sieci kompromitujących lub krzywdzących materiałów.</w:t>
      </w:r>
    </w:p>
    <w:p w14:paraId="5D57B445" w14:textId="41C886B0" w:rsidR="00454AFF" w:rsidRPr="00C510F2" w:rsidRDefault="00884D38" w:rsidP="00B52B09">
      <w:pPr>
        <w:pStyle w:val="Akapitzlist"/>
        <w:widowControl w:val="0"/>
        <w:numPr>
          <w:ilvl w:val="0"/>
          <w:numId w:val="30"/>
        </w:numPr>
        <w:tabs>
          <w:tab w:val="left" w:pos="338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W przypadku, gdy tożsamości sprawcy nie uda się ustalić, należy skontaktować się z </w:t>
      </w:r>
      <w:r w:rsidR="00F23D16" w:rsidRPr="00C510F2">
        <w:rPr>
          <w:rFonts w:ascii="Times New Roman" w:eastAsia="Arial" w:hAnsi="Times New Roman" w:cs="Times New Roman"/>
          <w:sz w:val="22"/>
          <w:lang w:eastAsia="pl-PL" w:bidi="pl-PL"/>
        </w:rPr>
        <w:t>p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olicją</w:t>
      </w:r>
    </w:p>
    <w:p w14:paraId="2D75EB7D" w14:textId="6EA4987F" w:rsidR="00454AFF" w:rsidRPr="00C510F2" w:rsidRDefault="00884D38" w:rsidP="00B52B09">
      <w:pPr>
        <w:pStyle w:val="Akapitzlist"/>
        <w:widowControl w:val="0"/>
        <w:numPr>
          <w:ilvl w:val="0"/>
          <w:numId w:val="30"/>
        </w:numPr>
        <w:tabs>
          <w:tab w:val="left" w:pos="338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Należy bezwzględnie skontaktować się z </w:t>
      </w:r>
      <w:r w:rsidR="00F23D16" w:rsidRPr="00C510F2">
        <w:rPr>
          <w:rFonts w:ascii="Times New Roman" w:eastAsia="Arial" w:hAnsi="Times New Roman" w:cs="Times New Roman"/>
          <w:sz w:val="22"/>
          <w:lang w:eastAsia="pl-PL" w:bidi="pl-PL"/>
        </w:rPr>
        <w:t>p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olicją, w przypadku, gdy zostało złamane praw</w:t>
      </w:r>
      <w:r w:rsidR="00F23D16" w:rsidRPr="00C510F2">
        <w:rPr>
          <w:rFonts w:ascii="Times New Roman" w:eastAsia="Arial" w:hAnsi="Times New Roman" w:cs="Times New Roman"/>
          <w:sz w:val="22"/>
          <w:lang w:eastAsia="pl-PL" w:bidi="pl-PL"/>
        </w:rPr>
        <w:t>o.</w:t>
      </w:r>
    </w:p>
    <w:p w14:paraId="4C324809" w14:textId="77777777" w:rsidR="001E23B2" w:rsidRPr="00C510F2" w:rsidRDefault="001E23B2" w:rsidP="00B52B09">
      <w:pPr>
        <w:widowControl w:val="0"/>
        <w:tabs>
          <w:tab w:val="left" w:pos="338"/>
        </w:tabs>
        <w:spacing w:line="276" w:lineRule="auto"/>
        <w:ind w:left="360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</w:p>
    <w:p w14:paraId="6DD98F62" w14:textId="36654370" w:rsidR="001E23B2" w:rsidRPr="00C510F2" w:rsidRDefault="00503E89" w:rsidP="009B1A61">
      <w:pPr>
        <w:rPr>
          <w:rFonts w:ascii="Times New Roman" w:hAnsi="Times New Roman" w:cs="Times New Roman"/>
          <w:sz w:val="22"/>
          <w:szCs w:val="20"/>
          <w:u w:val="single"/>
          <w:lang w:eastAsia="pl-PL" w:bidi="pl-PL"/>
        </w:rPr>
      </w:pPr>
      <w:r w:rsidRPr="00C510F2">
        <w:rPr>
          <w:rFonts w:ascii="Times New Roman" w:hAnsi="Times New Roman" w:cs="Times New Roman"/>
          <w:sz w:val="22"/>
          <w:szCs w:val="20"/>
          <w:u w:val="single"/>
          <w:lang w:eastAsia="pl-PL" w:bidi="pl-PL"/>
        </w:rPr>
        <w:t>7</w:t>
      </w:r>
      <w:r w:rsidR="001E23B2" w:rsidRPr="00C510F2">
        <w:rPr>
          <w:rFonts w:ascii="Times New Roman" w:hAnsi="Times New Roman" w:cs="Times New Roman"/>
          <w:sz w:val="22"/>
          <w:szCs w:val="20"/>
          <w:u w:val="single"/>
          <w:lang w:eastAsia="pl-PL" w:bidi="pl-PL"/>
        </w:rPr>
        <w:t>.3. Działania wobec sprawcy cyberprzemocy</w:t>
      </w:r>
    </w:p>
    <w:p w14:paraId="3DE7722B" w14:textId="77777777" w:rsidR="004B39B9" w:rsidRPr="00C510F2" w:rsidRDefault="004B39B9" w:rsidP="00B52B09">
      <w:pPr>
        <w:jc w:val="both"/>
        <w:rPr>
          <w:lang w:eastAsia="pl-PL" w:bidi="pl-PL"/>
        </w:rPr>
      </w:pPr>
    </w:p>
    <w:p w14:paraId="1B76EB68" w14:textId="192BDAAA" w:rsidR="00884D38" w:rsidRPr="00C510F2" w:rsidRDefault="00884D38" w:rsidP="00B52B09">
      <w:pPr>
        <w:pStyle w:val="Akapitzlist"/>
        <w:widowControl w:val="0"/>
        <w:numPr>
          <w:ilvl w:val="0"/>
          <w:numId w:val="32"/>
        </w:numPr>
        <w:tabs>
          <w:tab w:val="left" w:pos="338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Działania wobec sprawcy cyberprzemocy</w:t>
      </w:r>
      <w:r w:rsidR="00454AFF"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 w 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przypadku, gdy sprawca cyberprzemocy jest znany</w:t>
      </w:r>
      <w:r w:rsidR="00F23D16"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                         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 i jest on uczniem szkoły, pedagog szkolny powinien podjąć następujące działania:</w:t>
      </w:r>
    </w:p>
    <w:p w14:paraId="3C31AE67" w14:textId="5EE17029" w:rsidR="00884D38" w:rsidRPr="00C510F2" w:rsidRDefault="00884D38" w:rsidP="00B52B09">
      <w:pPr>
        <w:pStyle w:val="Akapitzlist"/>
        <w:widowControl w:val="0"/>
        <w:numPr>
          <w:ilvl w:val="0"/>
          <w:numId w:val="31"/>
        </w:numPr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przeprowadzić rozmowę z uczniem, której celem jest ustalenie okoliczności zajścia, wspólnie zastanowić się nad jego przyczynami i poszukać rozwiązania sytuacji konfliktowej</w:t>
      </w:r>
      <w:r w:rsidR="001E23B2" w:rsidRPr="00C510F2">
        <w:rPr>
          <w:rFonts w:ascii="Times New Roman" w:eastAsia="Arial" w:hAnsi="Times New Roman" w:cs="Times New Roman"/>
          <w:sz w:val="22"/>
          <w:lang w:eastAsia="pl-PL" w:bidi="pl-PL"/>
        </w:rPr>
        <w:t>;</w:t>
      </w:r>
    </w:p>
    <w:p w14:paraId="58FC730B" w14:textId="2D6920A0" w:rsidR="00884D38" w:rsidRPr="00C510F2" w:rsidRDefault="00884D38" w:rsidP="00B52B09">
      <w:pPr>
        <w:pStyle w:val="Akapitzlist"/>
        <w:widowControl w:val="0"/>
        <w:numPr>
          <w:ilvl w:val="0"/>
          <w:numId w:val="31"/>
        </w:numPr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omówić z uczniem skutki jego postępowania i poinformować o konsekwencjach regulaminowych, które zostaną wobec niego zastosowane;</w:t>
      </w:r>
    </w:p>
    <w:p w14:paraId="67D64DBA" w14:textId="318C243C" w:rsidR="00884D38" w:rsidRPr="00C510F2" w:rsidRDefault="00884D38" w:rsidP="00B52B09">
      <w:pPr>
        <w:pStyle w:val="Akapitzlist"/>
        <w:widowControl w:val="0"/>
        <w:numPr>
          <w:ilvl w:val="0"/>
          <w:numId w:val="31"/>
        </w:numPr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zobowiązać sprawcę do zaprzestania swojego działania i usunięcia z sieci szkodliwych materiałów</w:t>
      </w:r>
      <w:r w:rsidR="001E23B2" w:rsidRPr="00C510F2">
        <w:rPr>
          <w:rFonts w:ascii="Times New Roman" w:eastAsia="Arial" w:hAnsi="Times New Roman" w:cs="Times New Roman"/>
          <w:sz w:val="22"/>
          <w:lang w:eastAsia="pl-PL" w:bidi="pl-PL"/>
        </w:rPr>
        <w:t>;</w:t>
      </w:r>
    </w:p>
    <w:p w14:paraId="2370C585" w14:textId="6837760C" w:rsidR="00884D38" w:rsidRPr="00C510F2" w:rsidRDefault="00884D38" w:rsidP="00B52B09">
      <w:pPr>
        <w:pStyle w:val="Akapitzlist"/>
        <w:widowControl w:val="0"/>
        <w:numPr>
          <w:ilvl w:val="0"/>
          <w:numId w:val="31"/>
        </w:numPr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ustalić ze sprawcą sposób zadośćuczynienia wobec ofiary cyberprzemocy.</w:t>
      </w:r>
    </w:p>
    <w:p w14:paraId="385636D7" w14:textId="1930EF93" w:rsidR="00884D38" w:rsidRPr="00C510F2" w:rsidRDefault="00884D38" w:rsidP="00B52B09">
      <w:pPr>
        <w:pStyle w:val="Akapitzlist"/>
        <w:widowControl w:val="0"/>
        <w:numPr>
          <w:ilvl w:val="0"/>
          <w:numId w:val="32"/>
        </w:numPr>
        <w:tabs>
          <w:tab w:val="left" w:pos="338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Jeśli w zdarzeniu brała udział większa grupa uczniów, należy rozmawiać z każdym z nich </w:t>
      </w:r>
      <w:r w:rsidR="00327649"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                             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z osobna, zaczynając od lidera grupy.</w:t>
      </w:r>
    </w:p>
    <w:p w14:paraId="5E82A06F" w14:textId="7ABDCBF5" w:rsidR="00884D38" w:rsidRPr="00C510F2" w:rsidRDefault="00884D38" w:rsidP="00B52B09">
      <w:pPr>
        <w:pStyle w:val="Akapitzlist"/>
        <w:widowControl w:val="0"/>
        <w:numPr>
          <w:ilvl w:val="0"/>
          <w:numId w:val="32"/>
        </w:numPr>
        <w:tabs>
          <w:tab w:val="left" w:pos="338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Nie należy konfrontować sprawcy i ofiary cyberprzemocy.</w:t>
      </w:r>
    </w:p>
    <w:p w14:paraId="5451A35B" w14:textId="47AACE0C" w:rsidR="00884D38" w:rsidRPr="00C510F2" w:rsidRDefault="00884D38" w:rsidP="00B52B09">
      <w:pPr>
        <w:pStyle w:val="Akapitzlist"/>
        <w:widowControl w:val="0"/>
        <w:numPr>
          <w:ilvl w:val="0"/>
          <w:numId w:val="32"/>
        </w:numPr>
        <w:tabs>
          <w:tab w:val="left" w:pos="338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Rodzice sprawcy zostają poinformowani o przebiegu zdarzenia i zapoznani ze zgromadzonym 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lastRenderedPageBreak/>
        <w:t>materiałem, a także z decyzją w sprawie dalszego postępowania i podjętych przez szkołę środkach dyscyplinarnych wobec ich dziecka.</w:t>
      </w:r>
    </w:p>
    <w:p w14:paraId="5AF4BC83" w14:textId="5AF24320" w:rsidR="00884D38" w:rsidRPr="00C510F2" w:rsidRDefault="00884D38" w:rsidP="00B52B09">
      <w:pPr>
        <w:pStyle w:val="Akapitzlist"/>
        <w:widowControl w:val="0"/>
        <w:numPr>
          <w:ilvl w:val="0"/>
          <w:numId w:val="32"/>
        </w:numPr>
        <w:tabs>
          <w:tab w:val="left" w:pos="338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We współpracy z rodzicami można opracować projekt kontraktu dla dziecka, określającego zobowiązania ucznia, rodziców i przedstawiciela szkoły oraz konsekwencje nieprzestrzegania przyjętych wymagań i terminy realizacji zadań zawartych w umowie.</w:t>
      </w:r>
    </w:p>
    <w:p w14:paraId="79F0E15A" w14:textId="77777777" w:rsidR="00884D38" w:rsidRPr="00C510F2" w:rsidRDefault="00884D38" w:rsidP="00B52B09">
      <w:pPr>
        <w:pStyle w:val="Akapitzlist"/>
        <w:widowControl w:val="0"/>
        <w:numPr>
          <w:ilvl w:val="0"/>
          <w:numId w:val="32"/>
        </w:numPr>
        <w:tabs>
          <w:tab w:val="left" w:pos="338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Wobec sprawcy cyberprzemocy szkoła stosuje kary zawarte Statucie Szkoły.</w:t>
      </w:r>
    </w:p>
    <w:p w14:paraId="68B960FF" w14:textId="77777777" w:rsidR="001E23B2" w:rsidRPr="00C510F2" w:rsidRDefault="001E23B2" w:rsidP="00B52B09">
      <w:pPr>
        <w:widowControl w:val="0"/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</w:p>
    <w:p w14:paraId="29022BE3" w14:textId="4E42F4BA" w:rsidR="00884D38" w:rsidRPr="00C510F2" w:rsidRDefault="00503E89" w:rsidP="009B1A61">
      <w:pPr>
        <w:rPr>
          <w:rFonts w:ascii="Times New Roman" w:hAnsi="Times New Roman" w:cs="Times New Roman"/>
          <w:sz w:val="22"/>
          <w:szCs w:val="20"/>
          <w:u w:val="single"/>
          <w:lang w:eastAsia="pl-PL" w:bidi="pl-PL"/>
        </w:rPr>
      </w:pPr>
      <w:r w:rsidRPr="00C510F2">
        <w:rPr>
          <w:rFonts w:ascii="Times New Roman" w:hAnsi="Times New Roman" w:cs="Times New Roman"/>
          <w:sz w:val="22"/>
          <w:szCs w:val="20"/>
          <w:u w:val="single"/>
          <w:lang w:eastAsia="pl-PL" w:bidi="pl-PL"/>
        </w:rPr>
        <w:t>7</w:t>
      </w:r>
      <w:r w:rsidR="001E23B2" w:rsidRPr="00C510F2">
        <w:rPr>
          <w:rFonts w:ascii="Times New Roman" w:hAnsi="Times New Roman" w:cs="Times New Roman"/>
          <w:sz w:val="22"/>
          <w:szCs w:val="20"/>
          <w:u w:val="single"/>
          <w:lang w:eastAsia="pl-PL" w:bidi="pl-PL"/>
        </w:rPr>
        <w:t xml:space="preserve">.4. </w:t>
      </w:r>
      <w:r w:rsidR="00884D38" w:rsidRPr="00C510F2">
        <w:rPr>
          <w:rFonts w:ascii="Times New Roman" w:hAnsi="Times New Roman" w:cs="Times New Roman"/>
          <w:sz w:val="22"/>
          <w:szCs w:val="20"/>
          <w:u w:val="single"/>
          <w:lang w:eastAsia="pl-PL" w:bidi="pl-PL"/>
        </w:rPr>
        <w:t>Działania wobec ofiary cyberprzemocy</w:t>
      </w:r>
    </w:p>
    <w:p w14:paraId="53AFBDDC" w14:textId="77777777" w:rsidR="004B39B9" w:rsidRPr="00C510F2" w:rsidRDefault="004B39B9" w:rsidP="00B52B09">
      <w:pPr>
        <w:widowControl w:val="0"/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</w:p>
    <w:p w14:paraId="535A7669" w14:textId="4F814D2D" w:rsidR="00884D38" w:rsidRPr="00C510F2" w:rsidRDefault="00884D38" w:rsidP="00B52B09">
      <w:pPr>
        <w:pStyle w:val="Akapitzlist"/>
        <w:widowControl w:val="0"/>
        <w:numPr>
          <w:ilvl w:val="0"/>
          <w:numId w:val="33"/>
        </w:numPr>
        <w:tabs>
          <w:tab w:val="left" w:pos="338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Ofiara cyberprzemocy otrzymuje w szkole pomoc psychologiczno-pedagogiczną udzielaną przez pedagoga lub psychologa szkolnego.</w:t>
      </w:r>
    </w:p>
    <w:p w14:paraId="507D76E8" w14:textId="5D267201" w:rsidR="00884D38" w:rsidRPr="00C510F2" w:rsidRDefault="00884D38" w:rsidP="00B52B09">
      <w:pPr>
        <w:pStyle w:val="Akapitzlist"/>
        <w:widowControl w:val="0"/>
        <w:numPr>
          <w:ilvl w:val="0"/>
          <w:numId w:val="33"/>
        </w:numPr>
        <w:tabs>
          <w:tab w:val="left" w:pos="338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W strategii działań pomocowych uczeń - ofiara powinien otrzymać wsparcie psychiczne oraz poradę, jak ma się zachować, aby zapewnić sobie poczucie bezpieczeństwa i nie doprowadzić do eskalacji prześladowania.</w:t>
      </w:r>
    </w:p>
    <w:p w14:paraId="7847772C" w14:textId="05638989" w:rsidR="00884D38" w:rsidRPr="00C510F2" w:rsidRDefault="00884D38" w:rsidP="00B52B09">
      <w:pPr>
        <w:pStyle w:val="Akapitzlist"/>
        <w:widowControl w:val="0"/>
        <w:numPr>
          <w:ilvl w:val="0"/>
          <w:numId w:val="33"/>
        </w:numPr>
        <w:tabs>
          <w:tab w:val="left" w:pos="338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Podczas rozmowy z uczniem - ofiarą cyberprzemocy należy zapewnić go, że</w:t>
      </w:r>
      <w:r w:rsidR="001E23B2" w:rsidRPr="00C510F2">
        <w:rPr>
          <w:rFonts w:ascii="Times New Roman" w:eastAsia="Arial" w:hAnsi="Times New Roman" w:cs="Times New Roman"/>
          <w:sz w:val="22"/>
          <w:lang w:eastAsia="pl-PL" w:bidi="pl-PL"/>
        </w:rPr>
        <w:t>:</w:t>
      </w:r>
      <w:r w:rsidR="00C265B9"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 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dobrze zrobił mówiąc pracownikowi o </w:t>
      </w:r>
      <w:r w:rsidR="001E23B2" w:rsidRPr="00C510F2">
        <w:rPr>
          <w:rFonts w:ascii="Times New Roman" w:eastAsia="Arial" w:hAnsi="Times New Roman" w:cs="Times New Roman"/>
          <w:sz w:val="22"/>
          <w:lang w:eastAsia="pl-PL" w:bidi="pl-PL"/>
        </w:rPr>
        <w:t>t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ym, co go spotkało. Pedagog lub psycholog szkolny powinien zapewnić </w:t>
      </w:r>
      <w:r w:rsidR="00F23D16" w:rsidRPr="00C510F2">
        <w:rPr>
          <w:rFonts w:ascii="Times New Roman" w:eastAsia="Arial" w:hAnsi="Times New Roman" w:cs="Times New Roman"/>
          <w:sz w:val="22"/>
          <w:lang w:eastAsia="pl-PL" w:bidi="pl-PL"/>
        </w:rPr>
        <w:t>u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cznia </w:t>
      </w:r>
      <w:r w:rsidR="00F23D16"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 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o tym, że w szkole nie jest tolerowana żadna forma przemocy oraz że zostanie uruchomiona procedura interwencyjna;</w:t>
      </w:r>
    </w:p>
    <w:p w14:paraId="68B3CB78" w14:textId="2B5D2F72" w:rsidR="00884D38" w:rsidRPr="00C510F2" w:rsidRDefault="00884D38" w:rsidP="00B52B09">
      <w:pPr>
        <w:pStyle w:val="Akapitzlist"/>
        <w:widowControl w:val="0"/>
        <w:numPr>
          <w:ilvl w:val="0"/>
          <w:numId w:val="33"/>
        </w:numPr>
        <w:tabs>
          <w:tab w:val="left" w:pos="338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Pracownik (psycholog, pedagog) podczas rozmowy z uczniem powinien poradzić, aby:</w:t>
      </w:r>
    </w:p>
    <w:p w14:paraId="5491976E" w14:textId="73332B3B" w:rsidR="00884D38" w:rsidRPr="00C510F2" w:rsidRDefault="00F23D16" w:rsidP="00B52B09">
      <w:pPr>
        <w:pStyle w:val="Akapitzlist"/>
        <w:widowControl w:val="0"/>
        <w:numPr>
          <w:ilvl w:val="0"/>
          <w:numId w:val="34"/>
        </w:numPr>
        <w:tabs>
          <w:tab w:val="left" w:pos="346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n</w:t>
      </w:r>
      <w:r w:rsidR="00884D38" w:rsidRPr="00C510F2">
        <w:rPr>
          <w:rFonts w:ascii="Times New Roman" w:eastAsia="Arial" w:hAnsi="Times New Roman" w:cs="Times New Roman"/>
          <w:sz w:val="22"/>
          <w:lang w:eastAsia="pl-PL" w:bidi="pl-PL"/>
        </w:rPr>
        <w:t>ie utrzymywał kontaktu ze sprawcą, nie odpowiadał na maile, telefony itp.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,</w:t>
      </w:r>
    </w:p>
    <w:p w14:paraId="706B32D2" w14:textId="70AB3593" w:rsidR="00884D38" w:rsidRPr="00C510F2" w:rsidRDefault="00F23D16" w:rsidP="00B52B09">
      <w:pPr>
        <w:pStyle w:val="Akapitzlist"/>
        <w:widowControl w:val="0"/>
        <w:numPr>
          <w:ilvl w:val="0"/>
          <w:numId w:val="34"/>
        </w:numPr>
        <w:tabs>
          <w:tab w:val="left" w:pos="346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n</w:t>
      </w:r>
      <w:r w:rsidR="00884D38" w:rsidRPr="00C510F2">
        <w:rPr>
          <w:rFonts w:ascii="Times New Roman" w:eastAsia="Arial" w:hAnsi="Times New Roman" w:cs="Times New Roman"/>
          <w:sz w:val="22"/>
          <w:lang w:eastAsia="pl-PL" w:bidi="pl-PL"/>
        </w:rPr>
        <w:t>ie kasował dowodów: e-maili, SMS-ów, MMS-ów, zdjęć, filmów i przedstawił je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,</w:t>
      </w:r>
    </w:p>
    <w:p w14:paraId="5B8996A7" w14:textId="5B7158F3" w:rsidR="00884D38" w:rsidRPr="00C510F2" w:rsidRDefault="00F23D16" w:rsidP="00B52B09">
      <w:pPr>
        <w:pStyle w:val="Akapitzlist"/>
        <w:widowControl w:val="0"/>
        <w:numPr>
          <w:ilvl w:val="0"/>
          <w:numId w:val="34"/>
        </w:numPr>
        <w:tabs>
          <w:tab w:val="left" w:pos="346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z</w:t>
      </w:r>
      <w:r w:rsidR="00884D38"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astanowił się nad zmianą swoich danych kontaktowych w komunikatorach, zmianą adresu 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                     </w:t>
      </w:r>
      <w:r w:rsidR="00884D38" w:rsidRPr="00C510F2">
        <w:rPr>
          <w:rFonts w:ascii="Times New Roman" w:eastAsia="Arial" w:hAnsi="Times New Roman" w:cs="Times New Roman"/>
          <w:sz w:val="22"/>
          <w:lang w:eastAsia="pl-PL" w:bidi="pl-PL"/>
        </w:rPr>
        <w:t>e-mail, numeru telefonu komórkowego itp.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,</w:t>
      </w:r>
    </w:p>
    <w:p w14:paraId="486561F4" w14:textId="56A009E9" w:rsidR="00884D38" w:rsidRPr="00C510F2" w:rsidRDefault="00F23D16" w:rsidP="00B52B09">
      <w:pPr>
        <w:pStyle w:val="Akapitzlist"/>
        <w:widowControl w:val="0"/>
        <w:numPr>
          <w:ilvl w:val="0"/>
          <w:numId w:val="34"/>
        </w:numPr>
        <w:tabs>
          <w:tab w:val="left" w:pos="346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j</w:t>
      </w:r>
      <w:r w:rsidR="00884D38"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eśli korzysta z komunikatora, to ustawił go tak, żeby nikt spoza listy kontaktów nie mógł się 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 </w:t>
      </w:r>
      <w:r w:rsidR="00884D38" w:rsidRPr="00C510F2">
        <w:rPr>
          <w:rFonts w:ascii="Times New Roman" w:eastAsia="Arial" w:hAnsi="Times New Roman" w:cs="Times New Roman"/>
          <w:sz w:val="22"/>
          <w:lang w:eastAsia="pl-PL" w:bidi="pl-PL"/>
        </w:rPr>
        <w:t>z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 </w:t>
      </w:r>
      <w:r w:rsidR="00884D38"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 nim połączyć.</w:t>
      </w:r>
    </w:p>
    <w:p w14:paraId="746BACF2" w14:textId="10A000F7" w:rsidR="00884D38" w:rsidRPr="00C510F2" w:rsidRDefault="00884D38" w:rsidP="00B52B09">
      <w:pPr>
        <w:pStyle w:val="Akapitzlist"/>
        <w:widowControl w:val="0"/>
        <w:numPr>
          <w:ilvl w:val="0"/>
          <w:numId w:val="33"/>
        </w:numPr>
        <w:tabs>
          <w:tab w:val="left" w:pos="346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Po zakończeniu interwencji wychowawca wraz z osobą udzielającą pomocy monitorują sytuację ucznia sprawdzając, czy nie są wobec niego podejmowane dalsze działania </w:t>
      </w:r>
      <w:proofErr w:type="spellStart"/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przemocowe</w:t>
      </w:r>
      <w:proofErr w:type="spellEnd"/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 bądź odwetowe ze strony sprawcy.</w:t>
      </w:r>
    </w:p>
    <w:p w14:paraId="61D6C1EA" w14:textId="0754F328" w:rsidR="00884D38" w:rsidRPr="00C510F2" w:rsidRDefault="00884D38" w:rsidP="00B52B09">
      <w:pPr>
        <w:pStyle w:val="Akapitzlist"/>
        <w:widowControl w:val="0"/>
        <w:numPr>
          <w:ilvl w:val="0"/>
          <w:numId w:val="33"/>
        </w:numPr>
        <w:tabs>
          <w:tab w:val="left" w:pos="346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Rodzice dziecka będącego ofiarą cyberprzemocy zostają poinformowani o problemie, podjętych działaniach szkoły i w miarę potrzeb, otrzymują wsparcie i pomoc specjalistów.</w:t>
      </w:r>
    </w:p>
    <w:p w14:paraId="06DA0D8C" w14:textId="7B833940" w:rsidR="00884D38" w:rsidRPr="00C510F2" w:rsidRDefault="00884D38" w:rsidP="00B52B09">
      <w:pPr>
        <w:pStyle w:val="Akapitzlist"/>
        <w:widowControl w:val="0"/>
        <w:numPr>
          <w:ilvl w:val="0"/>
          <w:numId w:val="33"/>
        </w:numPr>
        <w:tabs>
          <w:tab w:val="left" w:pos="346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Szkoła otacza osoby uczestniczące w ustaleniu przebiegu zajścia i świadków zdarzenia opieką psychologiczno- pedagogiczną</w:t>
      </w:r>
    </w:p>
    <w:p w14:paraId="764657AC" w14:textId="7B08D2A5" w:rsidR="00884D38" w:rsidRPr="00C510F2" w:rsidRDefault="00884D38" w:rsidP="00B52B09">
      <w:pPr>
        <w:pStyle w:val="Akapitzlist"/>
        <w:widowControl w:val="0"/>
        <w:numPr>
          <w:ilvl w:val="0"/>
          <w:numId w:val="33"/>
        </w:numPr>
        <w:tabs>
          <w:tab w:val="left" w:pos="346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Osoba, której uczeń zaufał informując o cyberprzemocy, ma obowiązek postępować tak, </w:t>
      </w:r>
      <w:r w:rsidR="00327649"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                             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by swoim zachowaniem i działaniem nie narazić na krzywdę świadka zgłaszającego problem.</w:t>
      </w:r>
    </w:p>
    <w:p w14:paraId="039E5AF2" w14:textId="232B5AB2" w:rsidR="00884D38" w:rsidRPr="00C510F2" w:rsidRDefault="00884D38" w:rsidP="00B52B09">
      <w:pPr>
        <w:pStyle w:val="Akapitzlist"/>
        <w:widowControl w:val="0"/>
        <w:numPr>
          <w:ilvl w:val="0"/>
          <w:numId w:val="33"/>
        </w:numPr>
        <w:tabs>
          <w:tab w:val="left" w:pos="346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Osoby uczestniczące w wyjaśnieniach zdarzenia (wychowawca, pedagog, </w:t>
      </w:r>
      <w:r w:rsidR="00F23D16" w:rsidRPr="00C510F2">
        <w:rPr>
          <w:rFonts w:ascii="Times New Roman" w:eastAsia="Arial" w:hAnsi="Times New Roman" w:cs="Times New Roman"/>
          <w:sz w:val="22"/>
          <w:lang w:eastAsia="pl-PL" w:bidi="pl-PL"/>
        </w:rPr>
        <w:t>d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yrektor) zobowiązane są do sporządzenia notatki służbowej z rozmów ze sprawcą, poszkodowanym, ich rodzicami oraz świadkami zdarzenia.</w:t>
      </w:r>
    </w:p>
    <w:p w14:paraId="6D13BA52" w14:textId="637FE6AA" w:rsidR="00884D38" w:rsidRPr="00C510F2" w:rsidRDefault="00884D38" w:rsidP="00B52B09">
      <w:pPr>
        <w:pStyle w:val="Akapitzlist"/>
        <w:widowControl w:val="0"/>
        <w:numPr>
          <w:ilvl w:val="0"/>
          <w:numId w:val="33"/>
        </w:numPr>
        <w:tabs>
          <w:tab w:val="left" w:pos="346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Jeśli zostały zabezpieczone dowody cyberprzemocy, należy je również włączyć do dokumentacji pedagogicznej (wydruki, opis, itp.). </w:t>
      </w:r>
    </w:p>
    <w:p w14:paraId="28DFD5C6" w14:textId="145A4896" w:rsidR="00884D38" w:rsidRPr="00C510F2" w:rsidRDefault="00884D38" w:rsidP="00B52B09">
      <w:pPr>
        <w:pStyle w:val="Akapitzlist"/>
        <w:widowControl w:val="0"/>
        <w:numPr>
          <w:ilvl w:val="0"/>
          <w:numId w:val="33"/>
        </w:numPr>
        <w:tabs>
          <w:tab w:val="left" w:pos="346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Jeśli rodzice sprawcy cyberprzemocy odmawiają współpracy lub nie stawiają się do szkoły, </w:t>
      </w:r>
      <w:r w:rsidR="00327649"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                       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a uczeń nie zaniechał dotychczasowego postępowania, </w:t>
      </w:r>
      <w:r w:rsidR="00F23D16" w:rsidRPr="00C510F2">
        <w:rPr>
          <w:rFonts w:ascii="Times New Roman" w:eastAsia="Arial" w:hAnsi="Times New Roman" w:cs="Times New Roman"/>
          <w:sz w:val="22"/>
          <w:lang w:eastAsia="pl-PL" w:bidi="pl-PL"/>
        </w:rPr>
        <w:t>d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yrektor </w:t>
      </w:r>
      <w:r w:rsidR="00F23D16" w:rsidRPr="00C510F2">
        <w:rPr>
          <w:rFonts w:ascii="Times New Roman" w:eastAsia="Arial" w:hAnsi="Times New Roman" w:cs="Times New Roman"/>
          <w:sz w:val="22"/>
          <w:lang w:eastAsia="pl-PL" w:bidi="pl-PL"/>
        </w:rPr>
        <w:t>s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zkoły powinien pisemnie powiadomić </w:t>
      </w:r>
      <w:r w:rsidR="00F23D16"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 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o zaistniałej sytuacji sąd rodzinny, szczególnie jeśli do szkoły napływają informacje o innych przejawach demoralizacji dziecka.</w:t>
      </w:r>
    </w:p>
    <w:p w14:paraId="2E18DBAE" w14:textId="79406592" w:rsidR="00884D38" w:rsidRPr="00C510F2" w:rsidRDefault="00884D38" w:rsidP="00B52B09">
      <w:pPr>
        <w:pStyle w:val="Akapitzlist"/>
        <w:widowControl w:val="0"/>
        <w:numPr>
          <w:ilvl w:val="0"/>
          <w:numId w:val="33"/>
        </w:numPr>
        <w:tabs>
          <w:tab w:val="left" w:pos="346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W sytuacji, gdy szkoła wykorzysta wszystkie dostępne jej środki wychowawcze (rozmowa </w:t>
      </w:r>
      <w:r w:rsidR="00F23D16"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                                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z rodzicami, konsekwencje regulaminowe wobec ucznia, spotkania z pedagogiem, itp.), </w:t>
      </w:r>
      <w:r w:rsidR="00F23D16"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                            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a ich zastosowanie nie przynosi pożądanych rezultatów, </w:t>
      </w:r>
      <w:r w:rsidR="00F23D16" w:rsidRPr="00C510F2">
        <w:rPr>
          <w:rFonts w:ascii="Times New Roman" w:eastAsia="Arial" w:hAnsi="Times New Roman" w:cs="Times New Roman"/>
          <w:sz w:val="22"/>
          <w:lang w:eastAsia="pl-PL" w:bidi="pl-PL"/>
        </w:rPr>
        <w:t>d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yrektor powinien zwrócić się do sądu rodzinnego z zawiadomieniem o podjęcie odpowiednich środków wynikających z ustawy </w:t>
      </w:r>
      <w:r w:rsidR="00F23D16"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                                 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o postępowaniu w sprawach nieletnich.</w:t>
      </w:r>
    </w:p>
    <w:p w14:paraId="0AB07862" w14:textId="77661B11" w:rsidR="00884D38" w:rsidRPr="00C510F2" w:rsidRDefault="00884D38" w:rsidP="00B52B09">
      <w:pPr>
        <w:pStyle w:val="Akapitzlist"/>
        <w:widowControl w:val="0"/>
        <w:numPr>
          <w:ilvl w:val="0"/>
          <w:numId w:val="33"/>
        </w:numPr>
        <w:tabs>
          <w:tab w:val="left" w:pos="346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lastRenderedPageBreak/>
        <w:t xml:space="preserve">W przypadku szczególnie drastycznych aktów agresji z naruszeniem prawa, </w:t>
      </w:r>
      <w:r w:rsidR="00F23D16" w:rsidRPr="00C510F2">
        <w:rPr>
          <w:rFonts w:ascii="Times New Roman" w:eastAsia="Arial" w:hAnsi="Times New Roman" w:cs="Times New Roman"/>
          <w:sz w:val="22"/>
          <w:lang w:eastAsia="pl-PL" w:bidi="pl-PL"/>
        </w:rPr>
        <w:t>d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yrektor szkoły zobowiązany jest zgłosić te fakty </w:t>
      </w:r>
      <w:r w:rsidR="00F23D16" w:rsidRPr="00C510F2">
        <w:rPr>
          <w:rFonts w:ascii="Times New Roman" w:eastAsia="Arial" w:hAnsi="Times New Roman" w:cs="Times New Roman"/>
          <w:sz w:val="22"/>
          <w:lang w:eastAsia="pl-PL" w:bidi="pl-PL"/>
        </w:rPr>
        <w:t>p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olicji i do Sądu Rodzinnego.</w:t>
      </w:r>
    </w:p>
    <w:p w14:paraId="1AB94545" w14:textId="77777777" w:rsidR="00C265B9" w:rsidRPr="00C510F2" w:rsidRDefault="00C265B9" w:rsidP="00B52B09">
      <w:pPr>
        <w:widowControl w:val="0"/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</w:p>
    <w:p w14:paraId="2F06F6BC" w14:textId="6FCE856D" w:rsidR="00884D38" w:rsidRPr="00C510F2" w:rsidRDefault="00503E89" w:rsidP="009B1A61">
      <w:pPr>
        <w:rPr>
          <w:rFonts w:ascii="Times New Roman" w:hAnsi="Times New Roman" w:cs="Times New Roman"/>
          <w:sz w:val="22"/>
          <w:u w:val="single"/>
          <w:lang w:eastAsia="pl-PL" w:bidi="pl-PL"/>
        </w:rPr>
      </w:pPr>
      <w:r w:rsidRPr="00C510F2">
        <w:rPr>
          <w:rFonts w:ascii="Times New Roman" w:hAnsi="Times New Roman" w:cs="Times New Roman"/>
          <w:sz w:val="22"/>
          <w:u w:val="single"/>
          <w:lang w:eastAsia="pl-PL" w:bidi="pl-PL"/>
        </w:rPr>
        <w:t>7</w:t>
      </w:r>
      <w:r w:rsidR="00C265B9" w:rsidRPr="00C510F2">
        <w:rPr>
          <w:rFonts w:ascii="Times New Roman" w:hAnsi="Times New Roman" w:cs="Times New Roman"/>
          <w:sz w:val="22"/>
          <w:u w:val="single"/>
          <w:lang w:eastAsia="pl-PL" w:bidi="pl-PL"/>
        </w:rPr>
        <w:t xml:space="preserve">.5. </w:t>
      </w:r>
      <w:r w:rsidR="00884D38" w:rsidRPr="00C510F2">
        <w:rPr>
          <w:rFonts w:ascii="Times New Roman" w:hAnsi="Times New Roman" w:cs="Times New Roman"/>
          <w:sz w:val="22"/>
          <w:u w:val="single"/>
          <w:lang w:eastAsia="pl-PL" w:bidi="pl-PL"/>
        </w:rPr>
        <w:t xml:space="preserve">Współpraca z </w:t>
      </w:r>
      <w:r w:rsidR="00F23D16" w:rsidRPr="00C510F2">
        <w:rPr>
          <w:rFonts w:ascii="Times New Roman" w:hAnsi="Times New Roman" w:cs="Times New Roman"/>
          <w:sz w:val="22"/>
          <w:u w:val="single"/>
          <w:lang w:eastAsia="pl-PL" w:bidi="pl-PL"/>
        </w:rPr>
        <w:t>p</w:t>
      </w:r>
      <w:r w:rsidR="00884D38" w:rsidRPr="00C510F2">
        <w:rPr>
          <w:rFonts w:ascii="Times New Roman" w:hAnsi="Times New Roman" w:cs="Times New Roman"/>
          <w:sz w:val="22"/>
          <w:u w:val="single"/>
          <w:lang w:eastAsia="pl-PL" w:bidi="pl-PL"/>
        </w:rPr>
        <w:t>olicją</w:t>
      </w:r>
    </w:p>
    <w:p w14:paraId="3FE2AEF0" w14:textId="77777777" w:rsidR="004B39B9" w:rsidRPr="00C510F2" w:rsidRDefault="004B39B9" w:rsidP="00B52B09">
      <w:pPr>
        <w:widowControl w:val="0"/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</w:p>
    <w:p w14:paraId="39344770" w14:textId="55CF91C2" w:rsidR="00884D38" w:rsidRPr="00C510F2" w:rsidRDefault="00884D38" w:rsidP="00B52B09">
      <w:pPr>
        <w:pStyle w:val="Akapitzlist"/>
        <w:widowControl w:val="0"/>
        <w:numPr>
          <w:ilvl w:val="0"/>
          <w:numId w:val="35"/>
        </w:numPr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W ramach ogólnej współpracy </w:t>
      </w:r>
      <w:r w:rsidR="00F23D16" w:rsidRPr="00C510F2">
        <w:rPr>
          <w:rFonts w:ascii="Times New Roman" w:eastAsia="Arial" w:hAnsi="Times New Roman" w:cs="Times New Roman"/>
          <w:sz w:val="22"/>
          <w:lang w:eastAsia="pl-PL" w:bidi="pl-PL"/>
        </w:rPr>
        <w:t>s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zkoły z </w:t>
      </w:r>
      <w:r w:rsidR="00F23D16" w:rsidRPr="00C510F2">
        <w:rPr>
          <w:rFonts w:ascii="Times New Roman" w:eastAsia="Arial" w:hAnsi="Times New Roman" w:cs="Times New Roman"/>
          <w:sz w:val="22"/>
          <w:lang w:eastAsia="pl-PL" w:bidi="pl-PL"/>
        </w:rPr>
        <w:t>p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olicją mogą być organizowane:</w:t>
      </w:r>
    </w:p>
    <w:p w14:paraId="25A575EC" w14:textId="062F16B1" w:rsidR="00884D38" w:rsidRPr="00C510F2" w:rsidRDefault="00884D38" w:rsidP="00B52B09">
      <w:pPr>
        <w:pStyle w:val="Akapitzlist"/>
        <w:widowControl w:val="0"/>
        <w:numPr>
          <w:ilvl w:val="0"/>
          <w:numId w:val="36"/>
        </w:numPr>
        <w:tabs>
          <w:tab w:val="left" w:pos="346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spotkania pedagogów szkolnych, nauczycieli, </w:t>
      </w:r>
      <w:r w:rsidR="00F23D16" w:rsidRPr="00C510F2">
        <w:rPr>
          <w:rFonts w:ascii="Times New Roman" w:eastAsia="Arial" w:hAnsi="Times New Roman" w:cs="Times New Roman"/>
          <w:sz w:val="22"/>
          <w:lang w:eastAsia="pl-PL" w:bidi="pl-PL"/>
        </w:rPr>
        <w:t>d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yrektora szkoły z zaproszonymi specjalistami </w:t>
      </w:r>
      <w:r w:rsidR="00F23D16"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                              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ds. nieletnich dotyczące zagrożeń cyberprzemocą w środowisku lokalnym.</w:t>
      </w:r>
    </w:p>
    <w:p w14:paraId="57A9973B" w14:textId="0C5DA1E4" w:rsidR="00884D38" w:rsidRPr="00C510F2" w:rsidRDefault="00884D38" w:rsidP="00B52B09">
      <w:pPr>
        <w:pStyle w:val="Akapitzlist"/>
        <w:widowControl w:val="0"/>
        <w:numPr>
          <w:ilvl w:val="0"/>
          <w:numId w:val="36"/>
        </w:numPr>
        <w:tabs>
          <w:tab w:val="left" w:pos="346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spotkania </w:t>
      </w:r>
      <w:r w:rsidR="00C265B9" w:rsidRPr="00C510F2">
        <w:rPr>
          <w:rFonts w:ascii="Times New Roman" w:eastAsia="Arial" w:hAnsi="Times New Roman" w:cs="Times New Roman"/>
          <w:sz w:val="22"/>
          <w:lang w:eastAsia="pl-PL" w:bidi="pl-PL"/>
        </w:rPr>
        <w:t>m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łodzieży szkolnej z udziałem policjantów m.in. na temat odpowiedzialności nieletnich za popełniane czyny karalne, na temat zasad bezpieczeństwa oraz sposobów unikania zagrożeń związanych z cyberprzemocą.</w:t>
      </w:r>
    </w:p>
    <w:p w14:paraId="201B8AA0" w14:textId="4268AFBD" w:rsidR="00884D38" w:rsidRPr="00C510F2" w:rsidRDefault="00884D38" w:rsidP="00B52B09">
      <w:pPr>
        <w:pStyle w:val="Akapitzlist"/>
        <w:widowControl w:val="0"/>
        <w:numPr>
          <w:ilvl w:val="0"/>
          <w:numId w:val="36"/>
        </w:numPr>
        <w:tabs>
          <w:tab w:val="left" w:pos="346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wspólny udział (</w:t>
      </w:r>
      <w:r w:rsidR="00F23D16" w:rsidRPr="00C510F2">
        <w:rPr>
          <w:rFonts w:ascii="Times New Roman" w:eastAsia="Arial" w:hAnsi="Times New Roman" w:cs="Times New Roman"/>
          <w:sz w:val="22"/>
          <w:lang w:eastAsia="pl-PL" w:bidi="pl-PL"/>
        </w:rPr>
        <w:t>s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zkoły i </w:t>
      </w:r>
      <w:r w:rsidR="00F23D16" w:rsidRPr="00C510F2">
        <w:rPr>
          <w:rFonts w:ascii="Times New Roman" w:eastAsia="Arial" w:hAnsi="Times New Roman" w:cs="Times New Roman"/>
          <w:sz w:val="22"/>
          <w:lang w:eastAsia="pl-PL" w:bidi="pl-PL"/>
        </w:rPr>
        <w:t>p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olicji) w lokalnych programach profilaktycznych, związanych </w:t>
      </w:r>
      <w:r w:rsidR="00F23D16"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                                     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>z zapewnieniem bezpieczeństwa uczniom oraz zapobieganiem przemocy/cyberprzemocy</w:t>
      </w:r>
      <w:r w:rsidR="00F23D16"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                                    </w:t>
      </w:r>
      <w:r w:rsidRPr="00C510F2">
        <w:rPr>
          <w:rFonts w:ascii="Times New Roman" w:eastAsia="Arial" w:hAnsi="Times New Roman" w:cs="Times New Roman"/>
          <w:sz w:val="22"/>
          <w:lang w:eastAsia="pl-PL" w:bidi="pl-PL"/>
        </w:rPr>
        <w:t xml:space="preserve"> i przestępczością nieletnich.</w:t>
      </w:r>
    </w:p>
    <w:p w14:paraId="201ADCEE" w14:textId="419A51BB" w:rsidR="00C265B9" w:rsidRPr="00C510F2" w:rsidRDefault="00C265B9" w:rsidP="00B52B09">
      <w:pPr>
        <w:widowControl w:val="0"/>
        <w:tabs>
          <w:tab w:val="left" w:pos="346"/>
        </w:tabs>
        <w:spacing w:line="276" w:lineRule="auto"/>
        <w:jc w:val="both"/>
        <w:rPr>
          <w:rFonts w:ascii="Times New Roman" w:eastAsia="Arial" w:hAnsi="Times New Roman" w:cs="Times New Roman"/>
          <w:sz w:val="22"/>
          <w:lang w:eastAsia="pl-PL" w:bidi="pl-PL"/>
        </w:rPr>
      </w:pPr>
    </w:p>
    <w:p w14:paraId="4CE94390" w14:textId="77777777" w:rsidR="00472F13" w:rsidRPr="00C510F2" w:rsidRDefault="00472F13" w:rsidP="00BF374D">
      <w:pPr>
        <w:spacing w:line="276" w:lineRule="auto"/>
        <w:contextualSpacing/>
        <w:jc w:val="both"/>
        <w:rPr>
          <w:rFonts w:ascii="Times New Roman" w:hAnsi="Times New Roman" w:cs="Times New Roman"/>
          <w:sz w:val="22"/>
        </w:rPr>
      </w:pPr>
    </w:p>
    <w:p w14:paraId="2BD1D111" w14:textId="60093A6F" w:rsidR="00472F13" w:rsidRPr="00C510F2" w:rsidRDefault="00472F13" w:rsidP="00B52B09">
      <w:pPr>
        <w:pStyle w:val="Nagwek1"/>
        <w:jc w:val="both"/>
        <w:rPr>
          <w:rFonts w:eastAsia="Times New Roman"/>
          <w:lang w:eastAsia="pl-PL" w:bidi="pl-PL"/>
        </w:rPr>
      </w:pPr>
      <w:bookmarkStart w:id="38" w:name="_Toc156908697"/>
      <w:bookmarkStart w:id="39" w:name="_Toc157087592"/>
      <w:bookmarkStart w:id="40" w:name="_Toc157089188"/>
      <w:r w:rsidRPr="00C510F2">
        <w:rPr>
          <w:rFonts w:eastAsia="Times New Roman"/>
          <w:lang w:eastAsia="pl-PL" w:bidi="pl-PL"/>
        </w:rPr>
        <w:t xml:space="preserve">Rozdział </w:t>
      </w:r>
      <w:bookmarkEnd w:id="38"/>
      <w:bookmarkEnd w:id="39"/>
      <w:bookmarkEnd w:id="40"/>
      <w:r w:rsidR="004263CE" w:rsidRPr="00C510F2">
        <w:rPr>
          <w:rFonts w:eastAsia="Times New Roman"/>
          <w:lang w:eastAsia="pl-PL" w:bidi="pl-PL"/>
        </w:rPr>
        <w:t>8</w:t>
      </w:r>
    </w:p>
    <w:p w14:paraId="2B4E4647" w14:textId="77777777" w:rsidR="00472F13" w:rsidRPr="00C510F2" w:rsidRDefault="00472F13" w:rsidP="00B52B09">
      <w:pPr>
        <w:pStyle w:val="Nagwek1"/>
        <w:jc w:val="both"/>
      </w:pPr>
      <w:bookmarkStart w:id="41" w:name="_Toc156908698"/>
      <w:bookmarkStart w:id="42" w:name="_Toc157087593"/>
      <w:bookmarkStart w:id="43" w:name="_Toc157089189"/>
      <w:r w:rsidRPr="00C510F2">
        <w:t>Udostępnianie „Standardów ochrony małoletnich”</w:t>
      </w:r>
      <w:bookmarkEnd w:id="41"/>
      <w:bookmarkEnd w:id="42"/>
      <w:bookmarkEnd w:id="43"/>
    </w:p>
    <w:p w14:paraId="79AB9294" w14:textId="6B2B73F8" w:rsidR="00BF374D" w:rsidRPr="00C510F2" w:rsidRDefault="005B4A22" w:rsidP="00B52B09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 xml:space="preserve">1. </w:t>
      </w:r>
      <w:r w:rsidR="00472F13" w:rsidRPr="00C510F2">
        <w:rPr>
          <w:rFonts w:ascii="Times New Roman" w:hAnsi="Times New Roman" w:cs="Times New Roman"/>
          <w:sz w:val="22"/>
        </w:rPr>
        <w:t xml:space="preserve">„Standardy ochrony małoletnich” są dostępne </w:t>
      </w:r>
      <w:r w:rsidR="00325FE2" w:rsidRPr="00C510F2">
        <w:rPr>
          <w:rFonts w:ascii="Times New Roman" w:hAnsi="Times New Roman" w:cs="Times New Roman"/>
          <w:sz w:val="22"/>
        </w:rPr>
        <w:t>rodzicom /opiekunom prawnym, uczniom</w:t>
      </w:r>
      <w:r w:rsidR="00AF495B" w:rsidRPr="00C510F2">
        <w:rPr>
          <w:rFonts w:ascii="Times New Roman" w:hAnsi="Times New Roman" w:cs="Times New Roman"/>
          <w:sz w:val="22"/>
        </w:rPr>
        <w:t xml:space="preserve">                                           </w:t>
      </w:r>
      <w:r w:rsidR="00325FE2" w:rsidRPr="00C510F2">
        <w:rPr>
          <w:rFonts w:ascii="Times New Roman" w:hAnsi="Times New Roman" w:cs="Times New Roman"/>
          <w:sz w:val="22"/>
        </w:rPr>
        <w:t xml:space="preserve"> i pracownikom </w:t>
      </w:r>
      <w:r w:rsidR="00472F13" w:rsidRPr="00C510F2">
        <w:rPr>
          <w:rFonts w:ascii="Times New Roman" w:hAnsi="Times New Roman" w:cs="Times New Roman"/>
          <w:sz w:val="22"/>
        </w:rPr>
        <w:t>w bibliotece, sekretariacie szkoły i w gabinecie pedagoga oraz na stronie internetowej szkoły</w:t>
      </w:r>
      <w:r w:rsidR="00BF374D" w:rsidRPr="00C510F2">
        <w:rPr>
          <w:rFonts w:ascii="Times New Roman" w:hAnsi="Times New Roman" w:cs="Times New Roman"/>
          <w:sz w:val="22"/>
        </w:rPr>
        <w:t xml:space="preserve"> </w:t>
      </w:r>
      <w:hyperlink r:id="rId10" w:history="1">
        <w:r w:rsidR="00BF374D" w:rsidRPr="00C510F2">
          <w:rPr>
            <w:rFonts w:ascii="Times New Roman" w:hAnsi="Times New Roman" w:cs="Times New Roman"/>
            <w:sz w:val="22"/>
            <w:u w:val="single"/>
          </w:rPr>
          <w:t>https://sp2klodawa.pl/</w:t>
        </w:r>
      </w:hyperlink>
    </w:p>
    <w:p w14:paraId="5A608C2E" w14:textId="59870720" w:rsidR="00472F13" w:rsidRPr="00C510F2" w:rsidRDefault="00472F13" w:rsidP="00B52B09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510F2">
        <w:rPr>
          <w:rFonts w:ascii="Times New Roman" w:hAnsi="Times New Roman" w:cs="Times New Roman"/>
          <w:sz w:val="22"/>
        </w:rPr>
        <w:t>.</w:t>
      </w:r>
      <w:bookmarkEnd w:id="0"/>
    </w:p>
    <w:sectPr w:rsidR="00472F13" w:rsidRPr="00C510F2" w:rsidSect="004263CE">
      <w:type w:val="continuous"/>
      <w:pgSz w:w="11900" w:h="16840" w:code="9"/>
      <w:pgMar w:top="1418" w:right="1418" w:bottom="1418" w:left="1418" w:header="284" w:footer="97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741A4" w14:textId="77777777" w:rsidR="00AA081B" w:rsidRDefault="00AA081B" w:rsidP="00A552F7">
      <w:pPr>
        <w:spacing w:line="240" w:lineRule="auto"/>
      </w:pPr>
      <w:r>
        <w:separator/>
      </w:r>
    </w:p>
  </w:endnote>
  <w:endnote w:type="continuationSeparator" w:id="0">
    <w:p w14:paraId="3DF77DC4" w14:textId="77777777" w:rsidR="00AA081B" w:rsidRDefault="00AA081B" w:rsidP="00A552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6457692"/>
      <w:docPartObj>
        <w:docPartGallery w:val="Page Numbers (Bottom of Page)"/>
        <w:docPartUnique/>
      </w:docPartObj>
    </w:sdtPr>
    <w:sdtEndPr/>
    <w:sdtContent>
      <w:p w14:paraId="60C44074" w14:textId="0FE156E0" w:rsidR="00A73505" w:rsidRDefault="00A735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FD8B45" w14:textId="5150E5A2" w:rsidR="00A73505" w:rsidRDefault="00A7350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59A09" w14:textId="77777777" w:rsidR="00AA081B" w:rsidRDefault="00AA081B" w:rsidP="00A552F7">
      <w:pPr>
        <w:spacing w:line="240" w:lineRule="auto"/>
      </w:pPr>
      <w:r>
        <w:separator/>
      </w:r>
    </w:p>
  </w:footnote>
  <w:footnote w:type="continuationSeparator" w:id="0">
    <w:p w14:paraId="49B955B1" w14:textId="77777777" w:rsidR="00AA081B" w:rsidRDefault="00AA081B" w:rsidP="00A552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4C67"/>
    <w:multiLevelType w:val="hybridMultilevel"/>
    <w:tmpl w:val="48929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F58DE"/>
    <w:multiLevelType w:val="hybridMultilevel"/>
    <w:tmpl w:val="026083FA"/>
    <w:lvl w:ilvl="0" w:tplc="C69AB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45CD9"/>
    <w:multiLevelType w:val="hybridMultilevel"/>
    <w:tmpl w:val="5D922E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DD3505"/>
    <w:multiLevelType w:val="hybridMultilevel"/>
    <w:tmpl w:val="8320EF24"/>
    <w:lvl w:ilvl="0" w:tplc="8056E8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287964"/>
    <w:multiLevelType w:val="hybridMultilevel"/>
    <w:tmpl w:val="8F94BB48"/>
    <w:lvl w:ilvl="0" w:tplc="35B607C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8056E80E">
      <w:start w:val="1"/>
      <w:numFmt w:val="bullet"/>
      <w:lvlText w:val=""/>
      <w:lvlJc w:val="left"/>
      <w:pPr>
        <w:ind w:left="1788" w:hanging="708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1758D"/>
    <w:multiLevelType w:val="hybridMultilevel"/>
    <w:tmpl w:val="D712786E"/>
    <w:lvl w:ilvl="0" w:tplc="15F48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319F7"/>
    <w:multiLevelType w:val="hybridMultilevel"/>
    <w:tmpl w:val="9BC67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00CDB5C">
      <w:start w:val="1"/>
      <w:numFmt w:val="decimal"/>
      <w:lvlText w:val="%2."/>
      <w:lvlJc w:val="left"/>
      <w:pPr>
        <w:ind w:left="1276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9246F"/>
    <w:multiLevelType w:val="hybridMultilevel"/>
    <w:tmpl w:val="DA0E0E58"/>
    <w:lvl w:ilvl="0" w:tplc="8056E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8674D"/>
    <w:multiLevelType w:val="hybridMultilevel"/>
    <w:tmpl w:val="487408D4"/>
    <w:lvl w:ilvl="0" w:tplc="5E960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742CA"/>
    <w:multiLevelType w:val="hybridMultilevel"/>
    <w:tmpl w:val="FA5E846C"/>
    <w:lvl w:ilvl="0" w:tplc="5E960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E2318"/>
    <w:multiLevelType w:val="hybridMultilevel"/>
    <w:tmpl w:val="140694F6"/>
    <w:lvl w:ilvl="0" w:tplc="8056E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B4C42"/>
    <w:multiLevelType w:val="hybridMultilevel"/>
    <w:tmpl w:val="9B3CCB8C"/>
    <w:lvl w:ilvl="0" w:tplc="8056E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C72F0"/>
    <w:multiLevelType w:val="hybridMultilevel"/>
    <w:tmpl w:val="4664E8E0"/>
    <w:lvl w:ilvl="0" w:tplc="35B607C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8056E80E">
      <w:start w:val="1"/>
      <w:numFmt w:val="bullet"/>
      <w:lvlText w:val=""/>
      <w:lvlJc w:val="left"/>
      <w:pPr>
        <w:ind w:left="1788" w:hanging="708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312D9C"/>
    <w:multiLevelType w:val="hybridMultilevel"/>
    <w:tmpl w:val="DBEA2358"/>
    <w:lvl w:ilvl="0" w:tplc="8056E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303A4"/>
    <w:multiLevelType w:val="hybridMultilevel"/>
    <w:tmpl w:val="D42E8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C431C"/>
    <w:multiLevelType w:val="hybridMultilevel"/>
    <w:tmpl w:val="8496D192"/>
    <w:lvl w:ilvl="0" w:tplc="35B607C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8056E80E">
      <w:start w:val="1"/>
      <w:numFmt w:val="bullet"/>
      <w:lvlText w:val=""/>
      <w:lvlJc w:val="left"/>
      <w:pPr>
        <w:ind w:left="1788" w:hanging="708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EB04F4"/>
    <w:multiLevelType w:val="hybridMultilevel"/>
    <w:tmpl w:val="6B46DCCE"/>
    <w:lvl w:ilvl="0" w:tplc="8056E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B5EB7"/>
    <w:multiLevelType w:val="hybridMultilevel"/>
    <w:tmpl w:val="B9CA1F68"/>
    <w:lvl w:ilvl="0" w:tplc="8F02A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A531D1"/>
    <w:multiLevelType w:val="hybridMultilevel"/>
    <w:tmpl w:val="ABAEA600"/>
    <w:lvl w:ilvl="0" w:tplc="8056E80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213C440A"/>
    <w:multiLevelType w:val="hybridMultilevel"/>
    <w:tmpl w:val="E974A73A"/>
    <w:lvl w:ilvl="0" w:tplc="35B607C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8056E80E">
      <w:start w:val="1"/>
      <w:numFmt w:val="bullet"/>
      <w:lvlText w:val=""/>
      <w:lvlJc w:val="left"/>
      <w:pPr>
        <w:ind w:left="1788" w:hanging="708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3F3411"/>
    <w:multiLevelType w:val="hybridMultilevel"/>
    <w:tmpl w:val="E1921CD8"/>
    <w:lvl w:ilvl="0" w:tplc="ED2C5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754EE8"/>
    <w:multiLevelType w:val="hybridMultilevel"/>
    <w:tmpl w:val="DEFAB288"/>
    <w:lvl w:ilvl="0" w:tplc="8056E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67137C"/>
    <w:multiLevelType w:val="hybridMultilevel"/>
    <w:tmpl w:val="F6A4A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00CDB5C">
      <w:start w:val="1"/>
      <w:numFmt w:val="decimal"/>
      <w:lvlText w:val="%2."/>
      <w:lvlJc w:val="left"/>
      <w:pPr>
        <w:ind w:left="1276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C47F90"/>
    <w:multiLevelType w:val="hybridMultilevel"/>
    <w:tmpl w:val="297A842C"/>
    <w:lvl w:ilvl="0" w:tplc="EF1ED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0933D3"/>
    <w:multiLevelType w:val="hybridMultilevel"/>
    <w:tmpl w:val="A3DC9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D9472A"/>
    <w:multiLevelType w:val="hybridMultilevel"/>
    <w:tmpl w:val="BC7C5FB2"/>
    <w:lvl w:ilvl="0" w:tplc="8056E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CD4793"/>
    <w:multiLevelType w:val="hybridMultilevel"/>
    <w:tmpl w:val="140A1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AF1C3B"/>
    <w:multiLevelType w:val="hybridMultilevel"/>
    <w:tmpl w:val="963CE26A"/>
    <w:lvl w:ilvl="0" w:tplc="8056E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042C9A"/>
    <w:multiLevelType w:val="hybridMultilevel"/>
    <w:tmpl w:val="76367708"/>
    <w:lvl w:ilvl="0" w:tplc="8056E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8B5475"/>
    <w:multiLevelType w:val="hybridMultilevel"/>
    <w:tmpl w:val="964A136C"/>
    <w:lvl w:ilvl="0" w:tplc="8056E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E66988"/>
    <w:multiLevelType w:val="hybridMultilevel"/>
    <w:tmpl w:val="8DEE8600"/>
    <w:lvl w:ilvl="0" w:tplc="779AD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E01B54"/>
    <w:multiLevelType w:val="hybridMultilevel"/>
    <w:tmpl w:val="3E6E7924"/>
    <w:lvl w:ilvl="0" w:tplc="8056E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2C4F16"/>
    <w:multiLevelType w:val="hybridMultilevel"/>
    <w:tmpl w:val="ACEA224A"/>
    <w:lvl w:ilvl="0" w:tplc="8056E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492B5B"/>
    <w:multiLevelType w:val="hybridMultilevel"/>
    <w:tmpl w:val="B9B4AA40"/>
    <w:lvl w:ilvl="0" w:tplc="0682073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543D10"/>
    <w:multiLevelType w:val="multilevel"/>
    <w:tmpl w:val="BDEC7D2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E644108"/>
    <w:multiLevelType w:val="hybridMultilevel"/>
    <w:tmpl w:val="5E3A64DE"/>
    <w:lvl w:ilvl="0" w:tplc="48CAC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3A564A"/>
    <w:multiLevelType w:val="hybridMultilevel"/>
    <w:tmpl w:val="C0889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FD5CA5"/>
    <w:multiLevelType w:val="hybridMultilevel"/>
    <w:tmpl w:val="ECF4EBFA"/>
    <w:lvl w:ilvl="0" w:tplc="8056E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056E80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963F7D"/>
    <w:multiLevelType w:val="hybridMultilevel"/>
    <w:tmpl w:val="B27CBED2"/>
    <w:lvl w:ilvl="0" w:tplc="C2EA0C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01189E"/>
    <w:multiLevelType w:val="hybridMultilevel"/>
    <w:tmpl w:val="0FE87578"/>
    <w:lvl w:ilvl="0" w:tplc="097EA2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FF380B"/>
    <w:multiLevelType w:val="hybridMultilevel"/>
    <w:tmpl w:val="AD32D222"/>
    <w:lvl w:ilvl="0" w:tplc="8056E8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8343699"/>
    <w:multiLevelType w:val="hybridMultilevel"/>
    <w:tmpl w:val="2E5AA89C"/>
    <w:lvl w:ilvl="0" w:tplc="5E960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BA5BD8"/>
    <w:multiLevelType w:val="hybridMultilevel"/>
    <w:tmpl w:val="663CA8C4"/>
    <w:lvl w:ilvl="0" w:tplc="8056E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1441B0"/>
    <w:multiLevelType w:val="hybridMultilevel"/>
    <w:tmpl w:val="93BE726C"/>
    <w:lvl w:ilvl="0" w:tplc="8ED05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9B7510"/>
    <w:multiLevelType w:val="hybridMultilevel"/>
    <w:tmpl w:val="8DC65254"/>
    <w:lvl w:ilvl="0" w:tplc="8056E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F14036"/>
    <w:multiLevelType w:val="multilevel"/>
    <w:tmpl w:val="56461C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F6D45A8"/>
    <w:multiLevelType w:val="hybridMultilevel"/>
    <w:tmpl w:val="F34E7AB4"/>
    <w:lvl w:ilvl="0" w:tplc="8056E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59367F"/>
    <w:multiLevelType w:val="hybridMultilevel"/>
    <w:tmpl w:val="E21846E4"/>
    <w:lvl w:ilvl="0" w:tplc="8056E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12F3A8D"/>
    <w:multiLevelType w:val="hybridMultilevel"/>
    <w:tmpl w:val="8B9C7164"/>
    <w:lvl w:ilvl="0" w:tplc="C2EA0C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5B244A"/>
    <w:multiLevelType w:val="hybridMultilevel"/>
    <w:tmpl w:val="E14CC564"/>
    <w:lvl w:ilvl="0" w:tplc="5E960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25665F"/>
    <w:multiLevelType w:val="multilevel"/>
    <w:tmpl w:val="53FEB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6262AF1"/>
    <w:multiLevelType w:val="hybridMultilevel"/>
    <w:tmpl w:val="3410C2E6"/>
    <w:lvl w:ilvl="0" w:tplc="8056E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6362AD1"/>
    <w:multiLevelType w:val="hybridMultilevel"/>
    <w:tmpl w:val="B832EF56"/>
    <w:lvl w:ilvl="0" w:tplc="9FF0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C971BD"/>
    <w:multiLevelType w:val="hybridMultilevel"/>
    <w:tmpl w:val="CB04D54A"/>
    <w:lvl w:ilvl="0" w:tplc="3286A26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E8757C"/>
    <w:multiLevelType w:val="hybridMultilevel"/>
    <w:tmpl w:val="A38A9496"/>
    <w:lvl w:ilvl="0" w:tplc="A6F8F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0B6F13"/>
    <w:multiLevelType w:val="hybridMultilevel"/>
    <w:tmpl w:val="93E8A5CC"/>
    <w:lvl w:ilvl="0" w:tplc="44A4D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96597D"/>
    <w:multiLevelType w:val="hybridMultilevel"/>
    <w:tmpl w:val="9AE6FDE6"/>
    <w:lvl w:ilvl="0" w:tplc="DA3AA42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F43E76"/>
    <w:multiLevelType w:val="hybridMultilevel"/>
    <w:tmpl w:val="D95C38D8"/>
    <w:lvl w:ilvl="0" w:tplc="8F02A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8D7B9A"/>
    <w:multiLevelType w:val="hybridMultilevel"/>
    <w:tmpl w:val="EF44BC00"/>
    <w:lvl w:ilvl="0" w:tplc="7494D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425901"/>
    <w:multiLevelType w:val="hybridMultilevel"/>
    <w:tmpl w:val="77883C7A"/>
    <w:lvl w:ilvl="0" w:tplc="8056E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60E0520"/>
    <w:multiLevelType w:val="hybridMultilevel"/>
    <w:tmpl w:val="9C7EF41A"/>
    <w:lvl w:ilvl="0" w:tplc="8056E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62E3DFF"/>
    <w:multiLevelType w:val="multilevel"/>
    <w:tmpl w:val="3E3CE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8392883"/>
    <w:multiLevelType w:val="hybridMultilevel"/>
    <w:tmpl w:val="C86A3D0C"/>
    <w:lvl w:ilvl="0" w:tplc="8056E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930D60"/>
    <w:multiLevelType w:val="hybridMultilevel"/>
    <w:tmpl w:val="87EE2EEC"/>
    <w:lvl w:ilvl="0" w:tplc="5E960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640D3C"/>
    <w:multiLevelType w:val="hybridMultilevel"/>
    <w:tmpl w:val="E104DA92"/>
    <w:lvl w:ilvl="0" w:tplc="8056E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CAC518F"/>
    <w:multiLevelType w:val="hybridMultilevel"/>
    <w:tmpl w:val="49828914"/>
    <w:lvl w:ilvl="0" w:tplc="8056E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BB164C"/>
    <w:multiLevelType w:val="hybridMultilevel"/>
    <w:tmpl w:val="9A5A0DE0"/>
    <w:lvl w:ilvl="0" w:tplc="B98241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E5E6AD7"/>
    <w:multiLevelType w:val="hybridMultilevel"/>
    <w:tmpl w:val="1CBA7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4B6264"/>
    <w:multiLevelType w:val="hybridMultilevel"/>
    <w:tmpl w:val="D23CCDD8"/>
    <w:lvl w:ilvl="0" w:tplc="8056E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AD7988"/>
    <w:multiLevelType w:val="hybridMultilevel"/>
    <w:tmpl w:val="643A93DC"/>
    <w:lvl w:ilvl="0" w:tplc="8056E80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0" w15:restartNumberingAfterBreak="0">
    <w:nsid w:val="714F338A"/>
    <w:multiLevelType w:val="hybridMultilevel"/>
    <w:tmpl w:val="F70888B8"/>
    <w:lvl w:ilvl="0" w:tplc="8056E8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71A810AC"/>
    <w:multiLevelType w:val="hybridMultilevel"/>
    <w:tmpl w:val="6D9A3E84"/>
    <w:lvl w:ilvl="0" w:tplc="8056E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1E11CEB"/>
    <w:multiLevelType w:val="hybridMultilevel"/>
    <w:tmpl w:val="4DE815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975423"/>
    <w:multiLevelType w:val="hybridMultilevel"/>
    <w:tmpl w:val="244825B4"/>
    <w:lvl w:ilvl="0" w:tplc="0B0E9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D408DE"/>
    <w:multiLevelType w:val="hybridMultilevel"/>
    <w:tmpl w:val="BAD864A4"/>
    <w:lvl w:ilvl="0" w:tplc="8056E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5DD5EA3"/>
    <w:multiLevelType w:val="hybridMultilevel"/>
    <w:tmpl w:val="C0226A5C"/>
    <w:lvl w:ilvl="0" w:tplc="8056E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81922DB"/>
    <w:multiLevelType w:val="hybridMultilevel"/>
    <w:tmpl w:val="D572F176"/>
    <w:lvl w:ilvl="0" w:tplc="482E6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9B0EA2"/>
    <w:multiLevelType w:val="hybridMultilevel"/>
    <w:tmpl w:val="06568FE6"/>
    <w:lvl w:ilvl="0" w:tplc="8056E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CB73C32"/>
    <w:multiLevelType w:val="hybridMultilevel"/>
    <w:tmpl w:val="244CD7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805AD8"/>
    <w:multiLevelType w:val="hybridMultilevel"/>
    <w:tmpl w:val="E29053C0"/>
    <w:lvl w:ilvl="0" w:tplc="49745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26"/>
  </w:num>
  <w:num w:numId="4">
    <w:abstractNumId w:val="67"/>
  </w:num>
  <w:num w:numId="5">
    <w:abstractNumId w:val="24"/>
  </w:num>
  <w:num w:numId="6">
    <w:abstractNumId w:val="0"/>
  </w:num>
  <w:num w:numId="7">
    <w:abstractNumId w:val="22"/>
  </w:num>
  <w:num w:numId="8">
    <w:abstractNumId w:val="71"/>
  </w:num>
  <w:num w:numId="9">
    <w:abstractNumId w:val="51"/>
  </w:num>
  <w:num w:numId="10">
    <w:abstractNumId w:val="74"/>
  </w:num>
  <w:num w:numId="11">
    <w:abstractNumId w:val="48"/>
  </w:num>
  <w:num w:numId="12">
    <w:abstractNumId w:val="52"/>
  </w:num>
  <w:num w:numId="13">
    <w:abstractNumId w:val="46"/>
  </w:num>
  <w:num w:numId="14">
    <w:abstractNumId w:val="76"/>
  </w:num>
  <w:num w:numId="15">
    <w:abstractNumId w:val="40"/>
  </w:num>
  <w:num w:numId="16">
    <w:abstractNumId w:val="3"/>
  </w:num>
  <w:num w:numId="17">
    <w:abstractNumId w:val="73"/>
  </w:num>
  <w:num w:numId="18">
    <w:abstractNumId w:val="23"/>
  </w:num>
  <w:num w:numId="19">
    <w:abstractNumId w:val="20"/>
  </w:num>
  <w:num w:numId="20">
    <w:abstractNumId w:val="25"/>
  </w:num>
  <w:num w:numId="21">
    <w:abstractNumId w:val="28"/>
  </w:num>
  <w:num w:numId="22">
    <w:abstractNumId w:val="13"/>
  </w:num>
  <w:num w:numId="23">
    <w:abstractNumId w:val="55"/>
  </w:num>
  <w:num w:numId="24">
    <w:abstractNumId w:val="32"/>
  </w:num>
  <w:num w:numId="25">
    <w:abstractNumId w:val="21"/>
  </w:num>
  <w:num w:numId="26">
    <w:abstractNumId w:val="5"/>
  </w:num>
  <w:num w:numId="27">
    <w:abstractNumId w:val="75"/>
  </w:num>
  <w:num w:numId="28">
    <w:abstractNumId w:val="39"/>
  </w:num>
  <w:num w:numId="29">
    <w:abstractNumId w:val="65"/>
  </w:num>
  <w:num w:numId="30">
    <w:abstractNumId w:val="64"/>
  </w:num>
  <w:num w:numId="31">
    <w:abstractNumId w:val="10"/>
  </w:num>
  <w:num w:numId="32">
    <w:abstractNumId w:val="6"/>
  </w:num>
  <w:num w:numId="33">
    <w:abstractNumId w:val="78"/>
  </w:num>
  <w:num w:numId="34">
    <w:abstractNumId w:val="69"/>
  </w:num>
  <w:num w:numId="35">
    <w:abstractNumId w:val="43"/>
  </w:num>
  <w:num w:numId="36">
    <w:abstractNumId w:val="11"/>
  </w:num>
  <w:num w:numId="37">
    <w:abstractNumId w:val="54"/>
  </w:num>
  <w:num w:numId="38">
    <w:abstractNumId w:val="44"/>
  </w:num>
  <w:num w:numId="39">
    <w:abstractNumId w:val="2"/>
  </w:num>
  <w:num w:numId="40">
    <w:abstractNumId w:val="47"/>
  </w:num>
  <w:num w:numId="41">
    <w:abstractNumId w:val="37"/>
  </w:num>
  <w:num w:numId="42">
    <w:abstractNumId w:val="50"/>
  </w:num>
  <w:num w:numId="43">
    <w:abstractNumId w:val="45"/>
  </w:num>
  <w:num w:numId="44">
    <w:abstractNumId w:val="61"/>
  </w:num>
  <w:num w:numId="45">
    <w:abstractNumId w:val="34"/>
  </w:num>
  <w:num w:numId="46">
    <w:abstractNumId w:val="1"/>
  </w:num>
  <w:num w:numId="47">
    <w:abstractNumId w:val="38"/>
  </w:num>
  <w:num w:numId="48">
    <w:abstractNumId w:val="16"/>
  </w:num>
  <w:num w:numId="49">
    <w:abstractNumId w:val="59"/>
  </w:num>
  <w:num w:numId="50">
    <w:abstractNumId w:val="29"/>
  </w:num>
  <w:num w:numId="51">
    <w:abstractNumId w:val="77"/>
  </w:num>
  <w:num w:numId="52">
    <w:abstractNumId w:val="42"/>
  </w:num>
  <w:num w:numId="53">
    <w:abstractNumId w:val="60"/>
  </w:num>
  <w:num w:numId="54">
    <w:abstractNumId w:val="35"/>
  </w:num>
  <w:num w:numId="55">
    <w:abstractNumId w:val="70"/>
  </w:num>
  <w:num w:numId="56">
    <w:abstractNumId w:val="30"/>
  </w:num>
  <w:num w:numId="57">
    <w:abstractNumId w:val="79"/>
  </w:num>
  <w:num w:numId="58">
    <w:abstractNumId w:val="58"/>
  </w:num>
  <w:num w:numId="59">
    <w:abstractNumId w:val="12"/>
  </w:num>
  <w:num w:numId="60">
    <w:abstractNumId w:val="19"/>
  </w:num>
  <w:num w:numId="61">
    <w:abstractNumId w:val="4"/>
  </w:num>
  <w:num w:numId="62">
    <w:abstractNumId w:val="18"/>
  </w:num>
  <w:num w:numId="63">
    <w:abstractNumId w:val="8"/>
  </w:num>
  <w:num w:numId="64">
    <w:abstractNumId w:val="9"/>
  </w:num>
  <w:num w:numId="65">
    <w:abstractNumId w:val="41"/>
  </w:num>
  <w:num w:numId="66">
    <w:abstractNumId w:val="15"/>
  </w:num>
  <w:num w:numId="67">
    <w:abstractNumId w:val="63"/>
  </w:num>
  <w:num w:numId="68">
    <w:abstractNumId w:val="49"/>
  </w:num>
  <w:num w:numId="69">
    <w:abstractNumId w:val="31"/>
  </w:num>
  <w:num w:numId="70">
    <w:abstractNumId w:val="57"/>
  </w:num>
  <w:num w:numId="71">
    <w:abstractNumId w:val="17"/>
  </w:num>
  <w:num w:numId="72">
    <w:abstractNumId w:val="14"/>
  </w:num>
  <w:num w:numId="73">
    <w:abstractNumId w:val="33"/>
  </w:num>
  <w:num w:numId="74">
    <w:abstractNumId w:val="36"/>
  </w:num>
  <w:num w:numId="75">
    <w:abstractNumId w:val="53"/>
  </w:num>
  <w:num w:numId="76">
    <w:abstractNumId w:val="68"/>
  </w:num>
  <w:num w:numId="77">
    <w:abstractNumId w:val="66"/>
  </w:num>
  <w:num w:numId="78">
    <w:abstractNumId w:val="72"/>
  </w:num>
  <w:num w:numId="79">
    <w:abstractNumId w:val="56"/>
  </w:num>
  <w:num w:numId="80">
    <w:abstractNumId w:val="62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AD"/>
    <w:rsid w:val="00007E71"/>
    <w:rsid w:val="00065763"/>
    <w:rsid w:val="0007685B"/>
    <w:rsid w:val="00087016"/>
    <w:rsid w:val="000A6BE2"/>
    <w:rsid w:val="000C225A"/>
    <w:rsid w:val="000D54E5"/>
    <w:rsid w:val="000D6307"/>
    <w:rsid w:val="000E5AFD"/>
    <w:rsid w:val="001253B7"/>
    <w:rsid w:val="001B6288"/>
    <w:rsid w:val="001D13B2"/>
    <w:rsid w:val="001D79B7"/>
    <w:rsid w:val="001E23B2"/>
    <w:rsid w:val="0020156A"/>
    <w:rsid w:val="00204D46"/>
    <w:rsid w:val="002447B7"/>
    <w:rsid w:val="00290ECC"/>
    <w:rsid w:val="002B6856"/>
    <w:rsid w:val="002C775A"/>
    <w:rsid w:val="00301BFB"/>
    <w:rsid w:val="0030674E"/>
    <w:rsid w:val="00325FE2"/>
    <w:rsid w:val="00327649"/>
    <w:rsid w:val="00383385"/>
    <w:rsid w:val="003938C7"/>
    <w:rsid w:val="003A4C5E"/>
    <w:rsid w:val="004263CE"/>
    <w:rsid w:val="0043288D"/>
    <w:rsid w:val="00454AFF"/>
    <w:rsid w:val="00472F13"/>
    <w:rsid w:val="00494F6A"/>
    <w:rsid w:val="004A2329"/>
    <w:rsid w:val="004B39B9"/>
    <w:rsid w:val="00503E89"/>
    <w:rsid w:val="005055D1"/>
    <w:rsid w:val="00523EEE"/>
    <w:rsid w:val="00531655"/>
    <w:rsid w:val="00540022"/>
    <w:rsid w:val="005643B3"/>
    <w:rsid w:val="005749CA"/>
    <w:rsid w:val="005A3BB4"/>
    <w:rsid w:val="005B4A22"/>
    <w:rsid w:val="005F2722"/>
    <w:rsid w:val="00620BA9"/>
    <w:rsid w:val="006D5EBC"/>
    <w:rsid w:val="006F36F3"/>
    <w:rsid w:val="007C4F11"/>
    <w:rsid w:val="007F044C"/>
    <w:rsid w:val="00870EED"/>
    <w:rsid w:val="00884D38"/>
    <w:rsid w:val="00895E75"/>
    <w:rsid w:val="008A765C"/>
    <w:rsid w:val="008D3981"/>
    <w:rsid w:val="009171D1"/>
    <w:rsid w:val="009274EF"/>
    <w:rsid w:val="00927DD1"/>
    <w:rsid w:val="009B1A61"/>
    <w:rsid w:val="009D31EE"/>
    <w:rsid w:val="00A108CD"/>
    <w:rsid w:val="00A31D9D"/>
    <w:rsid w:val="00A41EA0"/>
    <w:rsid w:val="00A552F7"/>
    <w:rsid w:val="00A65CF0"/>
    <w:rsid w:val="00A73505"/>
    <w:rsid w:val="00A812E3"/>
    <w:rsid w:val="00A941DE"/>
    <w:rsid w:val="00AA081B"/>
    <w:rsid w:val="00AB205D"/>
    <w:rsid w:val="00AF495B"/>
    <w:rsid w:val="00B0208E"/>
    <w:rsid w:val="00B168D1"/>
    <w:rsid w:val="00B25724"/>
    <w:rsid w:val="00B52B09"/>
    <w:rsid w:val="00B70747"/>
    <w:rsid w:val="00B756A6"/>
    <w:rsid w:val="00B834C4"/>
    <w:rsid w:val="00B92321"/>
    <w:rsid w:val="00BB383D"/>
    <w:rsid w:val="00BD48B6"/>
    <w:rsid w:val="00BD6E5A"/>
    <w:rsid w:val="00BF374D"/>
    <w:rsid w:val="00C03FB3"/>
    <w:rsid w:val="00C063AE"/>
    <w:rsid w:val="00C265B9"/>
    <w:rsid w:val="00C510F2"/>
    <w:rsid w:val="00CA47C4"/>
    <w:rsid w:val="00CD5FB4"/>
    <w:rsid w:val="00CD61EF"/>
    <w:rsid w:val="00CF18AD"/>
    <w:rsid w:val="00CF49A1"/>
    <w:rsid w:val="00D2236F"/>
    <w:rsid w:val="00D32D47"/>
    <w:rsid w:val="00DC2BF1"/>
    <w:rsid w:val="00DD2DC8"/>
    <w:rsid w:val="00DD2F2E"/>
    <w:rsid w:val="00E023B4"/>
    <w:rsid w:val="00E147FB"/>
    <w:rsid w:val="00E1554F"/>
    <w:rsid w:val="00E2004E"/>
    <w:rsid w:val="00E3429A"/>
    <w:rsid w:val="00EC0861"/>
    <w:rsid w:val="00ED67B2"/>
    <w:rsid w:val="00F03A08"/>
    <w:rsid w:val="00F12420"/>
    <w:rsid w:val="00F23D16"/>
    <w:rsid w:val="00F355E7"/>
    <w:rsid w:val="00F37961"/>
    <w:rsid w:val="00FB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7F7C1"/>
  <w15:chartTrackingRefBased/>
  <w15:docId w15:val="{69D38633-180B-4DA2-B2C6-0EF734F6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8AD"/>
  </w:style>
  <w:style w:type="paragraph" w:styleId="Nagwek1">
    <w:name w:val="heading 1"/>
    <w:basedOn w:val="Normalny"/>
    <w:next w:val="Normalny"/>
    <w:link w:val="Nagwek1Znak"/>
    <w:uiPriority w:val="9"/>
    <w:qFormat/>
    <w:rsid w:val="00494F6A"/>
    <w:pPr>
      <w:keepNext/>
      <w:keepLines/>
      <w:spacing w:before="120"/>
      <w:outlineLvl w:val="0"/>
    </w:pPr>
    <w:rPr>
      <w:rFonts w:ascii="Times New Roman" w:eastAsiaTheme="majorEastAsia" w:hAnsi="Times New Roman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74EF"/>
    <w:pPr>
      <w:keepNext/>
      <w:keepLines/>
      <w:outlineLvl w:val="1"/>
    </w:pPr>
    <w:rPr>
      <w:rFonts w:ascii="Times New Roman" w:eastAsiaTheme="majorEastAsia" w:hAnsi="Times New Roman" w:cstheme="majorBidi"/>
      <w:sz w:val="22"/>
      <w:szCs w:val="26"/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2F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CF18AD"/>
    <w:rPr>
      <w:rFonts w:eastAsia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CF18AD"/>
    <w:pPr>
      <w:widowControl w:val="0"/>
      <w:spacing w:line="288" w:lineRule="auto"/>
    </w:pPr>
    <w:rPr>
      <w:rFonts w:eastAsia="Arial" w:cs="Arial"/>
      <w:sz w:val="19"/>
      <w:szCs w:val="19"/>
    </w:rPr>
  </w:style>
  <w:style w:type="paragraph" w:styleId="Akapitzlist">
    <w:name w:val="List Paragraph"/>
    <w:basedOn w:val="Normalny"/>
    <w:uiPriority w:val="34"/>
    <w:qFormat/>
    <w:rsid w:val="0053165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94F6A"/>
    <w:rPr>
      <w:rFonts w:ascii="Times New Roman" w:eastAsiaTheme="majorEastAsia" w:hAnsi="Times New Roman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274EF"/>
    <w:rPr>
      <w:rFonts w:ascii="Times New Roman" w:eastAsiaTheme="majorEastAsia" w:hAnsi="Times New Roman" w:cstheme="majorBidi"/>
      <w:sz w:val="22"/>
      <w:szCs w:val="26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sid w:val="00884D38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sid w:val="00884D38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552F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2F7"/>
  </w:style>
  <w:style w:type="paragraph" w:styleId="Stopka">
    <w:name w:val="footer"/>
    <w:basedOn w:val="Normalny"/>
    <w:link w:val="StopkaZnak"/>
    <w:uiPriority w:val="99"/>
    <w:unhideWhenUsed/>
    <w:rsid w:val="00A552F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2F7"/>
  </w:style>
  <w:style w:type="character" w:styleId="Hipercze">
    <w:name w:val="Hyperlink"/>
    <w:basedOn w:val="Domylnaczcionkaakapitu"/>
    <w:uiPriority w:val="99"/>
    <w:unhideWhenUsed/>
    <w:rsid w:val="00CD61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61EF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2F13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table" w:styleId="Tabela-Siatka">
    <w:name w:val="Table Grid"/>
    <w:basedOn w:val="Standardowy"/>
    <w:uiPriority w:val="39"/>
    <w:rsid w:val="00472F1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1D79B7"/>
    <w:pPr>
      <w:spacing w:before="240"/>
      <w:outlineLvl w:val="9"/>
    </w:pPr>
    <w:rPr>
      <w:rFonts w:asciiTheme="majorHAnsi" w:hAnsiTheme="majorHAnsi"/>
      <w:b w:val="0"/>
      <w:color w:val="2F5496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D79B7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1D79B7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65CF0"/>
    <w:rPr>
      <w:color w:val="954F72" w:themeColor="followed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1253B7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1253B7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1253B7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1253B7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1253B7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1253B7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1253B7"/>
    <w:pPr>
      <w:ind w:left="192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p2klodawa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AD9F6-EF31-405A-BB93-6CCBE0DC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4111</Words>
  <Characters>24666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ROSOŁEK</dc:creator>
  <cp:keywords/>
  <dc:description/>
  <cp:lastModifiedBy>D. ROSOŁEK</cp:lastModifiedBy>
  <cp:revision>3</cp:revision>
  <cp:lastPrinted>2024-02-05T15:57:00Z</cp:lastPrinted>
  <dcterms:created xsi:type="dcterms:W3CDTF">2024-07-16T08:42:00Z</dcterms:created>
  <dcterms:modified xsi:type="dcterms:W3CDTF">2024-08-26T05:42:00Z</dcterms:modified>
</cp:coreProperties>
</file>