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EAE6" w14:textId="77777777" w:rsidR="007478BD" w:rsidRPr="00B15FE5" w:rsidRDefault="007478BD" w:rsidP="007478BD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3D3D"/>
          <w:spacing w:val="-9"/>
          <w:kern w:val="36"/>
          <w:sz w:val="36"/>
          <w:szCs w:val="36"/>
          <w:lang w:eastAsia="pl-PL"/>
        </w:rPr>
      </w:pPr>
      <w:r w:rsidRPr="00B15FE5">
        <w:rPr>
          <w:rFonts w:ascii="Times New Roman" w:eastAsia="Times New Roman" w:hAnsi="Times New Roman" w:cs="Times New Roman"/>
          <w:b/>
          <w:bCs/>
          <w:color w:val="3D3D3D"/>
          <w:spacing w:val="-9"/>
          <w:kern w:val="36"/>
          <w:sz w:val="36"/>
          <w:szCs w:val="36"/>
          <w:lang w:eastAsia="pl-PL"/>
        </w:rPr>
        <w:t>Zasady rekrutacji do świetlicy szkolnej</w:t>
      </w:r>
    </w:p>
    <w:p w14:paraId="60E0A1C7" w14:textId="77777777" w:rsidR="00B15FE5" w:rsidRDefault="00B15FE5" w:rsidP="007478BD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spacing w:val="-9"/>
          <w:sz w:val="24"/>
          <w:szCs w:val="24"/>
          <w:bdr w:val="none" w:sz="0" w:space="0" w:color="auto" w:frame="1"/>
          <w:lang w:eastAsia="pl-PL"/>
        </w:rPr>
      </w:pPr>
    </w:p>
    <w:p w14:paraId="0145A83F" w14:textId="77777777" w:rsidR="007478BD" w:rsidRPr="007478BD" w:rsidRDefault="007478BD" w:rsidP="007478BD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 w:rsidRPr="007478BD"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> </w:t>
      </w:r>
    </w:p>
    <w:p w14:paraId="7DB2DA6C" w14:textId="7E5EFAD4" w:rsidR="003F6A78" w:rsidRPr="00B15FE5" w:rsidRDefault="007478BD" w:rsidP="00AD25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bdr w:val="none" w:sz="0" w:space="0" w:color="auto" w:frame="1"/>
          <w:lang w:eastAsia="pl-PL"/>
        </w:rPr>
      </w:pPr>
      <w:r w:rsidRPr="00B15FE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>1.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 xml:space="preserve"> Do świetlicy szkolnej przyjmowane są dzieci na podstawie </w:t>
      </w:r>
      <w:r w:rsidRPr="00B15FE5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 xml:space="preserve">Karty </w:t>
      </w:r>
      <w:r w:rsidR="00B15FE5" w:rsidRPr="00B15FE5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z</w:t>
      </w:r>
      <w:r w:rsidRPr="00B15FE5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głoszenia</w:t>
      </w:r>
      <w:r w:rsidR="00B15FE5" w:rsidRPr="00B15FE5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 xml:space="preserve"> dziecka</w:t>
      </w:r>
      <w:r w:rsidR="003F6A78" w:rsidRPr="00B15FE5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.</w:t>
      </w:r>
    </w:p>
    <w:p w14:paraId="51726ED9" w14:textId="73F51642" w:rsidR="007478BD" w:rsidRPr="00AD258A" w:rsidRDefault="007478BD" w:rsidP="00AD25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 w:rsidRPr="00B15FE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>2. 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 xml:space="preserve">Kompletnie i czytelnie wypełnioną </w:t>
      </w:r>
      <w:r w:rsidRPr="00AD258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 xml:space="preserve">Kartę </w:t>
      </w:r>
      <w:r w:rsidR="00B15FE5" w:rsidRPr="00AD258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z</w:t>
      </w:r>
      <w:r w:rsidRPr="00AD258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głoszenia</w:t>
      </w:r>
      <w:r w:rsidR="00B15FE5" w:rsidRPr="00AD258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 xml:space="preserve"> dziecka</w:t>
      </w:r>
      <w:r w:rsidRPr="00AD258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 xml:space="preserve"> </w:t>
      </w:r>
      <w:r w:rsidR="000C7D4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 xml:space="preserve">wraz z </w:t>
      </w:r>
      <w:r w:rsidR="000C7D4A" w:rsidRPr="000C7D4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O</w:t>
      </w:r>
      <w:r w:rsidR="000C7D4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ś</w:t>
      </w:r>
      <w:r w:rsidR="000C7D4A" w:rsidRPr="000C7D4A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bdr w:val="none" w:sz="0" w:space="0" w:color="auto" w:frame="1"/>
          <w:lang w:eastAsia="pl-PL"/>
        </w:rPr>
        <w:t>wiadczeniem</w:t>
      </w:r>
      <w:r w:rsidR="000C7D4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AD258A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 xml:space="preserve">należy złożyć w </w:t>
      </w:r>
      <w:r w:rsidR="003F6A78" w:rsidRPr="00AD258A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sekretariacie szkoły</w:t>
      </w:r>
      <w:r w:rsidR="003F6A78" w:rsidRPr="00AD258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 xml:space="preserve"> d</w:t>
      </w:r>
      <w:r w:rsidR="00B15FE5" w:rsidRPr="00AD258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 xml:space="preserve">o </w:t>
      </w:r>
      <w:r w:rsidR="0031576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>końca</w:t>
      </w:r>
      <w:r w:rsidR="00B15FE5" w:rsidRPr="00AD258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 xml:space="preserve"> sierpnia br. </w:t>
      </w:r>
      <w:r w:rsidR="00B15FE5" w:rsidRPr="00AD258A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lub przesłać na adres mailowy Szkoły (sp_lomnica@interia.pl)</w:t>
      </w:r>
      <w:r w:rsidRPr="00AD258A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.</w:t>
      </w:r>
    </w:p>
    <w:p w14:paraId="582A3741" w14:textId="6A5394CD" w:rsidR="00B15FE5" w:rsidRPr="00B15FE5" w:rsidRDefault="007478BD" w:rsidP="00AD25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B15FE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>3. 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 xml:space="preserve">Do świetlicy </w:t>
      </w:r>
      <w:r w:rsidR="00B15FE5" w:rsidRPr="00B15FE5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w pierwszej kolejności przyjmowane są dzieci: </w:t>
      </w:r>
    </w:p>
    <w:p w14:paraId="66969380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>które będą korzystały z dowozu zapewnionego przez gminę (dotyczy dzieci, których droga z domu do szkoły przekracza 3 km),</w:t>
      </w:r>
    </w:p>
    <w:p w14:paraId="39A57C01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>których oboje rodziców, opiek</w:t>
      </w:r>
      <w:r w:rsidRPr="00B15FE5">
        <w:rPr>
          <w:rFonts w:ascii="Times New Roman" w:hAnsi="Times New Roman" w:cs="Times New Roman"/>
          <w:sz w:val="24"/>
          <w:szCs w:val="24"/>
        </w:rPr>
        <w:t>unów prawnych pracuje zawodowo,</w:t>
      </w:r>
    </w:p>
    <w:p w14:paraId="1C92F86C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 xml:space="preserve">których </w:t>
      </w:r>
      <w:r w:rsidRPr="00B15FE5">
        <w:rPr>
          <w:rFonts w:ascii="Times New Roman" w:hAnsi="Times New Roman" w:cs="Times New Roman"/>
          <w:sz w:val="24"/>
          <w:szCs w:val="24"/>
        </w:rPr>
        <w:t>oboje rodziców studiuje w trybie dziennym,</w:t>
      </w:r>
    </w:p>
    <w:p w14:paraId="4D511AB4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 xml:space="preserve">których </w:t>
      </w:r>
      <w:r w:rsidRPr="00B15FE5">
        <w:rPr>
          <w:rFonts w:ascii="Times New Roman" w:hAnsi="Times New Roman" w:cs="Times New Roman"/>
          <w:sz w:val="24"/>
          <w:szCs w:val="24"/>
        </w:rPr>
        <w:t>jeden z rodziców pracuje zawodowo, drugi  studiuje w trybie dziennym,</w:t>
      </w:r>
    </w:p>
    <w:p w14:paraId="3B7A5291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 xml:space="preserve">których </w:t>
      </w:r>
      <w:r w:rsidRPr="00B15FE5">
        <w:rPr>
          <w:rFonts w:ascii="Times New Roman" w:hAnsi="Times New Roman" w:cs="Times New Roman"/>
          <w:sz w:val="24"/>
          <w:szCs w:val="24"/>
        </w:rPr>
        <w:t>jeden z rodziców/opiekunów prawnych, posiada orzeczenie o znacznym lub umiarkowanym stopniu  niepełnosprawności, całkowitej niezdolności do pracy lub niezdolności do samodzielnego życia,</w:t>
      </w:r>
    </w:p>
    <w:p w14:paraId="5EBE6315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 xml:space="preserve">których </w:t>
      </w:r>
      <w:r w:rsidRPr="00B15FE5">
        <w:rPr>
          <w:rFonts w:ascii="Times New Roman" w:hAnsi="Times New Roman" w:cs="Times New Roman"/>
          <w:sz w:val="24"/>
          <w:szCs w:val="24"/>
        </w:rPr>
        <w:t>oboje z rodziców/ opiekunów prawnych, posiadają orzeczenia o znacznym lub umiarkowanym stopniu  niepełnosprawności, całkowitej niezdolności do pracy lub niezdolności do samodzielnego życia,</w:t>
      </w:r>
    </w:p>
    <w:p w14:paraId="48EC17BC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iCs/>
          <w:sz w:val="24"/>
          <w:szCs w:val="24"/>
        </w:rPr>
        <w:t>rodziców</w:t>
      </w:r>
      <w:r w:rsidRPr="00B15FE5">
        <w:rPr>
          <w:rFonts w:ascii="Times New Roman" w:hAnsi="Times New Roman" w:cs="Times New Roman"/>
          <w:sz w:val="24"/>
          <w:szCs w:val="24"/>
        </w:rPr>
        <w:t>/opiekunów prawnych samotnie wychowujących dziecko/dzieci,</w:t>
      </w:r>
    </w:p>
    <w:p w14:paraId="245771D9" w14:textId="77777777" w:rsidR="00B15FE5" w:rsidRPr="00B15FE5" w:rsidRDefault="00B15FE5" w:rsidP="00AD25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E5">
        <w:rPr>
          <w:rFonts w:ascii="Times New Roman" w:hAnsi="Times New Roman" w:cs="Times New Roman"/>
          <w:sz w:val="24"/>
          <w:szCs w:val="24"/>
        </w:rPr>
        <w:t>wychowujące się w rodzinie zastępczej.</w:t>
      </w:r>
    </w:p>
    <w:p w14:paraId="2E13605C" w14:textId="66F56CFE" w:rsidR="007478BD" w:rsidRPr="00AD258A" w:rsidRDefault="00B15FE5" w:rsidP="00AD25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1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Pozostałe dzieci zostaną przyjęte w miarę wolnych miejsc.</w:t>
      </w:r>
    </w:p>
    <w:p w14:paraId="386487FB" w14:textId="3F077BDE" w:rsidR="007478BD" w:rsidRPr="00B15FE5" w:rsidRDefault="007478BD" w:rsidP="00AD25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 w:rsidRPr="00B15FE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>4. 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Decyzję o przyjęciu dziecka do świetlicy podejmuje powołana przez dyrektora szkoły komisja rekrutacyjn</w:t>
      </w:r>
      <w:r w:rsid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a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, w skład której wchodzą: dy</w:t>
      </w:r>
      <w:r w:rsid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rektor szkoły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, pedagog szkolny oraz wychowawcy świetlicy.</w:t>
      </w:r>
    </w:p>
    <w:p w14:paraId="03C18ADE" w14:textId="77777777" w:rsidR="007478BD" w:rsidRPr="00B15FE5" w:rsidRDefault="007478BD" w:rsidP="00AD25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 w:rsidRPr="00B15FE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  <w:lang w:eastAsia="pl-PL"/>
        </w:rPr>
        <w:t>5. </w:t>
      </w:r>
      <w:r w:rsidRPr="00B15FE5">
        <w:rPr>
          <w:rFonts w:ascii="Times New Roman" w:eastAsia="Times New Roman" w:hAnsi="Times New Roman" w:cs="Times New Roman"/>
          <w:color w:val="232323"/>
          <w:sz w:val="24"/>
          <w:szCs w:val="24"/>
          <w:bdr w:val="none" w:sz="0" w:space="0" w:color="auto" w:frame="1"/>
          <w:lang w:eastAsia="pl-PL"/>
        </w:rPr>
        <w:t>Uczniowie niespełniający kryterium przyjęcia do świetlicy, którzy oczekują ze względów organizacyjnych na stałe zajęcia pozalekcyjne, mogą korzystać z opieki świetlicy w wybranym dniu i godzinie, tylko po uprzednim zgłoszeniu takiej konieczności przez rodziców u wychowawcy świetlicy.</w:t>
      </w:r>
    </w:p>
    <w:sectPr w:rsidR="007478BD" w:rsidRPr="00B15FE5" w:rsidSect="00AD258A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5003" w14:textId="77777777" w:rsidR="0031576D" w:rsidRDefault="0031576D" w:rsidP="0031576D">
      <w:pPr>
        <w:spacing w:after="0" w:line="240" w:lineRule="auto"/>
      </w:pPr>
      <w:r>
        <w:separator/>
      </w:r>
    </w:p>
  </w:endnote>
  <w:endnote w:type="continuationSeparator" w:id="0">
    <w:p w14:paraId="435307A4" w14:textId="77777777" w:rsidR="0031576D" w:rsidRDefault="0031576D" w:rsidP="003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67B9" w14:textId="77777777" w:rsidR="0031576D" w:rsidRDefault="0031576D" w:rsidP="0031576D">
      <w:pPr>
        <w:spacing w:after="0" w:line="240" w:lineRule="auto"/>
      </w:pPr>
      <w:r>
        <w:separator/>
      </w:r>
    </w:p>
  </w:footnote>
  <w:footnote w:type="continuationSeparator" w:id="0">
    <w:p w14:paraId="4213A616" w14:textId="77777777" w:rsidR="0031576D" w:rsidRDefault="0031576D" w:rsidP="0031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BC63" w14:textId="77777777" w:rsidR="0031576D" w:rsidRDefault="0031576D" w:rsidP="0031576D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bookmarkStart w:id="0" w:name="_Hlk80129772"/>
    <w:bookmarkStart w:id="1" w:name="_Hlk80129773"/>
    <w:bookmarkStart w:id="2" w:name="_Hlk80129774"/>
    <w:bookmarkStart w:id="3" w:name="_Hlk80129775"/>
    <w:r>
      <w:rPr>
        <w:rFonts w:asciiTheme="majorHAnsi" w:eastAsiaTheme="majorEastAsia" w:hAnsiTheme="majorHAnsi" w:cstheme="majorBidi"/>
        <w:sz w:val="18"/>
        <w:szCs w:val="18"/>
      </w:rPr>
      <w:t xml:space="preserve">Publiczna </w:t>
    </w:r>
    <w:r w:rsidRPr="00FE4B12">
      <w:rPr>
        <w:rFonts w:asciiTheme="majorHAnsi" w:eastAsiaTheme="majorEastAsia" w:hAnsiTheme="majorHAnsi" w:cstheme="majorBidi"/>
        <w:sz w:val="18"/>
        <w:szCs w:val="18"/>
      </w:rPr>
      <w:t>Szkoła Podstaw</w:t>
    </w:r>
    <w:r>
      <w:rPr>
        <w:rFonts w:asciiTheme="majorHAnsi" w:eastAsiaTheme="majorEastAsia" w:hAnsiTheme="majorHAnsi" w:cstheme="majorBidi"/>
        <w:sz w:val="18"/>
        <w:szCs w:val="18"/>
      </w:rPr>
      <w:t>owa Stowarzyszenia „Stara Łomnica Dzieciom”</w:t>
    </w:r>
  </w:p>
  <w:p w14:paraId="4EA0E1A7" w14:textId="77777777" w:rsidR="0031576D" w:rsidRPr="002207A1" w:rsidRDefault="0031576D" w:rsidP="0031576D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Stara Łomnica 64, 57-520 Gorzanów</w:t>
    </w:r>
  </w:p>
  <w:bookmarkEnd w:id="0"/>
  <w:bookmarkEnd w:id="1"/>
  <w:bookmarkEnd w:id="2"/>
  <w:bookmarkEnd w:id="3"/>
  <w:p w14:paraId="7FFD6CE0" w14:textId="77777777" w:rsidR="0031576D" w:rsidRDefault="00315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660B3"/>
    <w:multiLevelType w:val="hybridMultilevel"/>
    <w:tmpl w:val="D88E4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8BD"/>
    <w:rsid w:val="000C7D4A"/>
    <w:rsid w:val="002A7A4D"/>
    <w:rsid w:val="0031576D"/>
    <w:rsid w:val="003F6A78"/>
    <w:rsid w:val="007478BD"/>
    <w:rsid w:val="007D1ECF"/>
    <w:rsid w:val="00AD258A"/>
    <w:rsid w:val="00B15FE5"/>
    <w:rsid w:val="00B92F5A"/>
    <w:rsid w:val="00D279D1"/>
    <w:rsid w:val="00F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9385"/>
  <w15:docId w15:val="{062B44DB-B967-43BF-B3B9-7FAD541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372"/>
  </w:style>
  <w:style w:type="paragraph" w:styleId="Nagwek1">
    <w:name w:val="heading 1"/>
    <w:basedOn w:val="Normalny"/>
    <w:link w:val="Nagwek1Znak"/>
    <w:uiPriority w:val="9"/>
    <w:qFormat/>
    <w:rsid w:val="00747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7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8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eta-info">
    <w:name w:val="meta-info"/>
    <w:basedOn w:val="Normalny"/>
    <w:rsid w:val="0074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78B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FE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76D"/>
  </w:style>
  <w:style w:type="paragraph" w:styleId="Stopka">
    <w:name w:val="footer"/>
    <w:basedOn w:val="Normalny"/>
    <w:link w:val="StopkaZnak"/>
    <w:uiPriority w:val="99"/>
    <w:unhideWhenUsed/>
    <w:rsid w:val="0031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Urszula Suchań</cp:lastModifiedBy>
  <cp:revision>7</cp:revision>
  <dcterms:created xsi:type="dcterms:W3CDTF">2019-09-02T16:12:00Z</dcterms:created>
  <dcterms:modified xsi:type="dcterms:W3CDTF">2021-08-19T11:01:00Z</dcterms:modified>
</cp:coreProperties>
</file>