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DB01" w14:textId="77777777" w:rsidR="00C67D4E" w:rsidRDefault="00C67D4E" w:rsidP="00BA5BD6">
      <w:pPr>
        <w:spacing w:line="360" w:lineRule="auto"/>
        <w:jc w:val="center"/>
        <w:textAlignment w:val="baseline"/>
        <w:rPr>
          <w:rStyle w:val="Pogrubienie"/>
          <w:rFonts w:ascii="Sylfaen" w:hAnsi="Sylfaen" w:cs="Calibri"/>
          <w:color w:val="000000"/>
          <w:sz w:val="22"/>
          <w:szCs w:val="22"/>
        </w:rPr>
      </w:pPr>
      <w:bookmarkStart w:id="0" w:name="_GoBack"/>
      <w:bookmarkEnd w:id="0"/>
      <w:r w:rsidRPr="005C0A9F">
        <w:rPr>
          <w:rStyle w:val="Pogrubienie"/>
          <w:rFonts w:ascii="Sylfaen" w:hAnsi="Sylfaen" w:cs="Calibri"/>
          <w:color w:val="000000"/>
          <w:sz w:val="22"/>
          <w:szCs w:val="22"/>
        </w:rPr>
        <w:t xml:space="preserve">KLAUZULA INFORMACYJNA </w:t>
      </w:r>
      <w:r w:rsidR="00782DD6">
        <w:rPr>
          <w:rStyle w:val="Pogrubienie"/>
          <w:rFonts w:ascii="Sylfaen" w:hAnsi="Sylfaen" w:cs="Calibri"/>
          <w:color w:val="000000"/>
          <w:sz w:val="22"/>
          <w:szCs w:val="22"/>
        </w:rPr>
        <w:t xml:space="preserve"> </w:t>
      </w:r>
    </w:p>
    <w:p w14:paraId="0033882A" w14:textId="77777777" w:rsidR="00EF3724" w:rsidRPr="005C0A9F" w:rsidRDefault="00EF3724" w:rsidP="00BA5BD6">
      <w:pPr>
        <w:spacing w:line="360" w:lineRule="auto"/>
        <w:jc w:val="center"/>
        <w:textAlignment w:val="baseline"/>
        <w:rPr>
          <w:rFonts w:ascii="Sylfaen" w:hAnsi="Sylfaen" w:cs="Calibri"/>
          <w:color w:val="000000"/>
          <w:sz w:val="22"/>
          <w:szCs w:val="22"/>
        </w:rPr>
      </w:pPr>
      <w:r>
        <w:rPr>
          <w:rStyle w:val="Pogrubienie"/>
          <w:rFonts w:ascii="Sylfaen" w:hAnsi="Sylfaen" w:cs="Calibri"/>
          <w:color w:val="000000"/>
          <w:sz w:val="22"/>
          <w:szCs w:val="22"/>
        </w:rPr>
        <w:t xml:space="preserve">REKRUTACJA </w:t>
      </w:r>
      <w:r w:rsidR="002B4DE5">
        <w:rPr>
          <w:rStyle w:val="Pogrubienie"/>
          <w:rFonts w:ascii="Sylfaen" w:hAnsi="Sylfaen" w:cs="Calibri"/>
          <w:color w:val="000000"/>
          <w:sz w:val="22"/>
          <w:szCs w:val="22"/>
        </w:rPr>
        <w:t>DO SZKÓŁ I PRZEDSZKOLI</w:t>
      </w:r>
    </w:p>
    <w:p w14:paraId="53FB5BB8" w14:textId="77777777" w:rsidR="007E4E13" w:rsidRPr="00345DCE" w:rsidRDefault="00C67D4E" w:rsidP="00345DCE">
      <w:pPr>
        <w:jc w:val="center"/>
        <w:textAlignment w:val="baseline"/>
        <w:rPr>
          <w:rFonts w:ascii="Abadi" w:hAnsi="Abadi" w:cs="Calibri"/>
          <w:color w:val="000000"/>
          <w:sz w:val="22"/>
          <w:szCs w:val="22"/>
        </w:rPr>
      </w:pPr>
      <w:r w:rsidRPr="00345DCE">
        <w:rPr>
          <w:rFonts w:ascii="Abadi" w:hAnsi="Abadi" w:cs="Calibri"/>
          <w:color w:val="000000"/>
          <w:sz w:val="22"/>
          <w:szCs w:val="22"/>
        </w:rPr>
        <w:t xml:space="preserve">Zgodnie z art. 13 ust. 1 i ust. 2 ogólnego </w:t>
      </w:r>
      <w:hyperlink r:id="rId7" w:history="1"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Rozporz</w:t>
        </w:r>
        <w:r w:rsidR="007E4E13" w:rsidRPr="00345DCE">
          <w:rPr>
            <w:rStyle w:val="Uwydatnienie"/>
            <w:rFonts w:ascii="Calibri" w:hAnsi="Calibri" w:cs="Calibri"/>
            <w:color w:val="000000"/>
            <w:sz w:val="22"/>
            <w:szCs w:val="22"/>
            <w:bdr w:val="none" w:sz="0" w:space="0" w:color="auto" w:frame="1"/>
          </w:rPr>
          <w:t>ą</w:t>
        </w:r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dzeniem Parlamentu Europejskiego i Rady (UE) 2016/679 z dnia 27 kwietnia 2016 r. w sprawie ochrony osób fizycznych w zwi</w:t>
        </w:r>
        <w:r w:rsidR="007E4E13" w:rsidRPr="00345DCE">
          <w:rPr>
            <w:rStyle w:val="Uwydatnienie"/>
            <w:rFonts w:ascii="Calibri" w:hAnsi="Calibri" w:cs="Calibri"/>
            <w:color w:val="000000"/>
            <w:sz w:val="22"/>
            <w:szCs w:val="22"/>
            <w:bdr w:val="none" w:sz="0" w:space="0" w:color="auto" w:frame="1"/>
          </w:rPr>
          <w:t>ą</w:t>
        </w:r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zku z</w:t>
        </w:r>
        <w:r w:rsidR="007E4E13" w:rsidRPr="00345DCE">
          <w:rPr>
            <w:rStyle w:val="Uwydatnienie"/>
            <w:rFonts w:ascii="Abadi" w:hAnsi="Abadi" w:cs="Abadi"/>
            <w:color w:val="000000"/>
            <w:sz w:val="22"/>
            <w:szCs w:val="22"/>
            <w:bdr w:val="none" w:sz="0" w:space="0" w:color="auto" w:frame="1"/>
          </w:rPr>
          <w:t> </w:t>
        </w:r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przetwarzaniem danych osobowych i</w:t>
        </w:r>
        <w:r w:rsidR="007E4E13" w:rsidRPr="00345DCE">
          <w:rPr>
            <w:rStyle w:val="Uwydatnienie"/>
            <w:rFonts w:ascii="Abadi" w:hAnsi="Abadi" w:cs="Abadi"/>
            <w:color w:val="000000"/>
            <w:sz w:val="22"/>
            <w:szCs w:val="22"/>
            <w:bdr w:val="none" w:sz="0" w:space="0" w:color="auto" w:frame="1"/>
          </w:rPr>
          <w:t> </w:t>
        </w:r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w</w:t>
        </w:r>
        <w:r w:rsidR="007E4E13" w:rsidRPr="00345DCE">
          <w:rPr>
            <w:rStyle w:val="Uwydatnienie"/>
            <w:rFonts w:ascii="Abadi" w:hAnsi="Abadi" w:cs="Abadi"/>
            <w:color w:val="000000"/>
            <w:sz w:val="22"/>
            <w:szCs w:val="22"/>
            <w:bdr w:val="none" w:sz="0" w:space="0" w:color="auto" w:frame="1"/>
          </w:rPr>
          <w:t> </w:t>
        </w:r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sprawie swobodnego przep</w:t>
        </w:r>
        <w:r w:rsidR="007E4E13" w:rsidRPr="00345DCE">
          <w:rPr>
            <w:rStyle w:val="Uwydatnienie"/>
            <w:rFonts w:ascii="Calibri" w:hAnsi="Calibri" w:cs="Calibri"/>
            <w:color w:val="000000"/>
            <w:sz w:val="22"/>
            <w:szCs w:val="22"/>
            <w:bdr w:val="none" w:sz="0" w:space="0" w:color="auto" w:frame="1"/>
          </w:rPr>
          <w:t>ł</w:t>
        </w:r>
        <w:r w:rsidR="007E4E13" w:rsidRPr="00345DCE">
          <w:rPr>
            <w:rStyle w:val="Uwydatnienie"/>
            <w:rFonts w:ascii="Abadi" w:hAnsi="Abadi" w:cs="Calibri"/>
            <w:color w:val="000000"/>
            <w:sz w:val="22"/>
            <w:szCs w:val="22"/>
            <w:bdr w:val="none" w:sz="0" w:space="0" w:color="auto" w:frame="1"/>
          </w:rPr>
          <w:t>ywu takich danych oraz uchylenia dyrektywy 95/46/WE (RODO)</w:t>
        </w:r>
      </w:hyperlink>
      <w:r w:rsidR="007E4E13" w:rsidRPr="00345DCE">
        <w:rPr>
          <w:rFonts w:ascii="Abadi" w:hAnsi="Abadi" w:cs="Calibri"/>
          <w:color w:val="000000"/>
          <w:sz w:val="22"/>
          <w:szCs w:val="22"/>
        </w:rPr>
        <w:t>,</w:t>
      </w:r>
    </w:p>
    <w:p w14:paraId="6CFA7EFB" w14:textId="77777777" w:rsidR="001862FD" w:rsidRPr="00345DCE" w:rsidRDefault="00C67D4E" w:rsidP="00345DCE">
      <w:pPr>
        <w:pStyle w:val="NormalnyWeb"/>
        <w:spacing w:before="0" w:beforeAutospacing="0" w:after="150" w:afterAutospacing="0"/>
        <w:jc w:val="center"/>
        <w:rPr>
          <w:rFonts w:ascii="Abadi" w:hAnsi="Abadi" w:cs="Calibri"/>
          <w:color w:val="000000"/>
          <w:sz w:val="22"/>
          <w:szCs w:val="22"/>
        </w:rPr>
      </w:pPr>
      <w:r w:rsidRPr="00345DCE">
        <w:rPr>
          <w:rFonts w:ascii="Abadi" w:hAnsi="Abadi" w:cs="Calibri"/>
          <w:color w:val="000000"/>
          <w:sz w:val="22"/>
          <w:szCs w:val="22"/>
        </w:rPr>
        <w:t>informuj</w:t>
      </w:r>
      <w:r w:rsidRPr="00345DCE">
        <w:rPr>
          <w:rFonts w:ascii="Calibri" w:hAnsi="Calibri" w:cs="Calibri"/>
          <w:color w:val="000000"/>
          <w:sz w:val="22"/>
          <w:szCs w:val="22"/>
        </w:rPr>
        <w:t>ę</w:t>
      </w:r>
      <w:r w:rsidRPr="00345DCE">
        <w:rPr>
          <w:rFonts w:ascii="Abadi" w:hAnsi="Abadi" w:cs="Calibri"/>
          <w:color w:val="000000"/>
          <w:sz w:val="22"/>
          <w:szCs w:val="22"/>
        </w:rPr>
        <w:t>, i</w:t>
      </w:r>
      <w:r w:rsidRPr="00345DCE">
        <w:rPr>
          <w:rFonts w:ascii="Calibri" w:hAnsi="Calibri" w:cs="Calibri"/>
          <w:color w:val="000000"/>
          <w:sz w:val="22"/>
          <w:szCs w:val="22"/>
        </w:rPr>
        <w:t>ż</w:t>
      </w:r>
      <w:r w:rsidRPr="00345DCE">
        <w:rPr>
          <w:rFonts w:ascii="Abadi" w:hAnsi="Abadi" w:cs="Calibri"/>
          <w:color w:val="000000"/>
          <w:sz w:val="22"/>
          <w:szCs w:val="22"/>
        </w:rPr>
        <w:t>:</w:t>
      </w:r>
    </w:p>
    <w:p w14:paraId="6D5E319C" w14:textId="77777777" w:rsidR="00A23D9E" w:rsidRDefault="00345DCE" w:rsidP="00EF3724">
      <w:pPr>
        <w:pStyle w:val="NormalnyWeb"/>
        <w:numPr>
          <w:ilvl w:val="0"/>
          <w:numId w:val="5"/>
        </w:numPr>
        <w:spacing w:before="0" w:beforeAutospacing="0" w:after="150" w:afterAutospacing="0"/>
        <w:jc w:val="both"/>
        <w:rPr>
          <w:rFonts w:ascii="Sylfaen" w:hAnsi="Sylfaen" w:cs="Calibri"/>
          <w:color w:val="000000"/>
          <w:sz w:val="22"/>
          <w:szCs w:val="22"/>
        </w:rPr>
      </w:pPr>
      <w:r>
        <w:rPr>
          <w:rFonts w:ascii="Sylfaen" w:hAnsi="Sylfaen" w:cs="Calibri"/>
          <w:color w:val="000000"/>
          <w:sz w:val="22"/>
          <w:szCs w:val="22"/>
        </w:rPr>
        <w:t>A</w:t>
      </w:r>
      <w:r w:rsidR="00C67D4E" w:rsidRPr="005C0A9F">
        <w:rPr>
          <w:rFonts w:ascii="Sylfaen" w:hAnsi="Sylfaen" w:cs="Calibri"/>
          <w:color w:val="000000"/>
          <w:sz w:val="22"/>
          <w:szCs w:val="22"/>
        </w:rPr>
        <w:t>dministratorem danych osobowych</w:t>
      </w:r>
      <w:r w:rsidR="00A746DB">
        <w:rPr>
          <w:rFonts w:ascii="Sylfaen" w:hAnsi="Sylfaen" w:cs="Calibri"/>
          <w:color w:val="000000"/>
          <w:sz w:val="22"/>
          <w:szCs w:val="22"/>
        </w:rPr>
        <w:t xml:space="preserve"> </w:t>
      </w:r>
      <w:r w:rsidR="00C67D4E" w:rsidRPr="005C0A9F">
        <w:rPr>
          <w:rFonts w:ascii="Sylfaen" w:hAnsi="Sylfaen" w:cs="Calibri"/>
          <w:color w:val="000000"/>
          <w:sz w:val="22"/>
          <w:szCs w:val="22"/>
        </w:rPr>
        <w:t>jest</w:t>
      </w:r>
    </w:p>
    <w:p w14:paraId="11702BDC" w14:textId="278FBD68" w:rsidR="00A23D9E" w:rsidRDefault="00A23D9E" w:rsidP="00A23D9E">
      <w:pPr>
        <w:pStyle w:val="NormalnyWeb"/>
        <w:spacing w:before="0" w:beforeAutospacing="0" w:after="150" w:afterAutospacing="0"/>
        <w:ind w:left="360"/>
        <w:jc w:val="both"/>
        <w:rPr>
          <w:rFonts w:ascii="Sylfaen" w:hAnsi="Sylfaen" w:cs="Calibri"/>
          <w:color w:val="000000"/>
          <w:sz w:val="22"/>
          <w:szCs w:val="22"/>
        </w:rPr>
      </w:pPr>
      <w:r>
        <w:rPr>
          <w:rFonts w:ascii="Sylfaen" w:hAnsi="Sylfaen" w:cs="Calibri"/>
          <w:color w:val="000000"/>
          <w:sz w:val="22"/>
          <w:szCs w:val="22"/>
        </w:rPr>
        <w:t xml:space="preserve"> SZKOŁA PODSTAWOWA NR1 IM.T.KOŚCIUSZKI  W SZKLARSKIEJ PORĘBIE</w:t>
      </w:r>
    </w:p>
    <w:p w14:paraId="7CA2F6C8" w14:textId="0646C739" w:rsidR="00A841D6" w:rsidRPr="00A23D9E" w:rsidRDefault="00A841D6" w:rsidP="00EF3724">
      <w:pPr>
        <w:pStyle w:val="NormalnyWeb"/>
        <w:numPr>
          <w:ilvl w:val="0"/>
          <w:numId w:val="5"/>
        </w:numPr>
        <w:spacing w:before="0" w:beforeAutospacing="0" w:after="150" w:afterAutospacing="0"/>
        <w:jc w:val="both"/>
        <w:rPr>
          <w:rFonts w:ascii="Sylfaen" w:hAnsi="Sylfaen" w:cs="Calibri"/>
          <w:b/>
          <w:bCs/>
          <w:color w:val="000000"/>
          <w:sz w:val="22"/>
          <w:szCs w:val="22"/>
        </w:rPr>
      </w:pPr>
      <w:r w:rsidRPr="00EF3724">
        <w:rPr>
          <w:rFonts w:ascii="Sylfaen" w:hAnsi="Sylfaen" w:cs="Calibri"/>
          <w:color w:val="000000"/>
          <w:sz w:val="22"/>
          <w:szCs w:val="22"/>
        </w:rPr>
        <w:t xml:space="preserve">Dane kontaktowe Administratora: </w:t>
      </w:r>
      <w:r w:rsidR="00A23D9E">
        <w:rPr>
          <w:rFonts w:ascii="Sylfaen" w:hAnsi="Sylfaen" w:cs="Calibri"/>
          <w:color w:val="000000"/>
          <w:sz w:val="22"/>
          <w:szCs w:val="22"/>
        </w:rPr>
        <w:t xml:space="preserve">e-mail </w:t>
      </w:r>
      <w:hyperlink r:id="rId8" w:history="1">
        <w:r w:rsidR="00A23D9E" w:rsidRPr="00A23D9E">
          <w:rPr>
            <w:rStyle w:val="Hipercze"/>
            <w:rFonts w:ascii="Sylfaen" w:hAnsi="Sylfaen" w:cs="Calibri"/>
            <w:b/>
            <w:bCs/>
            <w:sz w:val="22"/>
            <w:szCs w:val="22"/>
          </w:rPr>
          <w:t>kontakt@sp1szklarskaporeba.pl</w:t>
        </w:r>
      </w:hyperlink>
      <w:r w:rsidR="00A23D9E" w:rsidRPr="00A23D9E">
        <w:rPr>
          <w:rFonts w:ascii="Sylfaen" w:hAnsi="Sylfaen" w:cs="Calibri"/>
          <w:b/>
          <w:bCs/>
          <w:color w:val="000000"/>
          <w:sz w:val="22"/>
          <w:szCs w:val="22"/>
        </w:rPr>
        <w:t xml:space="preserve"> tel.75 717 23 88</w:t>
      </w:r>
    </w:p>
    <w:p w14:paraId="12E251B1" w14:textId="5A50DC4A" w:rsidR="00C67D4E" w:rsidRPr="00A23D9E" w:rsidRDefault="00233B7C" w:rsidP="00345DCE">
      <w:pPr>
        <w:pStyle w:val="NormalnyWeb"/>
        <w:numPr>
          <w:ilvl w:val="0"/>
          <w:numId w:val="5"/>
        </w:numPr>
        <w:spacing w:before="0" w:beforeAutospacing="0" w:after="150" w:afterAutospacing="0"/>
        <w:jc w:val="both"/>
        <w:rPr>
          <w:rFonts w:ascii="Sylfaen" w:hAnsi="Sylfaen" w:cs="Calibri"/>
          <w:b/>
          <w:bCs/>
          <w:color w:val="000000"/>
          <w:sz w:val="22"/>
          <w:szCs w:val="22"/>
        </w:rPr>
      </w:pPr>
      <w:r>
        <w:rPr>
          <w:rFonts w:ascii="Sylfaen" w:hAnsi="Sylfaen" w:cs="Calibri"/>
          <w:color w:val="000000"/>
          <w:sz w:val="22"/>
          <w:szCs w:val="22"/>
        </w:rPr>
        <w:t xml:space="preserve">Z </w:t>
      </w:r>
      <w:r w:rsidR="00345DCE" w:rsidRPr="00345DCE">
        <w:rPr>
          <w:rFonts w:ascii="Sylfaen" w:hAnsi="Sylfaen" w:cs="Calibri"/>
          <w:color w:val="000000"/>
          <w:sz w:val="22"/>
          <w:szCs w:val="22"/>
        </w:rPr>
        <w:t>I</w:t>
      </w:r>
      <w:r w:rsidR="00C67D4E" w:rsidRPr="00345DCE">
        <w:rPr>
          <w:rFonts w:ascii="Sylfaen" w:hAnsi="Sylfaen" w:cs="Calibri"/>
          <w:color w:val="000000"/>
          <w:sz w:val="22"/>
          <w:szCs w:val="22"/>
        </w:rPr>
        <w:t xml:space="preserve">nspektorem </w:t>
      </w:r>
      <w:r>
        <w:rPr>
          <w:rFonts w:ascii="Sylfaen" w:hAnsi="Sylfaen" w:cs="Calibri"/>
          <w:color w:val="000000"/>
          <w:sz w:val="22"/>
          <w:szCs w:val="22"/>
        </w:rPr>
        <w:t>O</w:t>
      </w:r>
      <w:r w:rsidR="00C67D4E" w:rsidRPr="00345DCE">
        <w:rPr>
          <w:rFonts w:ascii="Sylfaen" w:hAnsi="Sylfaen" w:cs="Calibri"/>
          <w:color w:val="000000"/>
          <w:sz w:val="22"/>
          <w:szCs w:val="22"/>
        </w:rPr>
        <w:t xml:space="preserve">chrony </w:t>
      </w:r>
      <w:r>
        <w:rPr>
          <w:rFonts w:ascii="Sylfaen" w:hAnsi="Sylfaen" w:cs="Calibri"/>
          <w:color w:val="000000"/>
          <w:sz w:val="22"/>
          <w:szCs w:val="22"/>
        </w:rPr>
        <w:t>D</w:t>
      </w:r>
      <w:r w:rsidR="00C67D4E" w:rsidRPr="00345DCE">
        <w:rPr>
          <w:rFonts w:ascii="Sylfaen" w:hAnsi="Sylfaen" w:cs="Calibri"/>
          <w:color w:val="000000"/>
          <w:sz w:val="22"/>
          <w:szCs w:val="22"/>
        </w:rPr>
        <w:t xml:space="preserve">anych </w:t>
      </w:r>
      <w:r>
        <w:rPr>
          <w:rFonts w:ascii="Sylfaen" w:hAnsi="Sylfaen" w:cs="Calibri"/>
          <w:color w:val="000000"/>
          <w:sz w:val="22"/>
          <w:szCs w:val="22"/>
        </w:rPr>
        <w:t xml:space="preserve">można się skontaktować osobiście w siedzibie Administratora  lub drogą </w:t>
      </w:r>
      <w:r w:rsidR="00C67D4E" w:rsidRPr="00345DCE">
        <w:rPr>
          <w:rStyle w:val="Uwydatnienie"/>
          <w:rFonts w:ascii="Sylfaen" w:hAnsi="Sylfaen" w:cs="Calibri"/>
          <w:i w:val="0"/>
          <w:color w:val="000000"/>
          <w:sz w:val="22"/>
          <w:szCs w:val="22"/>
        </w:rPr>
        <w:t>mail</w:t>
      </w:r>
      <w:r>
        <w:rPr>
          <w:rStyle w:val="Uwydatnienie"/>
          <w:rFonts w:ascii="Sylfaen" w:hAnsi="Sylfaen" w:cs="Calibri"/>
          <w:i w:val="0"/>
          <w:color w:val="000000"/>
          <w:sz w:val="22"/>
          <w:szCs w:val="22"/>
        </w:rPr>
        <w:t>ową</w:t>
      </w:r>
      <w:r w:rsidR="00C67D4E" w:rsidRPr="00345DCE">
        <w:rPr>
          <w:rStyle w:val="Uwydatnienie"/>
          <w:rFonts w:ascii="Sylfaen" w:hAnsi="Sylfaen" w:cs="Calibri"/>
          <w:i w:val="0"/>
          <w:color w:val="000000"/>
          <w:sz w:val="22"/>
          <w:szCs w:val="22"/>
        </w:rPr>
        <w:t xml:space="preserve"> </w:t>
      </w:r>
      <w:r>
        <w:rPr>
          <w:rStyle w:val="Uwydatnienie"/>
          <w:rFonts w:ascii="Sylfaen" w:hAnsi="Sylfaen" w:cs="Calibri"/>
          <w:i w:val="0"/>
          <w:color w:val="000000"/>
          <w:sz w:val="22"/>
          <w:szCs w:val="22"/>
        </w:rPr>
        <w:t xml:space="preserve">na adres: </w:t>
      </w:r>
      <w:r w:rsidR="001862FD" w:rsidRPr="00345DCE">
        <w:rPr>
          <w:rStyle w:val="Uwydatnienie"/>
          <w:rFonts w:ascii="Sylfaen" w:hAnsi="Sylfaen" w:cs="Calibri"/>
          <w:i w:val="0"/>
          <w:color w:val="000000"/>
          <w:sz w:val="22"/>
          <w:szCs w:val="22"/>
        </w:rPr>
        <w:t xml:space="preserve"> </w:t>
      </w:r>
      <w:r w:rsidR="00A23D9E" w:rsidRPr="00A23D9E">
        <w:rPr>
          <w:rStyle w:val="Uwydatnienie"/>
          <w:rFonts w:ascii="Sylfaen" w:hAnsi="Sylfaen" w:cs="Calibri"/>
          <w:b/>
          <w:bCs/>
          <w:i w:val="0"/>
          <w:color w:val="000000"/>
          <w:sz w:val="22"/>
          <w:szCs w:val="22"/>
        </w:rPr>
        <w:t>iod@eventjgora.pl</w:t>
      </w:r>
    </w:p>
    <w:p w14:paraId="0F64B0AC" w14:textId="77777777" w:rsidR="00EF3724" w:rsidRPr="00EF3724" w:rsidRDefault="008402A5" w:rsidP="00EF3724">
      <w:pPr>
        <w:pStyle w:val="NormalnyWeb"/>
        <w:numPr>
          <w:ilvl w:val="0"/>
          <w:numId w:val="5"/>
        </w:numPr>
        <w:shd w:val="clear" w:color="auto" w:fill="FFFFFF"/>
        <w:spacing w:after="225"/>
        <w:jc w:val="both"/>
        <w:rPr>
          <w:rFonts w:ascii="Sylfaen" w:hAnsi="Sylfaen" w:cs="Arial"/>
          <w:color w:val="000000"/>
          <w:sz w:val="22"/>
          <w:szCs w:val="22"/>
          <w:shd w:val="clear" w:color="auto" w:fill="FFFFFF"/>
        </w:rPr>
      </w:pPr>
      <w:r>
        <w:rPr>
          <w:rFonts w:ascii="Sylfaen" w:hAnsi="Sylfaen"/>
          <w:color w:val="000000"/>
          <w:sz w:val="22"/>
          <w:szCs w:val="22"/>
        </w:rPr>
        <w:t xml:space="preserve">Podstawą prawną </w:t>
      </w:r>
      <w:r w:rsidRPr="00A41139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przetwarzania danych są regulacje: </w:t>
      </w:r>
      <w:r w:rsid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</w:t>
      </w:r>
      <w:r w:rsidR="00EF3724" w:rsidRP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>art.</w:t>
      </w:r>
      <w:r w:rsidR="00957286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149 i art.</w:t>
      </w:r>
      <w:r w:rsidR="00EF3724" w:rsidRP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1</w:t>
      </w:r>
      <w:r w:rsidR="002B4DE5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54 </w:t>
      </w:r>
      <w:r w:rsidR="00957286">
        <w:rPr>
          <w:rFonts w:ascii="Sylfaen" w:hAnsi="Sylfaen" w:cs="Arial"/>
          <w:color w:val="000000"/>
          <w:sz w:val="22"/>
          <w:szCs w:val="22"/>
          <w:shd w:val="clear" w:color="auto" w:fill="FFFFFF"/>
        </w:rPr>
        <w:t>u</w:t>
      </w:r>
      <w:r w:rsidR="00EF3724" w:rsidRP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stawy Prawo Oświatowe </w:t>
      </w:r>
      <w:r w:rsidR="00957286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w związku z </w:t>
      </w:r>
      <w:r w:rsidR="00EF3724" w:rsidRP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art. 6 ust. 1 lit. c</w:t>
      </w:r>
      <w:r w:rsid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</w:t>
      </w:r>
      <w:r w:rsidR="00233B7C">
        <w:rPr>
          <w:rFonts w:ascii="Sylfaen" w:hAnsi="Sylfaen" w:cs="Arial"/>
          <w:color w:val="000000"/>
          <w:sz w:val="22"/>
          <w:szCs w:val="22"/>
          <w:shd w:val="clear" w:color="auto" w:fill="FFFFFF"/>
        </w:rPr>
        <w:t>rozporządzenia ogólnego RODO.</w:t>
      </w:r>
    </w:p>
    <w:p w14:paraId="24DA60E5" w14:textId="77777777" w:rsidR="00C472D9" w:rsidRPr="00C472D9" w:rsidRDefault="00A746DB" w:rsidP="00C472D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rPr>
          <w:rFonts w:ascii="Sylfaen" w:hAnsi="Sylfaen"/>
          <w:color w:val="000000"/>
          <w:sz w:val="22"/>
          <w:szCs w:val="22"/>
        </w:rPr>
      </w:pPr>
      <w:r>
        <w:rPr>
          <w:rFonts w:ascii="Sylfaen" w:hAnsi="Sylfaen" w:cs="Calibri"/>
          <w:color w:val="000000"/>
          <w:sz w:val="22"/>
          <w:szCs w:val="22"/>
        </w:rPr>
        <w:t>D</w:t>
      </w:r>
      <w:r w:rsidR="00C67D4E" w:rsidRPr="00C472D9">
        <w:rPr>
          <w:rFonts w:ascii="Sylfaen" w:hAnsi="Sylfaen" w:cs="Calibri"/>
          <w:color w:val="000000"/>
          <w:sz w:val="22"/>
          <w:szCs w:val="22"/>
        </w:rPr>
        <w:t>ane osobowe przetwarzane będą w celu</w:t>
      </w:r>
      <w:r w:rsidR="00957286">
        <w:rPr>
          <w:rFonts w:ascii="Sylfaen" w:hAnsi="Sylfaen" w:cs="Calibri"/>
          <w:color w:val="000000"/>
          <w:sz w:val="22"/>
          <w:szCs w:val="22"/>
        </w:rPr>
        <w:t xml:space="preserve"> </w:t>
      </w:r>
      <w:r w:rsidR="002B4DE5">
        <w:rPr>
          <w:rFonts w:ascii="Sylfaen" w:hAnsi="Sylfaen" w:cs="Calibri"/>
          <w:color w:val="000000"/>
          <w:sz w:val="22"/>
          <w:szCs w:val="22"/>
        </w:rPr>
        <w:t>naboru uczniów do placówek oświatowych</w:t>
      </w:r>
      <w:r w:rsidR="00233B7C">
        <w:rPr>
          <w:rFonts w:ascii="Sylfaen" w:hAnsi="Sylfaen" w:cs="Calibri"/>
          <w:color w:val="000000"/>
          <w:sz w:val="22"/>
          <w:szCs w:val="22"/>
        </w:rPr>
        <w:t>.</w:t>
      </w:r>
    </w:p>
    <w:p w14:paraId="68C403AF" w14:textId="77777777" w:rsidR="00A746DB" w:rsidRPr="00957286" w:rsidRDefault="005C0A9F" w:rsidP="00957286">
      <w:pPr>
        <w:pStyle w:val="NormalnyWeb"/>
        <w:numPr>
          <w:ilvl w:val="0"/>
          <w:numId w:val="5"/>
        </w:numPr>
        <w:shd w:val="clear" w:color="auto" w:fill="FFFFFF"/>
        <w:spacing w:after="225"/>
        <w:jc w:val="both"/>
        <w:rPr>
          <w:rFonts w:ascii="Sylfaen" w:hAnsi="Sylfaen" w:cs="Segoe UI"/>
          <w:sz w:val="22"/>
          <w:szCs w:val="22"/>
          <w:shd w:val="clear" w:color="auto" w:fill="FFFFFF"/>
        </w:rPr>
      </w:pPr>
      <w:r w:rsidRPr="00EF3724">
        <w:rPr>
          <w:rFonts w:ascii="Sylfaen" w:hAnsi="Sylfaen" w:cs="Segoe UI"/>
          <w:color w:val="000000"/>
          <w:sz w:val="22"/>
          <w:szCs w:val="22"/>
          <w:shd w:val="clear" w:color="auto" w:fill="FFFFFF"/>
        </w:rPr>
        <w:t xml:space="preserve">Dane osobowe </w:t>
      </w:r>
      <w:r w:rsidR="001C1DBA">
        <w:rPr>
          <w:rFonts w:ascii="Sylfaen" w:hAnsi="Sylfaen" w:cs="Segoe UI"/>
          <w:color w:val="000000"/>
          <w:sz w:val="22"/>
          <w:szCs w:val="22"/>
          <w:shd w:val="clear" w:color="auto" w:fill="FFFFFF"/>
        </w:rPr>
        <w:t>mogą być udostępnione</w:t>
      </w:r>
      <w:r w:rsidRPr="00EF3724">
        <w:rPr>
          <w:rFonts w:ascii="Sylfaen" w:hAnsi="Sylfaen" w:cs="Segoe UI"/>
          <w:color w:val="000000"/>
          <w:sz w:val="22"/>
          <w:szCs w:val="22"/>
          <w:shd w:val="clear" w:color="auto" w:fill="FFFFFF"/>
        </w:rPr>
        <w:t xml:space="preserve"> </w:t>
      </w:r>
      <w:r w:rsidRPr="00EF3724">
        <w:rPr>
          <w:rFonts w:ascii="Sylfaen" w:hAnsi="Sylfaen" w:cs="Segoe UI"/>
          <w:sz w:val="22"/>
          <w:szCs w:val="22"/>
          <w:shd w:val="clear" w:color="auto" w:fill="FFFFFF"/>
        </w:rPr>
        <w:t>podmiotom</w:t>
      </w:r>
      <w:r w:rsidR="00957286" w:rsidRPr="00957286">
        <w:t xml:space="preserve"> </w:t>
      </w:r>
      <w:r w:rsidR="00957286" w:rsidRPr="00957286">
        <w:rPr>
          <w:rFonts w:ascii="Sylfaen" w:hAnsi="Sylfaen" w:cs="Segoe UI"/>
          <w:sz w:val="22"/>
          <w:szCs w:val="22"/>
          <w:shd w:val="clear" w:color="auto" w:fill="FFFFFF"/>
        </w:rPr>
        <w:t>obsługi informatycznej dostarczający i obsługujący system rekrutacyjny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</w:t>
      </w:r>
      <w:r w:rsidR="00957286">
        <w:rPr>
          <w:rFonts w:ascii="Sylfaen" w:hAnsi="Sylfaen" w:cs="Segoe UI"/>
          <w:sz w:val="22"/>
          <w:szCs w:val="22"/>
          <w:shd w:val="clear" w:color="auto" w:fill="FFFFFF"/>
        </w:rPr>
        <w:t xml:space="preserve">oraz podmioty 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osob</w:t>
      </w:r>
      <w:r w:rsidR="00957286">
        <w:rPr>
          <w:rFonts w:ascii="Sylfaen" w:hAnsi="Sylfaen" w:cs="Segoe UI"/>
          <w:sz w:val="22"/>
          <w:szCs w:val="22"/>
          <w:shd w:val="clear" w:color="auto" w:fill="FFFFFF"/>
        </w:rPr>
        <w:t>y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świadcząc</w:t>
      </w:r>
      <w:r w:rsidR="00957286">
        <w:rPr>
          <w:rFonts w:ascii="Sylfaen" w:hAnsi="Sylfaen" w:cs="Segoe UI"/>
          <w:sz w:val="22"/>
          <w:szCs w:val="22"/>
          <w:shd w:val="clear" w:color="auto" w:fill="FFFFFF"/>
        </w:rPr>
        <w:t>e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na rzecz usługi prawne oraz innym podmiot</w:t>
      </w:r>
      <w:r w:rsidR="001C1DBA">
        <w:rPr>
          <w:rFonts w:ascii="Sylfaen" w:hAnsi="Sylfaen" w:cs="Segoe UI"/>
          <w:sz w:val="22"/>
          <w:szCs w:val="22"/>
          <w:shd w:val="clear" w:color="auto" w:fill="FFFFFF"/>
        </w:rPr>
        <w:t>om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>,</w:t>
      </w:r>
      <w:r w:rsid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z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którym</w:t>
      </w:r>
      <w:r w:rsidR="00957286">
        <w:rPr>
          <w:rFonts w:ascii="Sylfaen" w:hAnsi="Sylfaen" w:cs="Segoe UI"/>
          <w:sz w:val="22"/>
          <w:szCs w:val="22"/>
          <w:shd w:val="clear" w:color="auto" w:fill="FFFFFF"/>
        </w:rPr>
        <w:t>i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Administrator w celu wykonywania praw i obowiązków wynikających </w:t>
      </w:r>
      <w:r w:rsidR="00A746DB" w:rsidRPr="00957286">
        <w:rPr>
          <w:rFonts w:ascii="Sylfaen" w:hAnsi="Sylfaen" w:cs="Segoe UI"/>
          <w:sz w:val="22"/>
          <w:szCs w:val="22"/>
          <w:shd w:val="clear" w:color="auto" w:fill="FFFFFF"/>
        </w:rPr>
        <w:t>z jego obowiązków</w:t>
      </w:r>
      <w:r w:rsidRPr="00957286">
        <w:rPr>
          <w:rFonts w:ascii="Sylfaen" w:hAnsi="Sylfaen" w:cs="Segoe UI"/>
          <w:sz w:val="22"/>
          <w:szCs w:val="22"/>
          <w:shd w:val="clear" w:color="auto" w:fill="FFFFFF"/>
        </w:rPr>
        <w:t xml:space="preserve"> powierzył dane osobowe (procesorom)</w:t>
      </w:r>
      <w:r w:rsidR="00957286">
        <w:rPr>
          <w:rFonts w:ascii="Sylfaen" w:hAnsi="Sylfaen" w:cs="Segoe UI"/>
          <w:sz w:val="22"/>
          <w:szCs w:val="22"/>
          <w:shd w:val="clear" w:color="auto" w:fill="FFFFFF"/>
        </w:rPr>
        <w:t>.</w:t>
      </w:r>
    </w:p>
    <w:p w14:paraId="42CE5041" w14:textId="77777777" w:rsidR="00D664F4" w:rsidRPr="00A746DB" w:rsidRDefault="00A746DB" w:rsidP="00A746DB">
      <w:pPr>
        <w:pStyle w:val="NormalnyWeb"/>
        <w:numPr>
          <w:ilvl w:val="0"/>
          <w:numId w:val="5"/>
        </w:numPr>
        <w:spacing w:before="0" w:beforeAutospacing="0" w:after="150" w:afterAutospacing="0"/>
        <w:jc w:val="both"/>
        <w:rPr>
          <w:rFonts w:ascii="Sylfaen" w:hAnsi="Sylfaen" w:cs="Calibri"/>
          <w:color w:val="000000"/>
          <w:sz w:val="22"/>
          <w:szCs w:val="22"/>
        </w:rPr>
      </w:pPr>
      <w:r>
        <w:rPr>
          <w:rFonts w:ascii="Sylfaen" w:hAnsi="Sylfaen" w:cs="Calibri"/>
          <w:color w:val="000000"/>
          <w:sz w:val="22"/>
          <w:szCs w:val="22"/>
        </w:rPr>
        <w:t>D</w:t>
      </w:r>
      <w:r w:rsidR="00C67D4E" w:rsidRPr="00A746DB">
        <w:rPr>
          <w:rFonts w:ascii="Sylfaen" w:hAnsi="Sylfaen" w:cs="Calibri"/>
          <w:color w:val="000000"/>
          <w:sz w:val="22"/>
          <w:szCs w:val="22"/>
        </w:rPr>
        <w:t xml:space="preserve">ane osobowe </w:t>
      </w:r>
      <w:r w:rsidR="007E4E13" w:rsidRPr="00A746DB">
        <w:rPr>
          <w:rFonts w:ascii="Sylfaen" w:hAnsi="Sylfaen" w:cs="Calibri"/>
          <w:color w:val="000000"/>
          <w:sz w:val="22"/>
          <w:szCs w:val="22"/>
        </w:rPr>
        <w:t xml:space="preserve">nie </w:t>
      </w:r>
      <w:r w:rsidR="00C67D4E" w:rsidRPr="00A746DB">
        <w:rPr>
          <w:rFonts w:ascii="Sylfaen" w:hAnsi="Sylfaen" w:cs="Calibri"/>
          <w:color w:val="000000"/>
          <w:sz w:val="22"/>
          <w:szCs w:val="22"/>
        </w:rPr>
        <w:t>będą przekazywane do państwa trzeciego/organizacji międzynarodowej</w:t>
      </w:r>
      <w:r w:rsidR="00C7400F" w:rsidRPr="00A746DB">
        <w:rPr>
          <w:rFonts w:ascii="Sylfaen" w:hAnsi="Sylfaen" w:cs="Calibri"/>
          <w:color w:val="000000"/>
          <w:sz w:val="22"/>
          <w:szCs w:val="22"/>
        </w:rPr>
        <w:t>;</w:t>
      </w:r>
    </w:p>
    <w:p w14:paraId="7FE994DE" w14:textId="77777777" w:rsidR="00D664F4" w:rsidRPr="00957286" w:rsidRDefault="00957286" w:rsidP="00957286">
      <w:pPr>
        <w:pStyle w:val="NormalnyWeb"/>
        <w:numPr>
          <w:ilvl w:val="0"/>
          <w:numId w:val="5"/>
        </w:numPr>
        <w:spacing w:after="150"/>
        <w:jc w:val="both"/>
        <w:rPr>
          <w:rFonts w:ascii="Sylfaen" w:hAnsi="Sylfaen"/>
          <w:color w:val="000000"/>
          <w:sz w:val="22"/>
          <w:szCs w:val="22"/>
        </w:rPr>
      </w:pPr>
      <w:r w:rsidRPr="00957286">
        <w:rPr>
          <w:rFonts w:ascii="Sylfaen" w:hAnsi="Sylfaen"/>
          <w:color w:val="000000"/>
          <w:sz w:val="22"/>
          <w:szCs w:val="22"/>
        </w:rPr>
        <w:t>Dane będą przechowywane przez okres wskazany w art. 160 ustawy Prawo</w:t>
      </w:r>
      <w:r>
        <w:rPr>
          <w:rFonts w:ascii="Sylfaen" w:hAnsi="Sylfaen"/>
          <w:color w:val="000000"/>
          <w:sz w:val="22"/>
          <w:szCs w:val="22"/>
        </w:rPr>
        <w:t xml:space="preserve"> O</w:t>
      </w:r>
      <w:r w:rsidRPr="00957286">
        <w:rPr>
          <w:rFonts w:ascii="Sylfaen" w:hAnsi="Sylfaen"/>
          <w:color w:val="000000"/>
          <w:sz w:val="22"/>
          <w:szCs w:val="22"/>
        </w:rPr>
        <w:t>światowe,</w:t>
      </w:r>
      <w:r>
        <w:rPr>
          <w:rFonts w:ascii="Sylfaen" w:hAnsi="Sylfaen"/>
          <w:color w:val="000000"/>
          <w:sz w:val="22"/>
          <w:szCs w:val="22"/>
        </w:rPr>
        <w:t xml:space="preserve"> </w:t>
      </w:r>
      <w:r w:rsidRPr="00957286">
        <w:rPr>
          <w:rFonts w:ascii="Sylfaen" w:hAnsi="Sylfaen"/>
          <w:color w:val="000000"/>
          <w:sz w:val="22"/>
          <w:szCs w:val="22"/>
        </w:rPr>
        <w:t>z którego wynika, że dane osobowe kandydatów zgromadzone w celach postępowani</w:t>
      </w:r>
      <w:r>
        <w:rPr>
          <w:rFonts w:ascii="Sylfaen" w:hAnsi="Sylfaen"/>
          <w:color w:val="000000"/>
          <w:sz w:val="22"/>
          <w:szCs w:val="22"/>
        </w:rPr>
        <w:t xml:space="preserve">a </w:t>
      </w:r>
      <w:r w:rsidRPr="00957286">
        <w:rPr>
          <w:rFonts w:ascii="Sylfaen" w:hAnsi="Sylfaen"/>
          <w:color w:val="000000"/>
          <w:sz w:val="22"/>
          <w:szCs w:val="22"/>
        </w:rPr>
        <w:t>rekrutacyjnego oraz dokumentacja postępowania rekrutacyjnego są przechowywane nie</w:t>
      </w:r>
      <w:r>
        <w:rPr>
          <w:rFonts w:ascii="Sylfaen" w:hAnsi="Sylfaen"/>
          <w:color w:val="000000"/>
          <w:sz w:val="22"/>
          <w:szCs w:val="22"/>
        </w:rPr>
        <w:t xml:space="preserve"> </w:t>
      </w:r>
      <w:r w:rsidRPr="00957286">
        <w:rPr>
          <w:rFonts w:ascii="Sylfaen" w:hAnsi="Sylfaen"/>
          <w:color w:val="000000"/>
          <w:sz w:val="22"/>
          <w:szCs w:val="22"/>
        </w:rPr>
        <w:t>dłużej niż do końca okresu, w którym uczeń uczęszcza do danej publicznej szkoły, zaś dane</w:t>
      </w:r>
      <w:r>
        <w:rPr>
          <w:rFonts w:ascii="Sylfaen" w:hAnsi="Sylfaen"/>
          <w:color w:val="000000"/>
          <w:sz w:val="22"/>
          <w:szCs w:val="22"/>
        </w:rPr>
        <w:t xml:space="preserve"> </w:t>
      </w:r>
      <w:r w:rsidRPr="00957286">
        <w:rPr>
          <w:rFonts w:ascii="Sylfaen" w:hAnsi="Sylfaen"/>
          <w:color w:val="000000"/>
          <w:sz w:val="22"/>
          <w:szCs w:val="22"/>
        </w:rPr>
        <w:t>osobowe kandydatów nieprzyjętych zgromadzone w celach postępowania rekrutacyjnego</w:t>
      </w:r>
      <w:r>
        <w:rPr>
          <w:rFonts w:ascii="Sylfaen" w:hAnsi="Sylfaen"/>
          <w:color w:val="000000"/>
          <w:sz w:val="22"/>
          <w:szCs w:val="22"/>
        </w:rPr>
        <w:t xml:space="preserve"> </w:t>
      </w:r>
      <w:r w:rsidRPr="00957286">
        <w:rPr>
          <w:rFonts w:ascii="Sylfaen" w:hAnsi="Sylfaen"/>
          <w:color w:val="000000"/>
          <w:sz w:val="22"/>
          <w:szCs w:val="22"/>
        </w:rPr>
        <w:t>są przechowywane w szkole, przez okres roku, chyba że na rozstrzygnięcie dyrektora szkoły</w:t>
      </w:r>
      <w:r>
        <w:rPr>
          <w:rFonts w:ascii="Sylfaen" w:hAnsi="Sylfaen"/>
          <w:color w:val="000000"/>
          <w:sz w:val="22"/>
          <w:szCs w:val="22"/>
        </w:rPr>
        <w:t xml:space="preserve"> </w:t>
      </w:r>
      <w:r w:rsidRPr="00957286">
        <w:rPr>
          <w:rFonts w:ascii="Sylfaen" w:hAnsi="Sylfaen"/>
          <w:color w:val="000000"/>
          <w:sz w:val="22"/>
          <w:szCs w:val="22"/>
        </w:rPr>
        <w:t>została wniesiona skarga do sądu administracyjnego i postępowanie nie zostało</w:t>
      </w:r>
      <w:r>
        <w:rPr>
          <w:rFonts w:ascii="Sylfaen" w:hAnsi="Sylfaen"/>
          <w:color w:val="000000"/>
          <w:sz w:val="22"/>
          <w:szCs w:val="22"/>
        </w:rPr>
        <w:t xml:space="preserve"> </w:t>
      </w:r>
      <w:r w:rsidRPr="00957286">
        <w:rPr>
          <w:rFonts w:ascii="Sylfaen" w:hAnsi="Sylfaen"/>
          <w:color w:val="000000"/>
          <w:sz w:val="22"/>
          <w:szCs w:val="22"/>
        </w:rPr>
        <w:t>zakończone prawomocnym wyrokiem.</w:t>
      </w:r>
    </w:p>
    <w:p w14:paraId="3F00FEE3" w14:textId="77777777" w:rsidR="00131B9F" w:rsidRPr="005C0A9F" w:rsidRDefault="00131B9F" w:rsidP="00A746DB">
      <w:pPr>
        <w:numPr>
          <w:ilvl w:val="0"/>
          <w:numId w:val="5"/>
        </w:numPr>
        <w:spacing w:after="150"/>
        <w:jc w:val="both"/>
        <w:rPr>
          <w:rFonts w:ascii="Sylfaen" w:hAnsi="Sylfaen" w:cs="Calibri"/>
          <w:color w:val="000000"/>
          <w:sz w:val="22"/>
          <w:szCs w:val="22"/>
        </w:rPr>
      </w:pPr>
      <w:r w:rsidRPr="005C0A9F">
        <w:rPr>
          <w:rStyle w:val="Pogrubienie"/>
          <w:rFonts w:ascii="Sylfaen" w:hAnsi="Sylfaen" w:cs="Calibri"/>
          <w:b w:val="0"/>
          <w:color w:val="000000"/>
          <w:sz w:val="22"/>
          <w:szCs w:val="22"/>
          <w:shd w:val="clear" w:color="auto" w:fill="FFFFFF"/>
        </w:rPr>
        <w:t xml:space="preserve">W związku z przetwarzaniem przez </w:t>
      </w:r>
      <w:r w:rsidR="00D664F4">
        <w:rPr>
          <w:rFonts w:ascii="Sylfaen" w:hAnsi="Sylfaen" w:cs="Calibri"/>
          <w:color w:val="000000"/>
          <w:sz w:val="22"/>
          <w:szCs w:val="22"/>
        </w:rPr>
        <w:t>Administratora</w:t>
      </w:r>
      <w:r w:rsidRPr="005C0A9F">
        <w:rPr>
          <w:rStyle w:val="Pogrubienie"/>
          <w:rFonts w:ascii="Sylfaen" w:hAnsi="Sylfaen" w:cs="Calibri"/>
          <w:b w:val="0"/>
          <w:color w:val="000000"/>
          <w:sz w:val="22"/>
          <w:szCs w:val="22"/>
          <w:shd w:val="clear" w:color="auto" w:fill="FFFFFF"/>
        </w:rPr>
        <w:t>, danych osobowych, przysługuje Pani/Panu prawo do:</w:t>
      </w:r>
    </w:p>
    <w:p w14:paraId="243F1638" w14:textId="77777777" w:rsidR="00131B9F" w:rsidRPr="005C0A9F" w:rsidRDefault="00131B9F" w:rsidP="00957286">
      <w:pPr>
        <w:numPr>
          <w:ilvl w:val="0"/>
          <w:numId w:val="7"/>
        </w:numPr>
        <w:shd w:val="clear" w:color="auto" w:fill="FFFFFF"/>
        <w:ind w:left="993" w:right="240"/>
        <w:jc w:val="both"/>
        <w:rPr>
          <w:rStyle w:val="Pogrubienie"/>
          <w:rFonts w:ascii="Sylfaen" w:hAnsi="Sylfaen" w:cs="Calibri"/>
          <w:b w:val="0"/>
          <w:bCs w:val="0"/>
          <w:color w:val="000000"/>
          <w:sz w:val="22"/>
          <w:szCs w:val="22"/>
        </w:rPr>
      </w:pPr>
      <w:r w:rsidRPr="005C0A9F">
        <w:rPr>
          <w:rFonts w:ascii="Sylfaen" w:hAnsi="Sylfaen" w:cs="Calibri"/>
          <w:color w:val="000000"/>
          <w:sz w:val="22"/>
          <w:szCs w:val="22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</w:t>
      </w:r>
      <w:r w:rsidR="00D664F4">
        <w:rPr>
          <w:rFonts w:ascii="Sylfaen" w:hAnsi="Sylfaen" w:cs="Calibri"/>
          <w:color w:val="000000"/>
          <w:sz w:val="22"/>
          <w:szCs w:val="22"/>
        </w:rPr>
        <w:t>Administrator,</w:t>
      </w:r>
    </w:p>
    <w:p w14:paraId="23442E53" w14:textId="77777777" w:rsidR="00131B9F" w:rsidRPr="005C0A9F" w:rsidRDefault="00131B9F" w:rsidP="00957286">
      <w:pPr>
        <w:numPr>
          <w:ilvl w:val="0"/>
          <w:numId w:val="7"/>
        </w:numPr>
        <w:shd w:val="clear" w:color="auto" w:fill="FFFFFF"/>
        <w:ind w:left="993" w:right="240"/>
        <w:jc w:val="both"/>
        <w:rPr>
          <w:rFonts w:ascii="Sylfaen" w:hAnsi="Sylfaen" w:cs="Calibri"/>
          <w:color w:val="000000"/>
          <w:sz w:val="22"/>
          <w:szCs w:val="22"/>
        </w:rPr>
      </w:pPr>
      <w:r w:rsidRPr="005C0A9F">
        <w:rPr>
          <w:rFonts w:ascii="Sylfaen" w:hAnsi="Sylfaen" w:cs="Calibri"/>
          <w:color w:val="000000"/>
          <w:sz w:val="22"/>
          <w:szCs w:val="22"/>
        </w:rPr>
        <w:t>sprostowania danych, na podstawie art. 16 RODO;</w:t>
      </w:r>
    </w:p>
    <w:p w14:paraId="09B1E0AD" w14:textId="77777777" w:rsidR="00D664F4" w:rsidRPr="00233B7C" w:rsidRDefault="00131B9F" w:rsidP="00233B7C">
      <w:pPr>
        <w:numPr>
          <w:ilvl w:val="0"/>
          <w:numId w:val="7"/>
        </w:numPr>
        <w:shd w:val="clear" w:color="auto" w:fill="FFFFFF"/>
        <w:ind w:left="993" w:right="240"/>
        <w:jc w:val="both"/>
        <w:rPr>
          <w:rFonts w:ascii="Sylfaen" w:hAnsi="Sylfaen" w:cs="Calibri"/>
          <w:color w:val="000000"/>
          <w:sz w:val="22"/>
          <w:szCs w:val="22"/>
        </w:rPr>
      </w:pPr>
      <w:r w:rsidRPr="005C0A9F">
        <w:rPr>
          <w:rFonts w:ascii="Sylfaen" w:hAnsi="Sylfaen" w:cs="Calibri"/>
          <w:color w:val="000000"/>
          <w:sz w:val="22"/>
          <w:szCs w:val="22"/>
        </w:rPr>
        <w:t>ograniczenia przetwarzania danych, na podstawie art. 1</w:t>
      </w:r>
      <w:r w:rsidR="00D664F4">
        <w:rPr>
          <w:rFonts w:ascii="Sylfaen" w:hAnsi="Sylfaen" w:cs="Calibri"/>
          <w:color w:val="000000"/>
          <w:sz w:val="22"/>
          <w:szCs w:val="22"/>
        </w:rPr>
        <w:t>8</w:t>
      </w:r>
      <w:r w:rsidRPr="005C0A9F">
        <w:rPr>
          <w:rFonts w:ascii="Sylfaen" w:hAnsi="Sylfaen" w:cs="Calibri"/>
          <w:color w:val="000000"/>
          <w:sz w:val="22"/>
          <w:szCs w:val="22"/>
        </w:rPr>
        <w:t xml:space="preserve"> RODO;</w:t>
      </w:r>
    </w:p>
    <w:p w14:paraId="0804FB02" w14:textId="77777777" w:rsidR="00957286" w:rsidRPr="00957286" w:rsidRDefault="00C67D4E" w:rsidP="00957286">
      <w:pPr>
        <w:pStyle w:val="NormalnyWeb"/>
        <w:numPr>
          <w:ilvl w:val="0"/>
          <w:numId w:val="5"/>
        </w:numPr>
        <w:spacing w:before="0" w:beforeAutospacing="0" w:after="150" w:afterAutospacing="0"/>
        <w:jc w:val="both"/>
        <w:rPr>
          <w:rFonts w:ascii="Sylfaen" w:hAnsi="Sylfaen" w:cs="Calibri"/>
          <w:color w:val="000000"/>
          <w:sz w:val="22"/>
          <w:szCs w:val="22"/>
        </w:rPr>
      </w:pPr>
      <w:r w:rsidRPr="005C0A9F">
        <w:rPr>
          <w:rFonts w:ascii="Sylfaen" w:hAnsi="Sylfaen" w:cs="Calibri"/>
          <w:color w:val="000000"/>
          <w:sz w:val="22"/>
          <w:szCs w:val="22"/>
        </w:rPr>
        <w:t xml:space="preserve">ma Pan/Pani prawo wniesienia skargi do </w:t>
      </w:r>
      <w:r w:rsidR="00F17F95" w:rsidRPr="005C0A9F">
        <w:rPr>
          <w:rFonts w:ascii="Sylfaen" w:hAnsi="Sylfaen" w:cs="Calibri"/>
          <w:color w:val="000000"/>
          <w:sz w:val="22"/>
          <w:szCs w:val="22"/>
        </w:rPr>
        <w:t xml:space="preserve">Prezesa </w:t>
      </w:r>
      <w:r w:rsidR="00F17F95" w:rsidRPr="005C0A9F">
        <w:rPr>
          <w:rFonts w:ascii="Sylfaen" w:hAnsi="Sylfaen" w:cs="Calibri"/>
          <w:color w:val="000000"/>
          <w:sz w:val="22"/>
          <w:szCs w:val="22"/>
          <w:shd w:val="clear" w:color="auto" w:fill="FFFFFF"/>
        </w:rPr>
        <w:t>Urzędu Ochrony Danych Osobowych</w:t>
      </w:r>
      <w:r w:rsidRPr="005C0A9F">
        <w:rPr>
          <w:rFonts w:ascii="Sylfaen" w:hAnsi="Sylfaen" w:cs="Calibri"/>
          <w:color w:val="000000"/>
          <w:sz w:val="22"/>
          <w:szCs w:val="22"/>
        </w:rPr>
        <w:t xml:space="preserve"> gdy uzna Pani/Pan, iż przetwarzanie danych osobowych Pani/Pana dotyczących narusza przepisy ogólnego rozporządzenia</w:t>
      </w:r>
      <w:r w:rsidR="00782DD6" w:rsidRPr="00957286">
        <w:rPr>
          <w:rFonts w:ascii="Sylfaen" w:hAnsi="Sylfaen" w:cs="Arial"/>
          <w:color w:val="000000"/>
          <w:sz w:val="22"/>
          <w:szCs w:val="22"/>
        </w:rPr>
        <w:t xml:space="preserve">. </w:t>
      </w:r>
    </w:p>
    <w:p w14:paraId="421E2B02" w14:textId="77777777" w:rsidR="00233B7C" w:rsidRDefault="00233B7C" w:rsidP="00233B7C">
      <w:pPr>
        <w:pStyle w:val="NormalnyWeb"/>
        <w:numPr>
          <w:ilvl w:val="0"/>
          <w:numId w:val="5"/>
        </w:numPr>
        <w:shd w:val="clear" w:color="auto" w:fill="FFFFFF"/>
        <w:spacing w:after="225"/>
        <w:jc w:val="both"/>
        <w:rPr>
          <w:rFonts w:ascii="Sylfaen" w:hAnsi="Sylfaen" w:cs="Arial"/>
          <w:color w:val="000000"/>
          <w:sz w:val="22"/>
          <w:szCs w:val="22"/>
          <w:shd w:val="clear" w:color="auto" w:fill="FFFFFF"/>
        </w:rPr>
      </w:pPr>
      <w:r w:rsidRP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Podanie danych osobowych w zakresie określonym przepisami prawa jest niezbędne w celu </w:t>
      </w:r>
      <w:r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wykonywania przepisów prawa w zakresie </w:t>
      </w:r>
      <w:r w:rsidRPr="00EF3724">
        <w:rPr>
          <w:rFonts w:ascii="Sylfaen" w:hAnsi="Sylfaen" w:cs="Arial"/>
          <w:color w:val="000000"/>
          <w:sz w:val="22"/>
          <w:szCs w:val="22"/>
          <w:shd w:val="clear" w:color="auto" w:fill="FFFFFF"/>
        </w:rPr>
        <w:t>przeprowadzenia postępowania rekrutacyjnego do</w:t>
      </w:r>
      <w:r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 szkoły.</w:t>
      </w:r>
    </w:p>
    <w:p w14:paraId="1A64B6CF" w14:textId="77777777" w:rsidR="00957286" w:rsidRPr="00A23D9E" w:rsidRDefault="00782DD6" w:rsidP="00957286">
      <w:pPr>
        <w:numPr>
          <w:ilvl w:val="0"/>
          <w:numId w:val="5"/>
        </w:numPr>
        <w:shd w:val="clear" w:color="auto" w:fill="FFFFFF"/>
        <w:spacing w:before="300" w:after="75"/>
        <w:rPr>
          <w:rFonts w:ascii="Sylfaen" w:hAnsi="Sylfaen" w:cs="Arial"/>
          <w:color w:val="000000"/>
          <w:sz w:val="22"/>
          <w:szCs w:val="22"/>
        </w:rPr>
      </w:pPr>
      <w:r w:rsidRPr="008F0959">
        <w:rPr>
          <w:rFonts w:ascii="Sylfaen" w:hAnsi="Sylfaen" w:cs="Segoe UI"/>
          <w:color w:val="000000"/>
          <w:sz w:val="22"/>
          <w:szCs w:val="22"/>
          <w:shd w:val="clear" w:color="auto" w:fill="FFFFFF"/>
        </w:rPr>
        <w:t>Dane osobowe nie będą wykorzystywane do profilowania ani innych podobnych metod zautomatyzowanego przetwarzania danych osobowych. </w:t>
      </w:r>
    </w:p>
    <w:p w14:paraId="454E2C3E" w14:textId="77777777" w:rsidR="00A23D9E" w:rsidRPr="00957286" w:rsidRDefault="00A23D9E" w:rsidP="00A23D9E">
      <w:pPr>
        <w:shd w:val="clear" w:color="auto" w:fill="FFFFFF"/>
        <w:spacing w:before="300" w:after="75"/>
        <w:ind w:left="360"/>
        <w:rPr>
          <w:rFonts w:ascii="Sylfaen" w:hAnsi="Sylfaen" w:cs="Arial"/>
          <w:color w:val="000000"/>
          <w:sz w:val="22"/>
          <w:szCs w:val="22"/>
        </w:rPr>
      </w:pPr>
    </w:p>
    <w:sectPr w:rsidR="00A23D9E" w:rsidRPr="00957286" w:rsidSect="007E4E13"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6F51" w14:textId="77777777" w:rsidR="00FB774B" w:rsidRDefault="00FB774B" w:rsidP="00924F50">
      <w:r>
        <w:separator/>
      </w:r>
    </w:p>
  </w:endnote>
  <w:endnote w:type="continuationSeparator" w:id="0">
    <w:p w14:paraId="23D0456D" w14:textId="77777777" w:rsidR="00FB774B" w:rsidRDefault="00FB774B" w:rsidP="009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BC2A" w14:textId="77777777" w:rsidR="00FB774B" w:rsidRDefault="00FB774B" w:rsidP="00924F50">
      <w:r>
        <w:separator/>
      </w:r>
    </w:p>
  </w:footnote>
  <w:footnote w:type="continuationSeparator" w:id="0">
    <w:p w14:paraId="3DA87865" w14:textId="77777777" w:rsidR="00FB774B" w:rsidRDefault="00FB774B" w:rsidP="0092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F27"/>
    <w:multiLevelType w:val="hybridMultilevel"/>
    <w:tmpl w:val="A786480A"/>
    <w:lvl w:ilvl="0" w:tplc="FB9051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E6F"/>
    <w:multiLevelType w:val="hybridMultilevel"/>
    <w:tmpl w:val="0B8C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15D"/>
    <w:multiLevelType w:val="hybridMultilevel"/>
    <w:tmpl w:val="1CEC07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B0788"/>
    <w:multiLevelType w:val="hybridMultilevel"/>
    <w:tmpl w:val="38F8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E58"/>
    <w:multiLevelType w:val="multilevel"/>
    <w:tmpl w:val="B278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7400AE"/>
    <w:multiLevelType w:val="multilevel"/>
    <w:tmpl w:val="63A6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26C30"/>
    <w:multiLevelType w:val="hybridMultilevel"/>
    <w:tmpl w:val="BE9857EE"/>
    <w:lvl w:ilvl="0" w:tplc="5C6C33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2C20EE"/>
    <w:multiLevelType w:val="multilevel"/>
    <w:tmpl w:val="246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8F65A7"/>
    <w:multiLevelType w:val="hybridMultilevel"/>
    <w:tmpl w:val="EDF099E6"/>
    <w:lvl w:ilvl="0" w:tplc="7890A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66477B"/>
    <w:multiLevelType w:val="hybridMultilevel"/>
    <w:tmpl w:val="0D3C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61D"/>
    <w:rsid w:val="00014E40"/>
    <w:rsid w:val="00016133"/>
    <w:rsid w:val="000378EB"/>
    <w:rsid w:val="00080C54"/>
    <w:rsid w:val="000B53D3"/>
    <w:rsid w:val="000D3A6F"/>
    <w:rsid w:val="00116605"/>
    <w:rsid w:val="00131B9F"/>
    <w:rsid w:val="0018584F"/>
    <w:rsid w:val="001862FD"/>
    <w:rsid w:val="001C1DBA"/>
    <w:rsid w:val="0020129C"/>
    <w:rsid w:val="00205079"/>
    <w:rsid w:val="00216F6C"/>
    <w:rsid w:val="00233B7C"/>
    <w:rsid w:val="00255238"/>
    <w:rsid w:val="00293C7F"/>
    <w:rsid w:val="002B0175"/>
    <w:rsid w:val="002B4DE5"/>
    <w:rsid w:val="002D2874"/>
    <w:rsid w:val="00315DB4"/>
    <w:rsid w:val="00326FD9"/>
    <w:rsid w:val="00345DCE"/>
    <w:rsid w:val="00370445"/>
    <w:rsid w:val="003C00F5"/>
    <w:rsid w:val="00434B2C"/>
    <w:rsid w:val="00461069"/>
    <w:rsid w:val="0053012B"/>
    <w:rsid w:val="00555165"/>
    <w:rsid w:val="005642EF"/>
    <w:rsid w:val="0058484B"/>
    <w:rsid w:val="005A67F1"/>
    <w:rsid w:val="005C0A9F"/>
    <w:rsid w:val="005D04EC"/>
    <w:rsid w:val="005D51B2"/>
    <w:rsid w:val="00654BFD"/>
    <w:rsid w:val="006B04D5"/>
    <w:rsid w:val="006B620D"/>
    <w:rsid w:val="006C4B4A"/>
    <w:rsid w:val="006E492C"/>
    <w:rsid w:val="006F31D3"/>
    <w:rsid w:val="00706051"/>
    <w:rsid w:val="007248E7"/>
    <w:rsid w:val="007378EF"/>
    <w:rsid w:val="007479EB"/>
    <w:rsid w:val="00764578"/>
    <w:rsid w:val="007661B2"/>
    <w:rsid w:val="007825AF"/>
    <w:rsid w:val="00782DD6"/>
    <w:rsid w:val="00783697"/>
    <w:rsid w:val="00784910"/>
    <w:rsid w:val="00795921"/>
    <w:rsid w:val="007C434C"/>
    <w:rsid w:val="007D0430"/>
    <w:rsid w:val="007E4E13"/>
    <w:rsid w:val="007F596C"/>
    <w:rsid w:val="008402A5"/>
    <w:rsid w:val="008A2100"/>
    <w:rsid w:val="008D75AD"/>
    <w:rsid w:val="008F0959"/>
    <w:rsid w:val="009127AA"/>
    <w:rsid w:val="00924F50"/>
    <w:rsid w:val="00930A33"/>
    <w:rsid w:val="00957286"/>
    <w:rsid w:val="0096547E"/>
    <w:rsid w:val="0099550D"/>
    <w:rsid w:val="00A23D9E"/>
    <w:rsid w:val="00A41139"/>
    <w:rsid w:val="00A640B7"/>
    <w:rsid w:val="00A746DB"/>
    <w:rsid w:val="00A841D3"/>
    <w:rsid w:val="00A841D6"/>
    <w:rsid w:val="00B00AEB"/>
    <w:rsid w:val="00B03285"/>
    <w:rsid w:val="00B071E0"/>
    <w:rsid w:val="00B1513F"/>
    <w:rsid w:val="00B40ED8"/>
    <w:rsid w:val="00B86207"/>
    <w:rsid w:val="00BA5517"/>
    <w:rsid w:val="00BA5BD6"/>
    <w:rsid w:val="00BE22AC"/>
    <w:rsid w:val="00C35A30"/>
    <w:rsid w:val="00C472D9"/>
    <w:rsid w:val="00C55E95"/>
    <w:rsid w:val="00C67D4E"/>
    <w:rsid w:val="00C727E6"/>
    <w:rsid w:val="00C7400F"/>
    <w:rsid w:val="00C75A30"/>
    <w:rsid w:val="00D17776"/>
    <w:rsid w:val="00D20EF4"/>
    <w:rsid w:val="00D439FB"/>
    <w:rsid w:val="00D4475F"/>
    <w:rsid w:val="00D664F4"/>
    <w:rsid w:val="00DC361D"/>
    <w:rsid w:val="00E410FF"/>
    <w:rsid w:val="00E41CC0"/>
    <w:rsid w:val="00E449B0"/>
    <w:rsid w:val="00E528BD"/>
    <w:rsid w:val="00E625C9"/>
    <w:rsid w:val="00EF3724"/>
    <w:rsid w:val="00F141EC"/>
    <w:rsid w:val="00F17F95"/>
    <w:rsid w:val="00F27A85"/>
    <w:rsid w:val="00F478DC"/>
    <w:rsid w:val="00FB774B"/>
    <w:rsid w:val="00FF22E6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C03FE"/>
  <w15:docId w15:val="{5D4A91DA-9888-4616-90CD-716E1D06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87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D287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D2874"/>
    <w:pPr>
      <w:spacing w:line="360" w:lineRule="auto"/>
      <w:jc w:val="center"/>
    </w:pPr>
    <w:rPr>
      <w:b/>
    </w:rPr>
  </w:style>
  <w:style w:type="paragraph" w:styleId="Tekstpodstawowy2">
    <w:name w:val="Body Text 2"/>
    <w:basedOn w:val="Normalny"/>
    <w:rsid w:val="002D2874"/>
    <w:pPr>
      <w:tabs>
        <w:tab w:val="left" w:pos="1665"/>
      </w:tabs>
      <w:spacing w:line="360" w:lineRule="auto"/>
      <w:jc w:val="both"/>
    </w:pPr>
    <w:rPr>
      <w:bCs/>
    </w:rPr>
  </w:style>
  <w:style w:type="paragraph" w:styleId="Tekstdymka">
    <w:name w:val="Balloon Text"/>
    <w:basedOn w:val="Normalny"/>
    <w:link w:val="TekstdymkaZnak"/>
    <w:rsid w:val="002B01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B017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F596C"/>
  </w:style>
  <w:style w:type="paragraph" w:styleId="Nagwek">
    <w:name w:val="header"/>
    <w:basedOn w:val="Normalny"/>
    <w:link w:val="NagwekZnak"/>
    <w:unhideWhenUsed/>
    <w:rsid w:val="00F47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478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4F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4F50"/>
    <w:rPr>
      <w:sz w:val="24"/>
      <w:szCs w:val="24"/>
    </w:rPr>
  </w:style>
  <w:style w:type="character" w:styleId="Uwydatnienie">
    <w:name w:val="Emphasis"/>
    <w:uiPriority w:val="20"/>
    <w:qFormat/>
    <w:rsid w:val="00B40ED8"/>
    <w:rPr>
      <w:i/>
      <w:iCs/>
    </w:rPr>
  </w:style>
  <w:style w:type="paragraph" w:styleId="NormalnyWeb">
    <w:name w:val="Normal (Web)"/>
    <w:basedOn w:val="Normalny"/>
    <w:uiPriority w:val="99"/>
    <w:unhideWhenUsed/>
    <w:rsid w:val="00C67D4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67D4E"/>
    <w:rPr>
      <w:b/>
      <w:bCs/>
    </w:rPr>
  </w:style>
  <w:style w:type="character" w:styleId="Hipercze">
    <w:name w:val="Hyperlink"/>
    <w:rsid w:val="00315D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0A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p1szklarskaporeb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umowy zlecenia z dnia</vt:lpstr>
    </vt:vector>
  </TitlesOfParts>
  <Company>PARP</Company>
  <LinksUpToDate>false</LinksUpToDate>
  <CharactersWithSpaces>3083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http://eur-lex.europa.eu/legal-content/PL/TXT/?uri=uriserv:OJ.L_.2016.119.01.0001.01.POL&amp;toc=OJ:L:2016:119:TOC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umowy zlecenia z dnia</dc:title>
  <dc:creator>Marek_Szwed</dc:creator>
  <cp:lastModifiedBy>Justyna Kozik</cp:lastModifiedBy>
  <cp:revision>2</cp:revision>
  <cp:lastPrinted>2025-02-03T12:40:00Z</cp:lastPrinted>
  <dcterms:created xsi:type="dcterms:W3CDTF">2025-02-04T12:04:00Z</dcterms:created>
  <dcterms:modified xsi:type="dcterms:W3CDTF">2025-02-04T12:04:00Z</dcterms:modified>
</cp:coreProperties>
</file>