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8D" w:rsidRDefault="00510F8D" w:rsidP="00510F8D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57A08" w:rsidRPr="000A4D3F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  <w:t> </w:t>
      </w:r>
    </w:p>
    <w:p w:rsid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Zarządzenie Nr 19/2020</w:t>
      </w:r>
    </w:p>
    <w:p w:rsidR="00557A08" w:rsidRPr="000A4D3F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</w:p>
    <w:p w:rsid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Dyrektora Szkoły Podstawowej nr 1</w:t>
      </w:r>
      <w:r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 </w:t>
      </w: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im. Tadeusza Kościuszki </w:t>
      </w:r>
    </w:p>
    <w:p w:rsid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w Szklarskiej Porębie </w:t>
      </w:r>
    </w:p>
    <w:p w:rsidR="00557A08" w:rsidRPr="000A4D3F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</w:p>
    <w:p w:rsidR="00557A08" w:rsidRP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i/>
          <w:iCs/>
          <w:color w:val="262929"/>
          <w:sz w:val="24"/>
          <w:szCs w:val="24"/>
          <w:shd w:val="clear" w:color="auto" w:fill="FFFFFF"/>
          <w:lang w:eastAsia="pl-PL"/>
        </w:rPr>
      </w:pPr>
      <w:r w:rsidRPr="00557A08">
        <w:rPr>
          <w:rFonts w:ascii="Verdana" w:eastAsia="Times New Roman" w:hAnsi="Verdana" w:cs="Times New Roman"/>
          <w:b/>
          <w:i/>
          <w:iCs/>
          <w:color w:val="262929"/>
          <w:sz w:val="24"/>
          <w:szCs w:val="24"/>
          <w:shd w:val="clear" w:color="auto" w:fill="FFFFFF"/>
          <w:lang w:eastAsia="pl-PL"/>
        </w:rPr>
        <w:t>z dnia 27 listopada 2020 r.</w:t>
      </w:r>
    </w:p>
    <w:p w:rsidR="00557A08" w:rsidRP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62929"/>
          <w:sz w:val="24"/>
          <w:szCs w:val="24"/>
          <w:lang w:eastAsia="pl-PL"/>
        </w:rPr>
      </w:pPr>
    </w:p>
    <w:p w:rsidR="00557A08" w:rsidRDefault="00557A08" w:rsidP="00557A08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sprawie wprowadzenia organizacji pracy szkoły  </w:t>
      </w:r>
    </w:p>
    <w:p w:rsidR="00557A08" w:rsidRDefault="00557A08" w:rsidP="00557A08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warunkach pandemii </w:t>
      </w:r>
      <w:proofErr w:type="spellStart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Covid</w:t>
      </w:r>
      <w:proofErr w:type="spellEnd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–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>1</w:t>
      </w: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9</w:t>
      </w:r>
    </w:p>
    <w:p w:rsidR="00557A08" w:rsidRPr="009D3880" w:rsidRDefault="00557A08" w:rsidP="00557A08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od dnia 30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listopada 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do dnia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 w:rsidR="00263BF2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3 stycznia </w:t>
      </w: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2020r. </w:t>
      </w:r>
    </w:p>
    <w:p w:rsidR="00557A08" w:rsidRPr="00557A08" w:rsidRDefault="00557A08" w:rsidP="00557A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62929"/>
          <w:sz w:val="24"/>
          <w:szCs w:val="24"/>
          <w:lang w:eastAsia="pl-PL"/>
        </w:rPr>
      </w:pPr>
    </w:p>
    <w:p w:rsidR="00557A08" w:rsidRPr="000A4D3F" w:rsidRDefault="00557A08" w:rsidP="00557A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  <w:t> </w:t>
      </w:r>
    </w:p>
    <w:p w:rsidR="00557A08" w:rsidRPr="000A4D3F" w:rsidRDefault="00557A08" w:rsidP="00557A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Na podstawie:</w:t>
      </w:r>
    </w:p>
    <w:p w:rsidR="00557A08" w:rsidRPr="000A4D3F" w:rsidRDefault="00557A08" w:rsidP="00557A0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 xml:space="preserve">Ustawy z dnia 14 grudnia 2016 roku – Prawo Oświatowe ( </w:t>
      </w:r>
      <w:r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 xml:space="preserve">Dz. U. Z 2019 r. poz. 1148 z </w:t>
      </w:r>
      <w:proofErr w:type="spellStart"/>
      <w:r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póź</w:t>
      </w:r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n</w:t>
      </w:r>
      <w:proofErr w:type="spellEnd"/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. zm.)</w:t>
      </w:r>
    </w:p>
    <w:p w:rsidR="00557A08" w:rsidRPr="00A35252" w:rsidRDefault="00557A08" w:rsidP="00557A0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Rozporządzenie Ministra Edukacji Narodowej z dnia 24 listopada 2020 r. zmieniające rozporządzenie w sprawie czasowego ograniczenia funkcjonowania jedn</w:t>
      </w:r>
      <w:r w:rsidR="00263BF2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 xml:space="preserve">ostek systemu oświaty w związku </w:t>
      </w:r>
      <w:r w:rsidRPr="000A4D3F">
        <w:rPr>
          <w:rFonts w:ascii="Verdana" w:eastAsia="Times New Roman" w:hAnsi="Verdana" w:cs="Times New Roman"/>
          <w:color w:val="262929"/>
          <w:sz w:val="24"/>
          <w:szCs w:val="24"/>
          <w:shd w:val="clear" w:color="auto" w:fill="FFFFFF"/>
          <w:lang w:eastAsia="pl-PL"/>
        </w:rPr>
        <w:t>z zapobieganiem, przeciwdziałaniem i zwalczaniem COVID-19</w:t>
      </w:r>
    </w:p>
    <w:p w:rsidR="00557A08" w:rsidRPr="000A4D3F" w:rsidRDefault="00557A08" w:rsidP="00557A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</w:p>
    <w:p w:rsidR="00510F8D" w:rsidRPr="009D3880" w:rsidRDefault="00510F8D" w:rsidP="009D3880">
      <w:pPr>
        <w:spacing w:after="0" w:line="360" w:lineRule="auto"/>
        <w:rPr>
          <w:rFonts w:ascii="Verdana" w:hAnsi="Verdana"/>
          <w:sz w:val="24"/>
          <w:szCs w:val="24"/>
        </w:rPr>
      </w:pPr>
    </w:p>
    <w:p w:rsidR="00510F8D" w:rsidRPr="009D3880" w:rsidRDefault="00510F8D" w:rsidP="009D3880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 </w:t>
      </w:r>
      <w:r w:rsidRPr="009D3880">
        <w:rPr>
          <w:rFonts w:ascii="Verdana" w:hAnsi="Verdana"/>
          <w:b/>
          <w:sz w:val="24"/>
          <w:szCs w:val="24"/>
        </w:rPr>
        <w:t xml:space="preserve">Zarządzam: </w:t>
      </w:r>
    </w:p>
    <w:p w:rsidR="00510F8D" w:rsidRPr="009D3880" w:rsidRDefault="00510F8D" w:rsidP="009D3880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510F8D" w:rsidRPr="009D3880" w:rsidRDefault="00510F8D" w:rsidP="009D3880">
      <w:p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I Postanowienia ogólne </w:t>
      </w:r>
    </w:p>
    <w:p w:rsidR="00510F8D" w:rsidRPr="009D3880" w:rsidRDefault="006D7FB1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Od 30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listopada 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do 3 stycznia 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>2020 r. nauka we wszystkich klasac</w:t>
      </w:r>
      <w:r w:rsidR="00E62431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h prowadzona będzie w formie zdalnej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. </w:t>
      </w:r>
    </w:p>
    <w:p w:rsidR="00CA52CE" w:rsidRPr="009D3880" w:rsidRDefault="00CA52CE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Oddział przedszkolny w szkole  działa w formie stacjonarnej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zgodnie z dotychczasowym planem i zapewniając dzieciom pomoc psychologiczno- pedagogiczną .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</w:p>
    <w:p w:rsidR="00E62431" w:rsidRPr="009D3880" w:rsidRDefault="006D7FB1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hAnsi="Verdana" w:cs="Arial"/>
          <w:color w:val="1B1B1B"/>
          <w:sz w:val="24"/>
          <w:szCs w:val="24"/>
          <w:shd w:val="clear" w:color="auto" w:fill="FFFFFF"/>
        </w:rPr>
        <w:t>W godzinach 8</w:t>
      </w:r>
      <w:r w:rsidR="000A6F84">
        <w:rPr>
          <w:rFonts w:ascii="Verdana" w:hAnsi="Verdana" w:cs="Arial"/>
          <w:color w:val="1B1B1B"/>
          <w:sz w:val="24"/>
          <w:szCs w:val="24"/>
          <w:shd w:val="clear" w:color="auto" w:fill="FFFFFF"/>
        </w:rPr>
        <w:t xml:space="preserve">/00- 16/30 </w:t>
      </w:r>
      <w:r w:rsidR="00E62431"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>w  szkole będzie działała świetlica dla uczniów</w:t>
      </w:r>
      <w:r w:rsidR="00E62431" w:rsidRPr="009D3880">
        <w:rPr>
          <w:rFonts w:ascii="Verdana" w:hAnsi="Verdana"/>
          <w:sz w:val="24"/>
          <w:szCs w:val="24"/>
        </w:rPr>
        <w:t xml:space="preserve"> uczęszczających  do  klas  I–III </w:t>
      </w:r>
      <w:r w:rsidR="00E62431"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>, których rodzice są bezpośrednio zaangażowani w walkę z pandemią COVID-19, c</w:t>
      </w:r>
      <w:r w:rsidR="00E62431" w:rsidRPr="009D3880">
        <w:rPr>
          <w:rFonts w:ascii="Verdana" w:hAnsi="Verdana"/>
          <w:sz w:val="24"/>
          <w:szCs w:val="24"/>
        </w:rPr>
        <w:t xml:space="preserve">zyli  osób zatrudnionych </w:t>
      </w:r>
      <w:r w:rsidR="00CA52CE" w:rsidRPr="009D3880">
        <w:rPr>
          <w:rFonts w:ascii="Verdana" w:hAnsi="Verdana"/>
          <w:sz w:val="24"/>
          <w:szCs w:val="24"/>
        </w:rPr>
        <w:t xml:space="preserve">w </w:t>
      </w:r>
      <w:r w:rsidR="00E62431" w:rsidRPr="009D3880">
        <w:rPr>
          <w:rFonts w:ascii="Verdana" w:hAnsi="Verdana"/>
          <w:sz w:val="24"/>
          <w:szCs w:val="24"/>
        </w:rPr>
        <w:t>podmiotach  wykonujących  działalność  leczniczą</w:t>
      </w:r>
      <w:r w:rsidR="00CA52CE" w:rsidRPr="009D3880">
        <w:rPr>
          <w:rFonts w:ascii="Verdana" w:hAnsi="Verdana"/>
          <w:sz w:val="24"/>
          <w:szCs w:val="24"/>
        </w:rPr>
        <w:t>,</w:t>
      </w:r>
      <w:r w:rsidR="00E62431" w:rsidRPr="009D3880">
        <w:rPr>
          <w:rFonts w:ascii="Verdana" w:hAnsi="Verdana"/>
          <w:sz w:val="24"/>
          <w:szCs w:val="24"/>
        </w:rPr>
        <w:t>  oraz  innych </w:t>
      </w:r>
    </w:p>
    <w:p w:rsidR="000A6F84" w:rsidRPr="000A6F84" w:rsidRDefault="00E62431" w:rsidP="000A6F84">
      <w:pPr>
        <w:pStyle w:val="Akapitzlist"/>
        <w:shd w:val="clear" w:color="auto" w:fill="FFFFFF"/>
        <w:spacing w:after="168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 osób  realizujących  z</w:t>
      </w:r>
      <w:r w:rsidR="000A6F84">
        <w:rPr>
          <w:rFonts w:ascii="Verdana" w:hAnsi="Verdana"/>
          <w:sz w:val="24"/>
          <w:szCs w:val="24"/>
        </w:rPr>
        <w:t xml:space="preserve">adania  publiczne  w związku  z </w:t>
      </w:r>
      <w:r w:rsidRPr="009D3880">
        <w:rPr>
          <w:rFonts w:ascii="Verdana" w:hAnsi="Verdana"/>
          <w:sz w:val="24"/>
          <w:szCs w:val="24"/>
        </w:rPr>
        <w:t xml:space="preserve">zapobieganiem,  przeciwdziałaniem  i zwalczaniem   COVID-19. </w:t>
      </w:r>
    </w:p>
    <w:p w:rsidR="00510F8D" w:rsidRPr="009D3880" w:rsidRDefault="00E62431" w:rsidP="009D3880">
      <w:pPr>
        <w:pStyle w:val="Akapitzlist"/>
        <w:shd w:val="clear" w:color="auto" w:fill="FFFFFF"/>
        <w:spacing w:after="168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  </w:t>
      </w:r>
    </w:p>
    <w:p w:rsidR="00510F8D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Szkoła zapewnia pomoc </w:t>
      </w:r>
      <w:r w:rsidR="00CA52CE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psychologiczno-pedagogiczną 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 w formie zajęć zdalnych lub na wniosek rodzica w formie stacjonarnej w szkole.</w:t>
      </w:r>
    </w:p>
    <w:p w:rsidR="00AC5C85" w:rsidRPr="009D3880" w:rsidRDefault="00AC5C85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Zajęcia brydża  sportowego w klasie sportowej  będą prowadzone w formie online i stacjonarnej  według ustalonego planu.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>Szkoła udostępnia w ramach włas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nych zasobów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tablety dla uczniów przeznaczone do realizacji nauki zdalnej. W sprawie umowy wypożyczenia należy zgłosić fakt do wychow</w:t>
      </w:r>
      <w:r w:rsidR="00CA52CE" w:rsidRPr="009D3880">
        <w:rPr>
          <w:rFonts w:ascii="Verdana" w:eastAsia="Times New Roman" w:hAnsi="Verdana" w:cs="Arial"/>
          <w:sz w:val="24"/>
          <w:szCs w:val="24"/>
          <w:lang w:eastAsia="pl-PL"/>
        </w:rPr>
        <w:t>awcy klasy przez d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ziennik elektroniczny .</w:t>
      </w:r>
    </w:p>
    <w:p w:rsidR="00510F8D" w:rsidRPr="009D3880" w:rsidRDefault="00CA52CE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Uczniowie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realizują naukę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online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wg obowiązującego planu lekcji z wykorzystaniem platformy edukacyjnej na </w:t>
      </w:r>
      <w:proofErr w:type="spellStart"/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>dirscod</w:t>
      </w:r>
      <w:proofErr w:type="spellEnd"/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( lekcje online),innych platform edukacyjnych  oraz dziennika elektronicznego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Zmiany i informacje o działaniach szkoły publikuje się na bieżąco na stronie internetowej szkoły.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II Postanowienia szczegółowe- nauczyciele , dyrektor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realizują naukę online 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w domu lub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 terenie szkoły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wykorzystując do pracy sprzęt służbowy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.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przebywający na kwarantannie mogą realizować swoje zadania  z miejsce zamieszkania.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Dokumentem realizacji zadań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nauczyciela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jest systematycznie uzupełniany przez nauczyciela dziennik elektroniczny ( temat zajęć , frekwencja uczniów).</w:t>
      </w:r>
    </w:p>
    <w:p w:rsidR="00510F8D" w:rsidRPr="009D3880" w:rsidRDefault="009D3880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Nauczyciele   planują  zakres</w:t>
      </w:r>
      <w:r w:rsidR="00510F8D" w:rsidRPr="009D3880">
        <w:rPr>
          <w:rFonts w:ascii="Verdana" w:hAnsi="Verdana"/>
          <w:sz w:val="24"/>
          <w:szCs w:val="24"/>
        </w:rPr>
        <w:t xml:space="preserve"> treści nauczania ze szczególnym uwzględnieniem: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równomiernego obciążenia uczniów w poszczególnych dniach tygodnia,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zróżnicowania zajęć w każdym dniu,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możliwości psychofizycznych uczniów podejmowania intensywnego wysiłku umysłowego w ciągu dnia,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łączenia przemiennie kształcenia z użyciem monitorów ekranowych i bez ich użycia,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ograniczeń wynikających ze specyfiki zajęć,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konieczności zapewnienia bezpieczeństwa wynikającego ze specyfiki realizowanych zajęć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Nauczyciele w czasie pracy zdalnej mogą być oddelegowani przez dyrektora do realizacji innych zadań zgodnie ze statutem szkoły.</w:t>
      </w:r>
    </w:p>
    <w:p w:rsidR="00CA52CE" w:rsidRPr="009D3880" w:rsidRDefault="00CA52CE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Bibliotekarz realizuje swo</w:t>
      </w:r>
      <w:r w:rsidR="009D3880" w:rsidRPr="009D3880">
        <w:rPr>
          <w:rFonts w:ascii="Verdana" w:hAnsi="Verdana"/>
          <w:sz w:val="24"/>
          <w:szCs w:val="24"/>
        </w:rPr>
        <w:t>je obowiązki na terenie szkoły, m.in.</w:t>
      </w:r>
      <w:r w:rsidRPr="009D3880">
        <w:rPr>
          <w:rFonts w:ascii="Verdana" w:hAnsi="Verdana"/>
          <w:sz w:val="24"/>
          <w:szCs w:val="24"/>
        </w:rPr>
        <w:t xml:space="preserve"> wyznacza dni w których uczniowie mogą wypożyczać książki .</w:t>
      </w:r>
    </w:p>
    <w:p w:rsidR="00CA52CE" w:rsidRPr="009D3880" w:rsidRDefault="00CA52CE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Wychowawcy świetlicy, pedagog szkolny i logopeda  realizują swoje zadania na terenie szkoły</w:t>
      </w:r>
      <w:r w:rsidR="000A6F84">
        <w:rPr>
          <w:rFonts w:ascii="Verdana" w:hAnsi="Verdana"/>
          <w:sz w:val="24"/>
          <w:szCs w:val="24"/>
        </w:rPr>
        <w:t>.</w:t>
      </w:r>
      <w:r w:rsidRPr="009D3880">
        <w:rPr>
          <w:rFonts w:ascii="Verdana" w:hAnsi="Verdana"/>
          <w:sz w:val="24"/>
          <w:szCs w:val="24"/>
        </w:rPr>
        <w:t xml:space="preserve">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Dyrektor i wicedyrektor szkoły są  odpowiedzialni  za organizację i monitorowanie organizacji pracy szkoły w formie stacjonarnej i online.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lastRenderedPageBreak/>
        <w:t xml:space="preserve">II. Postanowienia szczegółowe- uczniowie 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Nauczanie zdalne polega na kontaktowaniu się, interakcji nauczyciela z klasą i uczniami poprzez urządzenia takie jak: komputer, tablet, telefon</w:t>
      </w:r>
      <w:r w:rsidR="009D3880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poprzez  e-dziennik oraz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platformy edukacyjne.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Lekcje prowadzone są on-line, wykorzystując platformę na </w:t>
      </w:r>
      <w:proofErr w:type="spellStart"/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discord</w:t>
      </w:r>
      <w:proofErr w:type="spellEnd"/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Lekcje on-line realizo</w:t>
      </w:r>
      <w:r w:rsidR="009D3880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wane są zgodnie z planem lekcji umieszczonym w dzienniku elektronicznym </w:t>
      </w:r>
      <w:r w:rsidR="000A6F84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ucznia na lekcji zdalnej będzie odnotowywana w e-dzienniku.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na zajęcia on-line jest obowiązkowa, (nieobecność winna być usprawiedliwiona przez rodzica).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wskazuje, które zadania mogą być fotografowane, nagrywane, wykonywane on-line.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Zadane prace przesyłane są w formie uzgodnionej przez nauczyciela, który przechowuje prace – sposób i forma uzgodnione z rodzicami.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Podczas nauki zdalnej obowiązuje skala ocen stosowana dotychczas.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Ocenianiu podlegają: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zaangażowanie ucznia,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odpowiedzi ustne,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prace pisemne,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aktywność na zajęciach,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terminowość odsyłania prac,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przestrzeganie zasad netykiety.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ma 14 dni na sprawdzenie pracy oraz informację zwrotną dotyczącą oceny, uwag oraz terminach i sposobach poprawy.</w:t>
      </w:r>
    </w:p>
    <w:p w:rsidR="00510F8D" w:rsidRPr="009D3880" w:rsidRDefault="00510F8D" w:rsidP="009D3880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10.Po uwzględnieniu warunków nauczania zdalnego, kryteria oceniania są zgodne z kryteriami oceniania poszczególnych przedmiotów.</w:t>
      </w:r>
    </w:p>
    <w:p w:rsidR="00510F8D" w:rsidRPr="009D3880" w:rsidRDefault="00510F8D" w:rsidP="009D3880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11.Aktywność i zachowanie w czasie nauki online ma wpływ na ustalenie oceny z zachowania. 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12.O zagrożeniach oceną niedostateczną nauczyciele informują rodziców/prawnych opiekunów poprzez dziennik elektroniczny – zgodnie</w:t>
      </w:r>
      <w:r w:rsidR="00AC5C8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 regulaminem szkoły.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t>13. Praca zdalna dotycząca wychowania fizycznego winna być realizowana w sposób uwzględniający przede wszystkim elementy edukacji zdrowotnej, przepisów gier zespołowych oraz kształtowania umiejętności kompetencji kluczowych.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10F8D" w:rsidRPr="009D3880" w:rsidRDefault="00510F8D" w:rsidP="009D3880">
      <w:pPr>
        <w:spacing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III. Postanowienia szczegółowe- pomoc psychologiczno- pedagogiczna.</w:t>
      </w:r>
    </w:p>
    <w:p w:rsidR="00510F8D" w:rsidRPr="009D3880" w:rsidRDefault="000A6F84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 Uczniom </w:t>
      </w:r>
      <w:r w:rsidR="009D3880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 </w:t>
      </w:r>
      <w:r w:rsidR="00510F8D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>, którzy ze względu na niepełnosprawność lub np. warunki domowe nie będą mogli uczyć się zdalnie w domu, dyrektor będzie zobowiązany zo</w:t>
      </w:r>
      <w:r w:rsidR="009D3880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rganizować nauczanie  zdalne w szkole </w:t>
      </w:r>
      <w:r w:rsidR="00510F8D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Szkoła zapewnia pomoc psychologic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zno-pedagogiczną w ustalonym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zakresi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e zajęć i godzin – w klasach 1-8 w formie  zdalnej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lub na wniosek rodzica w formie stacjonarnej w szkole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0A6F84" w:rsidRPr="000A6F84" w:rsidRDefault="009D3880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Uczniowie klasy VIII będą mogli uczestniczyć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na terenie szkoły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 w  </w:t>
      </w:r>
      <w:r w:rsidRPr="009D3880">
        <w:rPr>
          <w:rFonts w:ascii="Verdana" w:hAnsi="Verdana"/>
          <w:sz w:val="24"/>
          <w:szCs w:val="24"/>
        </w:rPr>
        <w:t xml:space="preserve">konsultacjach indywidualnych  lub grupowych z nauczycielami  prowadzącymi zajęcia edukacyjne z przedmiotów egzaminacyjnych </w:t>
      </w:r>
    </w:p>
    <w:p w:rsidR="009D3880" w:rsidRDefault="009D3880" w:rsidP="000A6F84">
      <w:pPr>
        <w:pStyle w:val="Akapitzlist"/>
        <w:shd w:val="clear" w:color="auto" w:fill="FFFFFF"/>
        <w:spacing w:after="240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( harmonogram  spotkań ustalają  nauczyciele prowadzący )</w:t>
      </w:r>
      <w:r w:rsidR="000A6F84">
        <w:rPr>
          <w:rFonts w:ascii="Verdana" w:hAnsi="Verdana"/>
          <w:sz w:val="24"/>
          <w:szCs w:val="24"/>
        </w:rPr>
        <w:t>.</w:t>
      </w:r>
      <w:r w:rsidRPr="009D3880">
        <w:rPr>
          <w:rFonts w:ascii="Verdana" w:hAnsi="Verdana"/>
          <w:sz w:val="24"/>
          <w:szCs w:val="24"/>
        </w:rPr>
        <w:t xml:space="preserve"> </w:t>
      </w:r>
    </w:p>
    <w:p w:rsidR="00AC5C85" w:rsidRDefault="00AC5C85" w:rsidP="000A6F84">
      <w:pPr>
        <w:pStyle w:val="Akapitzlist"/>
        <w:shd w:val="clear" w:color="auto" w:fill="FFFFFF"/>
        <w:spacing w:after="240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</w:p>
    <w:p w:rsidR="00AC5C85" w:rsidRDefault="00AC5C85" w:rsidP="000A6F84">
      <w:pPr>
        <w:pStyle w:val="Akapitzlist"/>
        <w:shd w:val="clear" w:color="auto" w:fill="FFFFFF"/>
        <w:spacing w:after="240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</w:p>
    <w:p w:rsidR="00AC5C85" w:rsidRDefault="00AC5C85" w:rsidP="00AC5C85">
      <w:p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 w:rsidRPr="00AC5C85">
        <w:rPr>
          <w:rFonts w:ascii="Verdana" w:hAnsi="Verdana"/>
          <w:b/>
          <w:sz w:val="24"/>
          <w:szCs w:val="24"/>
        </w:rPr>
        <w:t xml:space="preserve">IV .Organizacja roku  szkolnego </w:t>
      </w:r>
    </w:p>
    <w:p w:rsidR="007C0D9A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Wystawienie proponowanych ocen semestralnych  do 9 grudnia 2020 r.</w:t>
      </w:r>
    </w:p>
    <w:p w:rsidR="007C0D9A" w:rsidRPr="007C0D9A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Spotkania online  z rodzicami informacja  wychowawców o proponowanych ocenach-  10 grudnia   2020 r.</w:t>
      </w:r>
    </w:p>
    <w:p w:rsidR="007C0D9A" w:rsidRPr="007C0D9A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Przerwa świąteczna dla uczniów jest od dnia 23 grudnia 2020 r.  do  1 stycznia 2021 r. </w:t>
      </w:r>
    </w:p>
    <w:p w:rsidR="007C0D9A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Ferie  zimowe   od 3 stycznia do 17 stycznia  2021 r. </w:t>
      </w:r>
    </w:p>
    <w:p w:rsidR="007C0D9A" w:rsidRPr="007C0D9A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Wystawienie ocen semestralnych 28 stycznia 2021</w:t>
      </w:r>
    </w:p>
    <w:p w:rsidR="00AC5C85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b/>
          <w:color w:val="1B1B1B"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color w:val="1B1B1B"/>
          <w:sz w:val="24"/>
          <w:szCs w:val="24"/>
          <w:lang w:eastAsia="pl-PL"/>
        </w:rPr>
        <w:t xml:space="preserve">Zakończenie pierwszego semestru - 29 stycznia 2021. </w:t>
      </w:r>
    </w:p>
    <w:p w:rsidR="007C0D9A" w:rsidRPr="00AC5C85" w:rsidRDefault="007C0D9A" w:rsidP="007C0D9A">
      <w:pPr>
        <w:pStyle w:val="Akapitzlist"/>
        <w:numPr>
          <w:ilvl w:val="0"/>
          <w:numId w:val="8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b/>
          <w:color w:val="1B1B1B"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color w:val="1B1B1B"/>
          <w:sz w:val="24"/>
          <w:szCs w:val="24"/>
          <w:lang w:eastAsia="pl-PL"/>
        </w:rPr>
        <w:t xml:space="preserve"> Rada klasyfikacyjna 1 lutego 2021 r. </w:t>
      </w:r>
      <w:bookmarkStart w:id="0" w:name="_GoBack"/>
      <w:bookmarkEnd w:id="0"/>
    </w:p>
    <w:p w:rsidR="00510F8D" w:rsidRPr="003F79FB" w:rsidRDefault="00510F8D" w:rsidP="00510F8D">
      <w:pPr>
        <w:rPr>
          <w:rFonts w:ascii="Verdana" w:hAnsi="Verdana"/>
          <w:sz w:val="24"/>
          <w:szCs w:val="24"/>
        </w:rPr>
      </w:pPr>
    </w:p>
    <w:p w:rsidR="001A7DFF" w:rsidRDefault="00BF41A0"/>
    <w:sectPr w:rsidR="001A7DFF" w:rsidSect="009D3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8B0"/>
    <w:multiLevelType w:val="hybridMultilevel"/>
    <w:tmpl w:val="2876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3749"/>
    <w:multiLevelType w:val="hybridMultilevel"/>
    <w:tmpl w:val="754C7DA0"/>
    <w:lvl w:ilvl="0" w:tplc="FADEE4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B37214"/>
    <w:multiLevelType w:val="hybridMultilevel"/>
    <w:tmpl w:val="8480C6A2"/>
    <w:lvl w:ilvl="0" w:tplc="A784227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45FB"/>
    <w:multiLevelType w:val="hybridMultilevel"/>
    <w:tmpl w:val="C9FE8B1C"/>
    <w:lvl w:ilvl="0" w:tplc="71984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2303A"/>
    <w:multiLevelType w:val="hybridMultilevel"/>
    <w:tmpl w:val="94A05FAA"/>
    <w:lvl w:ilvl="0" w:tplc="956A8E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86A90"/>
    <w:multiLevelType w:val="multilevel"/>
    <w:tmpl w:val="E81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450889"/>
    <w:multiLevelType w:val="hybridMultilevel"/>
    <w:tmpl w:val="A382432C"/>
    <w:lvl w:ilvl="0" w:tplc="64F8D4F6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EC1B9E"/>
    <w:multiLevelType w:val="hybridMultilevel"/>
    <w:tmpl w:val="A11A0700"/>
    <w:lvl w:ilvl="0" w:tplc="ECD67150">
      <w:start w:val="1"/>
      <w:numFmt w:val="decimal"/>
      <w:lvlText w:val="%1)"/>
      <w:lvlJc w:val="left"/>
      <w:pPr>
        <w:ind w:left="1080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8D"/>
    <w:rsid w:val="0003340E"/>
    <w:rsid w:val="000A6F84"/>
    <w:rsid w:val="00263BF2"/>
    <w:rsid w:val="00327EF5"/>
    <w:rsid w:val="00510F8D"/>
    <w:rsid w:val="00557A08"/>
    <w:rsid w:val="006C3ACA"/>
    <w:rsid w:val="006D7FB1"/>
    <w:rsid w:val="007C0D9A"/>
    <w:rsid w:val="009D3880"/>
    <w:rsid w:val="00AC5C85"/>
    <w:rsid w:val="00BF41A0"/>
    <w:rsid w:val="00CA52CE"/>
    <w:rsid w:val="00E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6879"/>
  <w15:chartTrackingRefBased/>
  <w15:docId w15:val="{6F55869E-517A-4E0B-ADE1-E492438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Kozik</cp:lastModifiedBy>
  <cp:revision>2</cp:revision>
  <cp:lastPrinted>2020-11-30T14:06:00Z</cp:lastPrinted>
  <dcterms:created xsi:type="dcterms:W3CDTF">2020-12-01T10:36:00Z</dcterms:created>
  <dcterms:modified xsi:type="dcterms:W3CDTF">2020-12-01T10:36:00Z</dcterms:modified>
</cp:coreProperties>
</file>