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8D" w:rsidRDefault="00510F8D" w:rsidP="00510F8D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10F8D" w:rsidRPr="002F7EA3" w:rsidRDefault="00510F8D" w:rsidP="00510F8D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Zarządzenie Nr 18</w:t>
      </w:r>
      <w:r w:rsidRPr="002F7EA3">
        <w:rPr>
          <w:rFonts w:ascii="Verdana" w:hAnsi="Verdana" w:cs="Times New Roman"/>
          <w:b/>
          <w:bCs/>
          <w:sz w:val="24"/>
          <w:szCs w:val="24"/>
        </w:rPr>
        <w:t>/2020</w:t>
      </w:r>
    </w:p>
    <w:p w:rsidR="00510F8D" w:rsidRPr="002F7EA3" w:rsidRDefault="00510F8D" w:rsidP="00510F8D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2F7EA3">
        <w:rPr>
          <w:rFonts w:ascii="Verdana" w:hAnsi="Verdana" w:cs="Times New Roman"/>
          <w:b/>
          <w:bCs/>
          <w:sz w:val="24"/>
          <w:szCs w:val="24"/>
        </w:rPr>
        <w:t>Dyrektora Szkoły Podstawowej nr 1 im</w:t>
      </w:r>
      <w:r w:rsidR="006C3ACA">
        <w:rPr>
          <w:rFonts w:ascii="Verdana" w:hAnsi="Verdana" w:cs="Times New Roman"/>
          <w:b/>
          <w:bCs/>
          <w:sz w:val="24"/>
          <w:szCs w:val="24"/>
        </w:rPr>
        <w:t>.</w:t>
      </w:r>
      <w:r w:rsidRPr="002F7EA3">
        <w:rPr>
          <w:rFonts w:ascii="Verdana" w:hAnsi="Verdana" w:cs="Times New Roman"/>
          <w:b/>
          <w:bCs/>
          <w:sz w:val="24"/>
          <w:szCs w:val="24"/>
        </w:rPr>
        <w:t xml:space="preserve"> Tadeusza Kościuszki </w:t>
      </w:r>
    </w:p>
    <w:p w:rsidR="00510F8D" w:rsidRPr="002F7EA3" w:rsidRDefault="00510F8D" w:rsidP="00510F8D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2F7EA3">
        <w:rPr>
          <w:rFonts w:ascii="Verdana" w:hAnsi="Verdana" w:cs="Times New Roman"/>
          <w:b/>
          <w:bCs/>
          <w:sz w:val="24"/>
          <w:szCs w:val="24"/>
        </w:rPr>
        <w:t xml:space="preserve">w Szklarskiej Porębie </w:t>
      </w:r>
    </w:p>
    <w:p w:rsidR="00510F8D" w:rsidRDefault="00510F8D" w:rsidP="00510F8D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z dnia  6 XI 2020 r. </w:t>
      </w:r>
    </w:p>
    <w:p w:rsidR="00510F8D" w:rsidRPr="00626F8F" w:rsidRDefault="00510F8D" w:rsidP="00510F8D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:rsidR="000A6F84" w:rsidRDefault="00510F8D" w:rsidP="009D3880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w sprawie wprowadzenia organizacji pracy szkoły  </w:t>
      </w:r>
    </w:p>
    <w:p w:rsidR="009D3880" w:rsidRDefault="00510F8D" w:rsidP="009D3880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w warunkach pandemii </w:t>
      </w:r>
      <w:proofErr w:type="spellStart"/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Covid</w:t>
      </w:r>
      <w:proofErr w:type="spellEnd"/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– </w:t>
      </w:r>
      <w:r w:rsidR="009D3880">
        <w:rPr>
          <w:rFonts w:ascii="Verdana" w:eastAsia="Times New Roman" w:hAnsi="Verdana" w:cs="Arial"/>
          <w:b/>
          <w:sz w:val="24"/>
          <w:szCs w:val="24"/>
          <w:lang w:eastAsia="pl-PL"/>
        </w:rPr>
        <w:t>1</w:t>
      </w: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9</w:t>
      </w:r>
    </w:p>
    <w:p w:rsidR="00510F8D" w:rsidRPr="009D3880" w:rsidRDefault="000A6F84" w:rsidP="009D3880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od dnia 9 listopada </w:t>
      </w:r>
      <w:r w:rsid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do dnia 29 </w:t>
      </w:r>
      <w:r w:rsidR="00510F8D"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listopada 2020r. </w:t>
      </w:r>
    </w:p>
    <w:p w:rsidR="00510F8D" w:rsidRPr="009D3880" w:rsidRDefault="00510F8D" w:rsidP="009D3880">
      <w:pPr>
        <w:shd w:val="clear" w:color="auto" w:fill="FFFFFF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:rsidR="00510F8D" w:rsidRPr="009D3880" w:rsidRDefault="00510F8D" w:rsidP="009D3880">
      <w:pPr>
        <w:spacing w:after="0"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Na podstawie</w:t>
      </w:r>
      <w:r w:rsidRPr="009D3880">
        <w:rPr>
          <w:rFonts w:ascii="Verdana" w:hAnsi="Verdana"/>
          <w:sz w:val="24"/>
          <w:szCs w:val="24"/>
        </w:rPr>
        <w:t xml:space="preserve">  ROZPORZĄDZENIA MINIST</w:t>
      </w:r>
      <w:r w:rsidR="00E62431" w:rsidRPr="009D3880">
        <w:rPr>
          <w:rFonts w:ascii="Verdana" w:hAnsi="Verdana"/>
          <w:sz w:val="24"/>
          <w:szCs w:val="24"/>
        </w:rPr>
        <w:t>RA  EDUKACJI I NAUKI   z dnia  5</w:t>
      </w:r>
      <w:r w:rsidRPr="009D3880">
        <w:rPr>
          <w:rFonts w:ascii="Verdana" w:hAnsi="Verdana"/>
          <w:sz w:val="24"/>
          <w:szCs w:val="24"/>
        </w:rPr>
        <w:t xml:space="preserve"> listopada 2020 r  zmieniającego  rozporządzenie w sprawie czasowego ograniczenia funkcjonowania jednostek systemu oświaty w związku z zapobieganiem, przeciwdziałaniem i zwalczaniem COVID-19</w:t>
      </w:r>
      <w:r w:rsidR="000A6F84">
        <w:rPr>
          <w:rFonts w:ascii="Verdana" w:hAnsi="Verdana"/>
          <w:sz w:val="24"/>
          <w:szCs w:val="24"/>
        </w:rPr>
        <w:t>.</w:t>
      </w:r>
    </w:p>
    <w:p w:rsidR="00510F8D" w:rsidRPr="009D3880" w:rsidRDefault="00510F8D" w:rsidP="009D3880">
      <w:pPr>
        <w:spacing w:after="0" w:line="360" w:lineRule="auto"/>
        <w:rPr>
          <w:rFonts w:ascii="Verdana" w:hAnsi="Verdana"/>
          <w:sz w:val="24"/>
          <w:szCs w:val="24"/>
        </w:rPr>
      </w:pPr>
    </w:p>
    <w:p w:rsidR="00510F8D" w:rsidRDefault="00510F8D" w:rsidP="009D3880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 xml:space="preserve"> </w:t>
      </w:r>
      <w:r w:rsidRPr="009D3880">
        <w:rPr>
          <w:rFonts w:ascii="Verdana" w:hAnsi="Verdana"/>
          <w:b/>
          <w:sz w:val="24"/>
          <w:szCs w:val="24"/>
        </w:rPr>
        <w:t xml:space="preserve">Zarządzam: </w:t>
      </w:r>
    </w:p>
    <w:p w:rsidR="00DB1999" w:rsidRPr="009D3880" w:rsidRDefault="00DB1999" w:rsidP="009D3880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DB1999" w:rsidRDefault="00DB1999" w:rsidP="00DB199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§1</w:t>
      </w:r>
      <w:r>
        <w:rPr>
          <w:rFonts w:ascii="Verdana" w:hAnsi="Verdana"/>
          <w:b/>
          <w:sz w:val="24"/>
          <w:szCs w:val="24"/>
        </w:rPr>
        <w:t xml:space="preserve">. </w:t>
      </w:r>
    </w:p>
    <w:p w:rsidR="00510F8D" w:rsidRPr="00DB1999" w:rsidRDefault="00510F8D" w:rsidP="00DB199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9D3880">
        <w:rPr>
          <w:rFonts w:ascii="Verdana" w:eastAsia="Times New Roman" w:hAnsi="Verdana" w:cs="Arial"/>
          <w:b/>
          <w:sz w:val="24"/>
          <w:szCs w:val="24"/>
          <w:lang w:eastAsia="pl-PL"/>
        </w:rPr>
        <w:t>Postanowienia ogólne</w:t>
      </w:r>
    </w:p>
    <w:p w:rsidR="00510F8D" w:rsidRPr="009D3880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Od 9  do 29 listopada 2020 r. nauka we wszystkich klasac</w:t>
      </w:r>
      <w:r w:rsidR="00E62431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h prowadzona będzie w formie zdalnej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. </w:t>
      </w:r>
    </w:p>
    <w:p w:rsidR="00CA52CE" w:rsidRPr="009D3880" w:rsidRDefault="00CA52CE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Oddział przedszkolny w szkole  działa w formie stacjonarnej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 z</w:t>
      </w:r>
      <w:r w:rsidR="00DB1999">
        <w:rPr>
          <w:rFonts w:ascii="Verdana" w:eastAsia="Times New Roman" w:hAnsi="Verdana" w:cs="Arial"/>
          <w:sz w:val="24"/>
          <w:szCs w:val="24"/>
          <w:lang w:eastAsia="pl-PL"/>
        </w:rPr>
        <w:t>godnie z dotychczasowym planem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 zapewniając dzieciom</w:t>
      </w:r>
      <w:r w:rsidR="00DB1999">
        <w:rPr>
          <w:rFonts w:ascii="Verdana" w:eastAsia="Times New Roman" w:hAnsi="Verdana" w:cs="Arial"/>
          <w:sz w:val="24"/>
          <w:szCs w:val="24"/>
          <w:lang w:eastAsia="pl-PL"/>
        </w:rPr>
        <w:t xml:space="preserve"> również 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 pomoc psychologiczno- pedagogiczną .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</w:p>
    <w:p w:rsidR="00E62431" w:rsidRPr="009D3880" w:rsidRDefault="00CA52CE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hAnsi="Verdana" w:cs="Arial"/>
          <w:color w:val="1B1B1B"/>
          <w:sz w:val="24"/>
          <w:szCs w:val="24"/>
          <w:shd w:val="clear" w:color="auto" w:fill="FFFFFF"/>
        </w:rPr>
        <w:t>Od poniedziałku</w:t>
      </w:r>
      <w:r w:rsidR="00E62431" w:rsidRPr="009D3880">
        <w:rPr>
          <w:rFonts w:ascii="Verdana" w:hAnsi="Verdana" w:cs="Arial"/>
          <w:color w:val="1B1B1B"/>
          <w:sz w:val="24"/>
          <w:szCs w:val="24"/>
          <w:shd w:val="clear" w:color="auto" w:fill="FFFFFF"/>
        </w:rPr>
        <w:t xml:space="preserve"> 9 listopada </w:t>
      </w:r>
      <w:r w:rsidR="000A6F84">
        <w:rPr>
          <w:rFonts w:ascii="Verdana" w:hAnsi="Verdana" w:cs="Arial"/>
          <w:color w:val="1B1B1B"/>
          <w:sz w:val="24"/>
          <w:szCs w:val="24"/>
          <w:shd w:val="clear" w:color="auto" w:fill="FFFFFF"/>
        </w:rPr>
        <w:t xml:space="preserve"> w godzinach 7/00- 16/30 </w:t>
      </w:r>
      <w:r w:rsidR="00E62431" w:rsidRPr="009D3880">
        <w:rPr>
          <w:rFonts w:ascii="Verdana" w:hAnsi="Verdana" w:cs="Arial"/>
          <w:color w:val="1B1B1B"/>
          <w:sz w:val="24"/>
          <w:szCs w:val="24"/>
          <w:shd w:val="clear" w:color="auto" w:fill="FFFFFF"/>
        </w:rPr>
        <w:t>w  szkole będzie działała świetlica dla uczniów</w:t>
      </w:r>
      <w:r w:rsidR="00E62431" w:rsidRPr="009D3880">
        <w:rPr>
          <w:rFonts w:ascii="Verdana" w:hAnsi="Verdana"/>
          <w:sz w:val="24"/>
          <w:szCs w:val="24"/>
        </w:rPr>
        <w:t xml:space="preserve"> uczęszczających  do  klas  I–III </w:t>
      </w:r>
      <w:r w:rsidR="00E62431" w:rsidRPr="009D3880">
        <w:rPr>
          <w:rFonts w:ascii="Verdana" w:hAnsi="Verdana" w:cs="Arial"/>
          <w:color w:val="1B1B1B"/>
          <w:sz w:val="24"/>
          <w:szCs w:val="24"/>
          <w:shd w:val="clear" w:color="auto" w:fill="FFFFFF"/>
        </w:rPr>
        <w:t>, których rodzice są bezpośrednio zaangażowani w walkę z pandemią COVID-19, c</w:t>
      </w:r>
      <w:r w:rsidR="00E62431" w:rsidRPr="009D3880">
        <w:rPr>
          <w:rFonts w:ascii="Verdana" w:hAnsi="Verdana"/>
          <w:sz w:val="24"/>
          <w:szCs w:val="24"/>
        </w:rPr>
        <w:t xml:space="preserve">zyli  osób zatrudnionych </w:t>
      </w:r>
      <w:r w:rsidRPr="009D3880">
        <w:rPr>
          <w:rFonts w:ascii="Verdana" w:hAnsi="Verdana"/>
          <w:sz w:val="24"/>
          <w:szCs w:val="24"/>
        </w:rPr>
        <w:t xml:space="preserve">w </w:t>
      </w:r>
      <w:r w:rsidR="00E62431" w:rsidRPr="009D3880">
        <w:rPr>
          <w:rFonts w:ascii="Verdana" w:hAnsi="Verdana"/>
          <w:sz w:val="24"/>
          <w:szCs w:val="24"/>
        </w:rPr>
        <w:t>podmiotach  wykonujących  działalność  leczniczą</w:t>
      </w:r>
      <w:r w:rsidRPr="009D3880">
        <w:rPr>
          <w:rFonts w:ascii="Verdana" w:hAnsi="Verdana"/>
          <w:sz w:val="24"/>
          <w:szCs w:val="24"/>
        </w:rPr>
        <w:t>,</w:t>
      </w:r>
      <w:r w:rsidR="00E62431" w:rsidRPr="009D3880">
        <w:rPr>
          <w:rFonts w:ascii="Verdana" w:hAnsi="Verdana"/>
          <w:sz w:val="24"/>
          <w:szCs w:val="24"/>
        </w:rPr>
        <w:t>  oraz  innych </w:t>
      </w:r>
    </w:p>
    <w:p w:rsidR="000A6F84" w:rsidRPr="000A6F84" w:rsidRDefault="00E62431" w:rsidP="000A6F84">
      <w:pPr>
        <w:pStyle w:val="Akapitzlist"/>
        <w:shd w:val="clear" w:color="auto" w:fill="FFFFFF"/>
        <w:spacing w:after="168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 xml:space="preserve"> osób  realizujących  z</w:t>
      </w:r>
      <w:r w:rsidR="000A6F84">
        <w:rPr>
          <w:rFonts w:ascii="Verdana" w:hAnsi="Verdana"/>
          <w:sz w:val="24"/>
          <w:szCs w:val="24"/>
        </w:rPr>
        <w:t xml:space="preserve">adania  publiczne  w związku  z </w:t>
      </w:r>
      <w:r w:rsidRPr="009D3880">
        <w:rPr>
          <w:rFonts w:ascii="Verdana" w:hAnsi="Verdana"/>
          <w:sz w:val="24"/>
          <w:szCs w:val="24"/>
        </w:rPr>
        <w:t xml:space="preserve">zapobieganiem,  przeciwdziałaniem  i zwalczaniem   COVID-19. </w:t>
      </w:r>
    </w:p>
    <w:p w:rsidR="00510F8D" w:rsidRPr="009D3880" w:rsidRDefault="00E62431" w:rsidP="009D3880">
      <w:pPr>
        <w:pStyle w:val="Akapitzlist"/>
        <w:shd w:val="clear" w:color="auto" w:fill="FFFFFF"/>
        <w:spacing w:after="168" w:line="360" w:lineRule="auto"/>
        <w:ind w:left="1080"/>
        <w:textAlignment w:val="baseline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 xml:space="preserve">  </w:t>
      </w:r>
    </w:p>
    <w:p w:rsidR="00510F8D" w:rsidRPr="009D3880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Szkoła zapewnia pomoc </w:t>
      </w:r>
      <w:r w:rsidR="00CA52CE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psychologiczno-pedagogiczną 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 w formie zajęć zdalnych lub na wniosek rodzica w formie stacjonarnej w szkole.</w:t>
      </w:r>
    </w:p>
    <w:p w:rsidR="00510F8D" w:rsidRPr="009D3880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lastRenderedPageBreak/>
        <w:t>Szkoła udostępnia w ramach włas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nych zasobów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tablety dla uczniów przeznaczone do realizacji nauki zdalnej. W sprawie umowy wypożyczenia należy zgłosić fakt do wychow</w:t>
      </w:r>
      <w:r w:rsidR="00CA52CE" w:rsidRPr="009D3880">
        <w:rPr>
          <w:rFonts w:ascii="Verdana" w:eastAsia="Times New Roman" w:hAnsi="Verdana" w:cs="Arial"/>
          <w:sz w:val="24"/>
          <w:szCs w:val="24"/>
          <w:lang w:eastAsia="pl-PL"/>
        </w:rPr>
        <w:t>awcy klasy przez d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ziennik elektroniczny .</w:t>
      </w:r>
    </w:p>
    <w:p w:rsidR="00510F8D" w:rsidRPr="009D3880" w:rsidRDefault="00CA52CE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Uczniowie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realizują naukę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online </w:t>
      </w:r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wg obowiązującego planu lekcji z wykorzystaniem platformy edukacyjnej na </w:t>
      </w:r>
      <w:proofErr w:type="spellStart"/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>dirscod</w:t>
      </w:r>
      <w:proofErr w:type="spellEnd"/>
      <w:r w:rsidR="00510F8D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( lekcje online),innych platform edukacyjnych  oraz dziennika elektronicznego</w:t>
      </w:r>
    </w:p>
    <w:p w:rsidR="00510F8D" w:rsidRPr="009D3880" w:rsidRDefault="00510F8D" w:rsidP="009D3880">
      <w:pPr>
        <w:pStyle w:val="Akapitzlist"/>
        <w:numPr>
          <w:ilvl w:val="0"/>
          <w:numId w:val="1"/>
        </w:numPr>
        <w:shd w:val="clear" w:color="auto" w:fill="FFFFFF"/>
        <w:spacing w:after="168" w:line="36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Zmiany i informacje o działaniach szkoły publikuje się na bieżąco na stronie internetowej szkoły.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</w:p>
    <w:p w:rsidR="00DB1999" w:rsidRDefault="00DB1999" w:rsidP="00DB1999">
      <w:pPr>
        <w:spacing w:after="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DC5EC1"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§2</w:t>
      </w:r>
      <w:r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.</w:t>
      </w:r>
      <w:r w:rsidR="00510F8D"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 </w:t>
      </w:r>
    </w:p>
    <w:p w:rsidR="00510F8D" w:rsidRPr="009D3880" w:rsidRDefault="00510F8D" w:rsidP="00DB1999">
      <w:pPr>
        <w:spacing w:after="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Postanowienia szczegółowe- nauczyciele , dyrektor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Nauczyciele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realizują naukę online 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w domu lub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 terenie szkoły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wykorzystując do pracy sprzęt służbowy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. 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Nauczyciele przebywający na kwarantannie mogą realizować swoje zadania  z miejsce zamieszkania. 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Dokumentem realizacji zadań</w:t>
      </w:r>
      <w:r w:rsidR="00CA52CE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nauczyciela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jest systematycznie uzupełniany przez nauczyciela dziennik elektroniczny ( temat zajęć , frekwencja uczniów).</w:t>
      </w:r>
    </w:p>
    <w:p w:rsidR="00510F8D" w:rsidRPr="009D3880" w:rsidRDefault="009D3880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Nauczyciele   planują  zakres</w:t>
      </w:r>
      <w:r w:rsidR="00510F8D" w:rsidRPr="009D3880">
        <w:rPr>
          <w:rFonts w:ascii="Verdana" w:hAnsi="Verdana"/>
          <w:sz w:val="24"/>
          <w:szCs w:val="24"/>
        </w:rPr>
        <w:t xml:space="preserve"> treści nauczania ze szczególnym uwzględnieniem: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równomiernego obciążenia uczniów w poszczególnych dniach tygodnia,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zróżnicowania zajęć w każdym dniu,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możliwości psychofizycznych uczniów podejmowania intensywnego wysiłku umysłowego w ciągu dnia,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łączenia przemiennie kształcenia z użyciem monitorów ekranowych i bez ich użycia,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ograniczeń wynikających ze specyfiki zajęć,</w:t>
      </w:r>
    </w:p>
    <w:p w:rsidR="00510F8D" w:rsidRPr="009D3880" w:rsidRDefault="00510F8D" w:rsidP="009D38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konieczności zapewnienia bezpieczeństwa wynikającego ze specyfiki realizowanych zajęć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Nauczyciele w czasie pracy zdalnej mogą być oddelegowani przez dyrektora do realizacji innych zadań zgodnie ze statutem szkoły.</w:t>
      </w:r>
    </w:p>
    <w:p w:rsidR="00CA52CE" w:rsidRPr="009D3880" w:rsidRDefault="00CA52CE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Bibliotekarz realizuje swo</w:t>
      </w:r>
      <w:r w:rsidR="009D3880" w:rsidRPr="009D3880">
        <w:rPr>
          <w:rFonts w:ascii="Verdana" w:hAnsi="Verdana"/>
          <w:sz w:val="24"/>
          <w:szCs w:val="24"/>
        </w:rPr>
        <w:t>je obowiązki na terenie szkoły, m.in.</w:t>
      </w:r>
      <w:r w:rsidRPr="009D3880">
        <w:rPr>
          <w:rFonts w:ascii="Verdana" w:hAnsi="Verdana"/>
          <w:sz w:val="24"/>
          <w:szCs w:val="24"/>
        </w:rPr>
        <w:t xml:space="preserve"> wyznacza dni w których uczniowie mogą wypożyczać książki .</w:t>
      </w:r>
    </w:p>
    <w:p w:rsidR="00CA52CE" w:rsidRPr="009D3880" w:rsidRDefault="00CA52CE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t>Wychowawcy świetlicy, pedagog szkolny i logopeda  realizują swoje zadania na terenie szkoły</w:t>
      </w:r>
      <w:r w:rsidR="000A6F84">
        <w:rPr>
          <w:rFonts w:ascii="Verdana" w:hAnsi="Verdana"/>
          <w:sz w:val="24"/>
          <w:szCs w:val="24"/>
        </w:rPr>
        <w:t>.</w:t>
      </w:r>
      <w:r w:rsidRPr="009D3880">
        <w:rPr>
          <w:rFonts w:ascii="Verdana" w:hAnsi="Verdana"/>
          <w:sz w:val="24"/>
          <w:szCs w:val="24"/>
        </w:rPr>
        <w:t xml:space="preserve"> </w:t>
      </w:r>
    </w:p>
    <w:p w:rsidR="00510F8D" w:rsidRPr="009D3880" w:rsidRDefault="00510F8D" w:rsidP="009D3880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4"/>
          <w:szCs w:val="24"/>
        </w:rPr>
      </w:pPr>
      <w:r w:rsidRPr="009D3880">
        <w:rPr>
          <w:rFonts w:ascii="Verdana" w:hAnsi="Verdana"/>
          <w:sz w:val="24"/>
          <w:szCs w:val="24"/>
        </w:rPr>
        <w:lastRenderedPageBreak/>
        <w:t>Dyrektor i wicedyrektor szkoły są  odpowiedzialni  za organizację i monitorowanie organizacji pracy szkoły w formie stacjonarnej i online.</w:t>
      </w:r>
    </w:p>
    <w:p w:rsidR="00DB1999" w:rsidRDefault="00DB1999" w:rsidP="00DB1999">
      <w:pPr>
        <w:spacing w:after="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§3</w:t>
      </w:r>
      <w:r w:rsidR="00510F8D"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.</w:t>
      </w:r>
    </w:p>
    <w:p w:rsidR="00510F8D" w:rsidRPr="009D3880" w:rsidRDefault="00510F8D" w:rsidP="00DB1999">
      <w:pPr>
        <w:spacing w:after="0"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Postanowienia szczegółowe- uczniowie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Nauczanie zdalne polega na kontaktowaniu się, interakcji nauczyciela z klasą i uczniami poprzez urządzenia takie jak: komputer, tablet, telefon</w:t>
      </w:r>
      <w:r w:rsidR="009D3880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poprzez  e-dziennik oraz </w:t>
      </w: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platformy edukacyjne.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Lekcje prowadzone są on-line, wykorzystując platformę na </w:t>
      </w:r>
      <w:proofErr w:type="spellStart"/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discord</w:t>
      </w:r>
      <w:proofErr w:type="spellEnd"/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Lekcje on-line realizo</w:t>
      </w:r>
      <w:r w:rsidR="009D3880"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wane są zgodnie z planem lekcji umieszczonym w dzienniku elektronicznym </w:t>
      </w:r>
      <w:r w:rsidR="000A6F84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Obecność ucznia na lekcji zdalnej będzie odnotowywana w e-dzienniku.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Obecność na zajęcia on-line jest obowiązkowa, (nieobecność winna być usprawiedliwiona przez rodzica).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 wskazuje, które zadania mogą być fotografowane, nagrywane, wykonywane on-line.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Zadane prace przesyłane są w formie uzgodnionej przez nauczyciela, który przechowuje prace – sposób i forma uzgodnione z rodzicami.</w:t>
      </w: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Podczas nauki zdalnej obowiązuje skala ocen stosowana dotychczas.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Ocenianiu podlegają: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zaangażowanie ucznia,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odpowiedzi ustne,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prace pisemne,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aktywność na zajęciach,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terminowość odsyłania prac,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przestrzeganie zasad netykiety.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10F8D" w:rsidRPr="009D3880" w:rsidRDefault="00510F8D" w:rsidP="009D3880">
      <w:pPr>
        <w:pStyle w:val="Akapitzlist"/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 ma 14 dni na sprawdzenie pracy oraz informację zwrotną dotyczącą oceny, uwag oraz terminach i sposobach poprawy.</w:t>
      </w:r>
    </w:p>
    <w:p w:rsidR="00510F8D" w:rsidRPr="009D3880" w:rsidRDefault="00510F8D" w:rsidP="009D3880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10.Po uwzględnieniu warunków nauczania zdalnego, kryteria oceniania są zgodne z kryteriami oceniania poszczególnych przedmiotów.</w:t>
      </w:r>
    </w:p>
    <w:p w:rsidR="00510F8D" w:rsidRPr="009D3880" w:rsidRDefault="00510F8D" w:rsidP="009D3880">
      <w:pPr>
        <w:spacing w:after="0" w:line="36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11.Aktywność i zachowanie w czasie nauki online ma wpływ na ustalenie oceny z zachowania. 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lastRenderedPageBreak/>
        <w:t>12.O zagrożeniach oceną niedostateczną nauczyciele informują rodziców/prawnych opiekunów poprzez dziennik elektroniczny – zgodnie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 regulaminem szkoły.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13. Praca zdalna dotycząca wychowania fizycznego winna być realizowana w sposób uwzględniający przede wszystkim elementy edukacji zdrowotnej, przepisów gier zespołowych oraz kształtowania umiejętności kompetencji kluczowych.</w:t>
      </w:r>
    </w:p>
    <w:p w:rsidR="00510F8D" w:rsidRPr="009D3880" w:rsidRDefault="00510F8D" w:rsidP="009D3880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DB1999" w:rsidRDefault="00DB1999" w:rsidP="00DB1999">
      <w:pPr>
        <w:spacing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§3</w:t>
      </w:r>
      <w:r w:rsidR="00510F8D"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. </w:t>
      </w:r>
    </w:p>
    <w:p w:rsidR="00510F8D" w:rsidRPr="009D3880" w:rsidRDefault="00510F8D" w:rsidP="00DB1999">
      <w:pPr>
        <w:spacing w:line="360" w:lineRule="auto"/>
        <w:jc w:val="center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Postanowienia szczegółowe- pomoc psychologiczno- pedagogiczna.</w:t>
      </w:r>
    </w:p>
    <w:p w:rsidR="00510F8D" w:rsidRPr="009D3880" w:rsidRDefault="000A6F84" w:rsidP="009D3880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 xml:space="preserve"> Uczniom </w:t>
      </w:r>
      <w:r w:rsidR="009D3880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 xml:space="preserve"> </w:t>
      </w:r>
      <w:r w:rsidR="00510F8D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>, którzy ze względu na niepełnosprawność lub np. warunki domowe nie będą mogli uczyć się zdalnie w domu, dyrektor będzie zobowiązany zo</w:t>
      </w:r>
      <w:r w:rsidR="009D3880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 xml:space="preserve">rganizować nauczanie  zdalne w szkole </w:t>
      </w:r>
      <w:r w:rsidR="00510F8D" w:rsidRPr="009D3880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>.</w:t>
      </w:r>
    </w:p>
    <w:p w:rsidR="00510F8D" w:rsidRPr="009D3880" w:rsidRDefault="00510F8D" w:rsidP="009D3880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Szkoła zapewnia pomoc psychologic</w:t>
      </w:r>
      <w:r w:rsidR="009D3880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zno-pedagogiczną w ustalonym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zakresi</w:t>
      </w:r>
      <w:r w:rsidR="009D3880"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e zajęć i godzin – w klasach 1-8 w formie  zdalnej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lub na wniosek rodzica w formie stacjonarnej w szkole</w:t>
      </w:r>
      <w:r w:rsidR="009D3880" w:rsidRPr="009D3880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0A6F84" w:rsidRPr="000A6F84" w:rsidRDefault="009D3880" w:rsidP="009D3880">
      <w:pPr>
        <w:pStyle w:val="Akapitzlist"/>
        <w:numPr>
          <w:ilvl w:val="0"/>
          <w:numId w:val="5"/>
        </w:numPr>
        <w:shd w:val="clear" w:color="auto" w:fill="FFFFFF"/>
        <w:spacing w:after="240" w:line="36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>Uczniowie klasy VIII będą mogli uczestniczyć</w:t>
      </w:r>
      <w:r w:rsidR="000A6F84">
        <w:rPr>
          <w:rFonts w:ascii="Verdana" w:eastAsia="Times New Roman" w:hAnsi="Verdana" w:cs="Arial"/>
          <w:sz w:val="24"/>
          <w:szCs w:val="24"/>
          <w:lang w:eastAsia="pl-PL"/>
        </w:rPr>
        <w:t xml:space="preserve"> na terenie szkoły </w:t>
      </w:r>
      <w:r w:rsidRPr="009D3880">
        <w:rPr>
          <w:rFonts w:ascii="Verdana" w:eastAsia="Times New Roman" w:hAnsi="Verdana" w:cs="Arial"/>
          <w:sz w:val="24"/>
          <w:szCs w:val="24"/>
          <w:lang w:eastAsia="pl-PL"/>
        </w:rPr>
        <w:t xml:space="preserve">  w  </w:t>
      </w:r>
      <w:r w:rsidRPr="009D3880">
        <w:rPr>
          <w:rFonts w:ascii="Verdana" w:hAnsi="Verdana"/>
          <w:sz w:val="24"/>
          <w:szCs w:val="24"/>
        </w:rPr>
        <w:t xml:space="preserve">konsultacjach indywidualnych  lub grupowych z nauczycielami  prowadzącymi zajęcia edukacyjne z przedmiotów egzaminacyjnych </w:t>
      </w:r>
    </w:p>
    <w:p w:rsidR="009D3880" w:rsidRPr="009D3880" w:rsidRDefault="009D3880" w:rsidP="000A6F84">
      <w:pPr>
        <w:pStyle w:val="Akapitzlist"/>
        <w:shd w:val="clear" w:color="auto" w:fill="FFFFFF"/>
        <w:spacing w:after="240" w:line="360" w:lineRule="auto"/>
        <w:ind w:left="1080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9D3880">
        <w:rPr>
          <w:rFonts w:ascii="Verdana" w:hAnsi="Verdana"/>
          <w:sz w:val="24"/>
          <w:szCs w:val="24"/>
        </w:rPr>
        <w:t>( harmonogram  spotkań ustalają  nauczyciele prowadzący )</w:t>
      </w:r>
      <w:r w:rsidR="000A6F84">
        <w:rPr>
          <w:rFonts w:ascii="Verdana" w:hAnsi="Verdana"/>
          <w:sz w:val="24"/>
          <w:szCs w:val="24"/>
        </w:rPr>
        <w:t>.</w:t>
      </w:r>
      <w:r w:rsidRPr="009D3880">
        <w:rPr>
          <w:rFonts w:ascii="Verdana" w:hAnsi="Verdana"/>
          <w:sz w:val="24"/>
          <w:szCs w:val="24"/>
        </w:rPr>
        <w:t xml:space="preserve"> </w:t>
      </w:r>
    </w:p>
    <w:p w:rsidR="00510F8D" w:rsidRPr="003F79FB" w:rsidRDefault="00510F8D" w:rsidP="00510F8D">
      <w:pPr>
        <w:rPr>
          <w:rFonts w:ascii="Verdana" w:hAnsi="Verdana"/>
          <w:sz w:val="24"/>
          <w:szCs w:val="24"/>
        </w:rPr>
      </w:pPr>
    </w:p>
    <w:p w:rsidR="00DB1999" w:rsidRDefault="00DB1999" w:rsidP="00DB1999">
      <w:pPr>
        <w:keepNext/>
        <w:keepLines/>
        <w:spacing w:after="18"/>
        <w:ind w:hanging="10"/>
        <w:jc w:val="center"/>
        <w:outlineLvl w:val="0"/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</w:pPr>
      <w:r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§4</w:t>
      </w:r>
      <w:r w:rsidRPr="00DC5EC1"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  <w:t>.</w:t>
      </w:r>
    </w:p>
    <w:p w:rsidR="00DB1999" w:rsidRPr="00DC5EC1" w:rsidRDefault="00DB1999" w:rsidP="00DB1999">
      <w:pPr>
        <w:keepNext/>
        <w:keepLines/>
        <w:spacing w:after="18"/>
        <w:ind w:hanging="10"/>
        <w:jc w:val="center"/>
        <w:outlineLvl w:val="0"/>
        <w:rPr>
          <w:rFonts w:ascii="Verdana" w:eastAsia="Calibri" w:hAnsi="Verdana" w:cstheme="minorHAnsi"/>
          <w:b/>
          <w:color w:val="000000"/>
          <w:sz w:val="24"/>
          <w:szCs w:val="24"/>
          <w:lang w:eastAsia="pl-PL"/>
        </w:rPr>
      </w:pPr>
    </w:p>
    <w:p w:rsidR="00DB1999" w:rsidRPr="00DC5EC1" w:rsidRDefault="00DB1999" w:rsidP="00DB1999">
      <w:pPr>
        <w:spacing w:after="0" w:line="268" w:lineRule="auto"/>
        <w:ind w:left="10" w:right="57" w:hanging="10"/>
        <w:jc w:val="both"/>
        <w:rPr>
          <w:rFonts w:ascii="Verdana" w:eastAsia="Calibri" w:hAnsi="Verdana" w:cstheme="minorHAnsi"/>
          <w:color w:val="000000"/>
          <w:sz w:val="24"/>
          <w:szCs w:val="24"/>
          <w:lang w:eastAsia="pl-PL"/>
        </w:rPr>
      </w:pPr>
      <w:r w:rsidRPr="00DC5EC1">
        <w:rPr>
          <w:rFonts w:ascii="Verdana" w:eastAsia="Calibri" w:hAnsi="Verdana" w:cstheme="minorHAnsi"/>
          <w:color w:val="000000"/>
          <w:sz w:val="24"/>
          <w:szCs w:val="24"/>
          <w:lang w:eastAsia="pl-PL"/>
        </w:rPr>
        <w:t>Zarządzenie wchodzi w życie z dniem podpisania.</w:t>
      </w:r>
    </w:p>
    <w:p w:rsidR="001A7DFF" w:rsidRDefault="00DB1999"/>
    <w:p w:rsidR="00DB1999" w:rsidRDefault="00DB1999"/>
    <w:p w:rsidR="00DB1999" w:rsidRDefault="00DB1999"/>
    <w:p w:rsidR="00DB1999" w:rsidRDefault="00DB1999" w:rsidP="00DB1999">
      <w:pPr>
        <w:jc w:val="right"/>
      </w:pPr>
      <w:r>
        <w:t>Jus</w:t>
      </w:r>
      <w:bookmarkStart w:id="0" w:name="_GoBack"/>
      <w:bookmarkEnd w:id="0"/>
      <w:r>
        <w:t xml:space="preserve">tyna Kozik dyrektor SP1 </w:t>
      </w:r>
    </w:p>
    <w:sectPr w:rsidR="00DB1999" w:rsidSect="009D3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48B0"/>
    <w:multiLevelType w:val="hybridMultilevel"/>
    <w:tmpl w:val="2876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7214"/>
    <w:multiLevelType w:val="hybridMultilevel"/>
    <w:tmpl w:val="8480C6A2"/>
    <w:lvl w:ilvl="0" w:tplc="A784227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645FB"/>
    <w:multiLevelType w:val="hybridMultilevel"/>
    <w:tmpl w:val="C9FE8B1C"/>
    <w:lvl w:ilvl="0" w:tplc="71984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D2303A"/>
    <w:multiLevelType w:val="hybridMultilevel"/>
    <w:tmpl w:val="94A05FAA"/>
    <w:lvl w:ilvl="0" w:tplc="956A8E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C1B9E"/>
    <w:multiLevelType w:val="hybridMultilevel"/>
    <w:tmpl w:val="A11A0700"/>
    <w:lvl w:ilvl="0" w:tplc="ECD67150">
      <w:start w:val="1"/>
      <w:numFmt w:val="decimal"/>
      <w:lvlText w:val="%1)"/>
      <w:lvlJc w:val="left"/>
      <w:pPr>
        <w:ind w:left="1080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8D"/>
    <w:rsid w:val="0003340E"/>
    <w:rsid w:val="000A6F84"/>
    <w:rsid w:val="00327EF5"/>
    <w:rsid w:val="00510F8D"/>
    <w:rsid w:val="006C3ACA"/>
    <w:rsid w:val="009D3880"/>
    <w:rsid w:val="00CA52CE"/>
    <w:rsid w:val="00DB1999"/>
    <w:rsid w:val="00E6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5869E-517A-4E0B-ADE1-E4924383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F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2020-11-06T10:10:00Z</dcterms:created>
  <dcterms:modified xsi:type="dcterms:W3CDTF">2020-11-06T14:48:00Z</dcterms:modified>
</cp:coreProperties>
</file>