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20" w:rsidRPr="00F60391" w:rsidRDefault="001A0220" w:rsidP="001A0220">
      <w:pPr>
        <w:pStyle w:val="Bezodstpw"/>
        <w:jc w:val="right"/>
      </w:pPr>
      <w:r w:rsidRPr="00F60391">
        <w:t>Załącznik nr 1</w:t>
      </w:r>
    </w:p>
    <w:p w:rsidR="001A0220" w:rsidRPr="00F60391" w:rsidRDefault="001A0220" w:rsidP="001A0220">
      <w:pPr>
        <w:pStyle w:val="Bezodstpw"/>
        <w:jc w:val="right"/>
      </w:pPr>
      <w:r w:rsidRPr="00F60391">
        <w:t>do Zarządzenia Nr 1/2023</w:t>
      </w:r>
    </w:p>
    <w:p w:rsidR="001A0220" w:rsidRDefault="001A0220" w:rsidP="001A0220">
      <w:pPr>
        <w:pStyle w:val="Bezodstpw"/>
        <w:jc w:val="right"/>
      </w:pPr>
      <w:r w:rsidRPr="00F60391">
        <w:t xml:space="preserve"> Dyrektora</w:t>
      </w:r>
      <w:r>
        <w:t xml:space="preserve"> </w:t>
      </w:r>
      <w:r w:rsidRPr="00F60391">
        <w:t xml:space="preserve">Szkoły Podstawowej Nr 1 im. Tadeusza Kościuszki </w:t>
      </w:r>
    </w:p>
    <w:p w:rsidR="001A0220" w:rsidRPr="00F60391" w:rsidRDefault="001A0220" w:rsidP="001A0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Pr="00F60391">
        <w:rPr>
          <w:rFonts w:ascii="Times New Roman" w:hAnsi="Times New Roman" w:cs="Times New Roman"/>
          <w:sz w:val="24"/>
          <w:szCs w:val="24"/>
        </w:rPr>
        <w:t xml:space="preserve">zklarskiej Porębie </w:t>
      </w:r>
    </w:p>
    <w:p w:rsidR="001A0220" w:rsidRPr="005227B8" w:rsidRDefault="001A0220" w:rsidP="001A0220">
      <w:pPr>
        <w:pStyle w:val="Bezodstpw"/>
        <w:jc w:val="right"/>
      </w:pPr>
    </w:p>
    <w:p w:rsidR="001A0220" w:rsidRPr="005227B8" w:rsidRDefault="001A0220" w:rsidP="001A0220">
      <w:pPr>
        <w:pStyle w:val="Bezodstpw"/>
        <w:jc w:val="right"/>
      </w:pPr>
      <w:r w:rsidRPr="005227B8">
        <w:t xml:space="preserve">. 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1A0220" w:rsidRPr="00F60391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 w:rsidRPr="00F60391">
        <w:rPr>
          <w:rFonts w:cstheme="minorHAnsi"/>
          <w:b/>
          <w:bCs/>
          <w:color w:val="000000"/>
          <w:sz w:val="24"/>
          <w:szCs w:val="24"/>
        </w:rPr>
        <w:t>PROCEDURA PRZYJMOWANIA I ROZPATRYWANIA SKARG I WNIOSKÓW</w:t>
      </w:r>
    </w:p>
    <w:p w:rsidR="001A0220" w:rsidRPr="00B84CA2" w:rsidRDefault="001A0220" w:rsidP="001A0220">
      <w:pPr>
        <w:jc w:val="center"/>
        <w:rPr>
          <w:rFonts w:cstheme="minorHAnsi"/>
          <w:b/>
          <w:sz w:val="24"/>
          <w:szCs w:val="24"/>
        </w:rPr>
      </w:pPr>
      <w:r w:rsidRPr="00F60391">
        <w:rPr>
          <w:rFonts w:cstheme="minorHAnsi"/>
          <w:b/>
          <w:color w:val="000000"/>
          <w:sz w:val="24"/>
          <w:szCs w:val="24"/>
        </w:rPr>
        <w:t xml:space="preserve">w </w:t>
      </w:r>
      <w:r w:rsidRPr="00F60391">
        <w:rPr>
          <w:rFonts w:cstheme="minorHAnsi"/>
          <w:b/>
          <w:sz w:val="24"/>
          <w:szCs w:val="24"/>
        </w:rPr>
        <w:t xml:space="preserve">Szkole Podstawowej Nr 1 im. Tadeusza Kościuszki w Szklarskiej Porębie 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BC09BD">
        <w:rPr>
          <w:b/>
          <w:bCs/>
          <w:color w:val="000000"/>
        </w:rPr>
        <w:t>Podstawa prawna</w:t>
      </w:r>
    </w:p>
    <w:p w:rsidR="001A0220" w:rsidRPr="00242272" w:rsidRDefault="001A0220" w:rsidP="001A0220">
      <w:pPr>
        <w:numPr>
          <w:ilvl w:val="0"/>
          <w:numId w:val="1"/>
        </w:numPr>
        <w:spacing w:after="0" w:line="240" w:lineRule="auto"/>
        <w:jc w:val="both"/>
      </w:pPr>
      <w:r w:rsidRPr="00242272">
        <w:t xml:space="preserve">Ustawa z dnia 14 czerwca 1960 r. - Kodeks postępowania administracyjnego (tekst jednolity: Dz. U. z 2020 r. </w:t>
      </w:r>
      <w:r>
        <w:t>p</w:t>
      </w:r>
      <w:r w:rsidRPr="00242272">
        <w:t xml:space="preserve">oz. 256) </w:t>
      </w:r>
    </w:p>
    <w:p w:rsidR="001A0220" w:rsidRPr="00242272" w:rsidRDefault="001A0220" w:rsidP="001A0220">
      <w:pPr>
        <w:numPr>
          <w:ilvl w:val="0"/>
          <w:numId w:val="1"/>
        </w:numPr>
        <w:spacing w:after="0" w:line="240" w:lineRule="auto"/>
        <w:jc w:val="both"/>
      </w:pPr>
      <w:r w:rsidRPr="00242272">
        <w:t>Rozporządzenie Rady Ministrów z dnia 8 stycznia 2002 r. w sprawie organizacji przyjmowania i rozpatrywania skarg i wniosków (Dz.</w:t>
      </w:r>
      <w:r>
        <w:t xml:space="preserve"> </w:t>
      </w:r>
      <w:r w:rsidRPr="00242272">
        <w:t>U. z 2002 r. Nr 5, poz. 46);</w:t>
      </w:r>
    </w:p>
    <w:p w:rsidR="001A0220" w:rsidRPr="00031C79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1A0220" w:rsidRPr="00031C79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31C79">
        <w:rPr>
          <w:b/>
          <w:bCs/>
          <w:color w:val="000000"/>
        </w:rPr>
        <w:t>Rozdział I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rFonts w:ascii="Times New Roman,Bold" w:hAnsi="Times New Roman,Bold" w:cs="Times New Roman,Bold"/>
          <w:b/>
          <w:bCs/>
          <w:color w:val="000000"/>
        </w:rPr>
      </w:pPr>
      <w:r w:rsidRPr="00031C79">
        <w:rPr>
          <w:b/>
          <w:bCs/>
          <w:color w:val="000000"/>
        </w:rPr>
        <w:t>Przyjmowanie i rejestrowanie skarg i wniosków</w:t>
      </w:r>
    </w:p>
    <w:p w:rsidR="001A0220" w:rsidRPr="00BC09BD" w:rsidRDefault="001A0220" w:rsidP="001A0220">
      <w:pPr>
        <w:numPr>
          <w:ilvl w:val="0"/>
          <w:numId w:val="2"/>
        </w:numPr>
        <w:spacing w:after="0" w:line="240" w:lineRule="auto"/>
        <w:jc w:val="both"/>
      </w:pPr>
      <w:r w:rsidRPr="00BC09BD">
        <w:t xml:space="preserve">W </w:t>
      </w:r>
      <w:r>
        <w:t>Szkole Podstawowej Nr 37 im. Jana Pawła II</w:t>
      </w:r>
      <w:r w:rsidRPr="00BC09BD">
        <w:t xml:space="preserve"> w Częstochowie</w:t>
      </w:r>
      <w:r>
        <w:t xml:space="preserve"> </w:t>
      </w:r>
      <w:r w:rsidRPr="00BC09BD">
        <w:t xml:space="preserve">wnoszący skargi i </w:t>
      </w:r>
      <w:r>
        <w:t>w</w:t>
      </w:r>
      <w:r w:rsidRPr="00BC09BD">
        <w:t>nioski</w:t>
      </w:r>
      <w:r>
        <w:t xml:space="preserve"> </w:t>
      </w:r>
      <w:r w:rsidRPr="00BC09BD">
        <w:t>przyjmowani są przez Dyrektora</w:t>
      </w:r>
      <w:r>
        <w:t xml:space="preserve"> Wicedyrektora </w:t>
      </w:r>
      <w:r w:rsidRPr="00BC09BD">
        <w:t xml:space="preserve"> szkoły.</w:t>
      </w:r>
    </w:p>
    <w:p w:rsidR="001A0220" w:rsidRPr="00B1399B" w:rsidRDefault="001A0220" w:rsidP="001A0220">
      <w:pPr>
        <w:numPr>
          <w:ilvl w:val="0"/>
          <w:numId w:val="2"/>
        </w:numPr>
        <w:spacing w:after="0" w:line="240" w:lineRule="auto"/>
        <w:jc w:val="both"/>
      </w:pPr>
      <w:r w:rsidRPr="00B1399B">
        <w:t>Dyrektor</w:t>
      </w:r>
      <w:r>
        <w:t xml:space="preserve"> i wicedyrektor </w:t>
      </w:r>
      <w:r w:rsidRPr="00B1399B">
        <w:t xml:space="preserve"> szkoły </w:t>
      </w:r>
      <w:r>
        <w:t>przyjmuje skargi i wnioski codziennie  w godzinach  9/00-15.00</w:t>
      </w:r>
      <w:r w:rsidRPr="00B1399B">
        <w:t>.</w:t>
      </w:r>
    </w:p>
    <w:p w:rsidR="001A0220" w:rsidRDefault="001A0220" w:rsidP="001A0220">
      <w:pPr>
        <w:numPr>
          <w:ilvl w:val="0"/>
          <w:numId w:val="2"/>
        </w:numPr>
        <w:spacing w:after="0" w:line="240" w:lineRule="auto"/>
        <w:jc w:val="both"/>
      </w:pPr>
      <w:r w:rsidRPr="00BC09BD">
        <w:t>Informacja dotycząca terminu i czasu przyjmowania skarg i wniosków umieszczona jest na</w:t>
      </w:r>
      <w:r>
        <w:t xml:space="preserve"> stronie internetowej szkoły</w:t>
      </w:r>
      <w:r w:rsidRPr="00BC09BD">
        <w:t xml:space="preserve"> oraz na tablicy ogłoszeń </w:t>
      </w:r>
      <w:r>
        <w:t>szkoły.</w:t>
      </w:r>
    </w:p>
    <w:p w:rsidR="001A0220" w:rsidRPr="00F60391" w:rsidRDefault="001A0220" w:rsidP="001A0220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787878"/>
          <w:spacing w:val="-5"/>
        </w:rPr>
      </w:pPr>
      <w:r>
        <w:rPr>
          <w:color w:val="000000"/>
          <w:spacing w:val="-5"/>
        </w:rPr>
        <w:t xml:space="preserve">Skargi i wnioski mogą być  wnoszone pisemnie (powinny być podpisane i zawierać dane nadawcy skargi / wniosku) , skargę / wniosek  można składać  przez pocztę elektroniczna podpisując profilem zaufanym  lub podpisem elektronicznym , przez </w:t>
      </w:r>
      <w:proofErr w:type="spellStart"/>
      <w:r>
        <w:rPr>
          <w:color w:val="000000"/>
          <w:spacing w:val="-5"/>
        </w:rPr>
        <w:t>epuap</w:t>
      </w:r>
      <w:proofErr w:type="spellEnd"/>
      <w:r>
        <w:rPr>
          <w:color w:val="000000"/>
          <w:spacing w:val="-5"/>
        </w:rPr>
        <w:t xml:space="preserve">  szkoły a także ustnie do protokołu  ( zał. nr 1) </w:t>
      </w:r>
    </w:p>
    <w:p w:rsidR="001A0220" w:rsidRPr="00043D48" w:rsidRDefault="001A0220" w:rsidP="001A0220">
      <w:pPr>
        <w:numPr>
          <w:ilvl w:val="0"/>
          <w:numId w:val="2"/>
        </w:numPr>
        <w:spacing w:after="0" w:line="240" w:lineRule="auto"/>
        <w:jc w:val="both"/>
      </w:pPr>
      <w:r w:rsidRPr="00043D48">
        <w:t>Pracownik szkoły, który otrzymał skargę dotyczącą jego działalności, obowiązany jest przekazać ją niezwłocznie Dyrektorowi szkoły.</w:t>
      </w:r>
    </w:p>
    <w:p w:rsidR="001A0220" w:rsidRPr="00043D48" w:rsidRDefault="001A0220" w:rsidP="001A0220">
      <w:pPr>
        <w:numPr>
          <w:ilvl w:val="0"/>
          <w:numId w:val="2"/>
        </w:numPr>
        <w:spacing w:after="0" w:line="240" w:lineRule="auto"/>
        <w:jc w:val="both"/>
        <w:rPr>
          <w:bCs/>
        </w:rPr>
      </w:pPr>
      <w:r w:rsidRPr="00043D48">
        <w:t>Dyrektor szkoły prowadzi rejestr skarg i wniosków</w:t>
      </w:r>
      <w:r>
        <w:t xml:space="preserve"> (księga).</w:t>
      </w:r>
    </w:p>
    <w:p w:rsidR="001A0220" w:rsidRPr="00043D48" w:rsidRDefault="001A0220" w:rsidP="001A0220">
      <w:pPr>
        <w:numPr>
          <w:ilvl w:val="0"/>
          <w:numId w:val="2"/>
        </w:numPr>
        <w:spacing w:after="0" w:line="240" w:lineRule="auto"/>
        <w:jc w:val="both"/>
      </w:pPr>
      <w:r w:rsidRPr="00043D48">
        <w:t>Skargi i wnioski przekazane przez redakcje prasowe, radiowe i telewizyjne oraz organizacje społeczne podlegają rozpatrzeniu i załatwieniu w takim samym trybie, jak skargi i wnioski osób fizycznych i prawnych.</w:t>
      </w:r>
    </w:p>
    <w:p w:rsidR="001A0220" w:rsidRDefault="001A0220" w:rsidP="001A0220">
      <w:pPr>
        <w:numPr>
          <w:ilvl w:val="0"/>
          <w:numId w:val="2"/>
        </w:numPr>
        <w:spacing w:after="0" w:line="240" w:lineRule="auto"/>
        <w:jc w:val="both"/>
      </w:pPr>
      <w:r w:rsidRPr="00043D48">
        <w:t>Do rejestru wpisuje się także skargi i wnioski, które nie zawierają imienia i nazwiska (nazwy) oraz adresu wnoszącego - anonimy.</w:t>
      </w:r>
    </w:p>
    <w:p w:rsidR="001A0220" w:rsidRPr="00043D48" w:rsidRDefault="001A0220" w:rsidP="001A0220">
      <w:pPr>
        <w:spacing w:after="0" w:line="240" w:lineRule="auto"/>
        <w:jc w:val="both"/>
      </w:pP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1A0220" w:rsidRPr="00031C79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31C79">
        <w:rPr>
          <w:b/>
          <w:bCs/>
          <w:color w:val="000000"/>
        </w:rPr>
        <w:t>Rozdział II</w:t>
      </w:r>
    </w:p>
    <w:p w:rsidR="001A0220" w:rsidRPr="00031C79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31C79">
        <w:rPr>
          <w:b/>
          <w:bCs/>
          <w:color w:val="000000"/>
        </w:rPr>
        <w:lastRenderedPageBreak/>
        <w:t>Kwalifikowanie skarg i wniosków</w:t>
      </w:r>
    </w:p>
    <w:p w:rsidR="001A0220" w:rsidRPr="00BC09BD" w:rsidRDefault="001A0220" w:rsidP="001A0220">
      <w:pPr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BC09BD">
        <w:t>Kwalifikowania s</w:t>
      </w:r>
      <w:r>
        <w:t>praw jako skargi lub wniosku</w:t>
      </w:r>
      <w:r w:rsidRPr="00BC09BD">
        <w:t xml:space="preserve"> dokonuje </w:t>
      </w:r>
      <w:r>
        <w:t>Dyrektor szkoły.</w:t>
      </w:r>
      <w:r>
        <w:rPr>
          <w:rStyle w:val="Odwoanieprzypisudolnego"/>
        </w:rPr>
        <w:footnoteReference w:id="1"/>
      </w:r>
    </w:p>
    <w:p w:rsidR="001A0220" w:rsidRPr="00BC09BD" w:rsidRDefault="001A0220" w:rsidP="001A0220">
      <w:pPr>
        <w:numPr>
          <w:ilvl w:val="0"/>
          <w:numId w:val="3"/>
        </w:numPr>
        <w:spacing w:after="0" w:line="240" w:lineRule="auto"/>
        <w:jc w:val="both"/>
      </w:pPr>
      <w:r w:rsidRPr="00BC09BD">
        <w:t xml:space="preserve">Każda sprawa zakwalifikowana przez </w:t>
      </w:r>
      <w:r>
        <w:t>Dyrektora szkoły</w:t>
      </w:r>
      <w:r w:rsidRPr="00BC09BD">
        <w:t xml:space="preserve"> jako skarga lub wniosek wpisywana jest</w:t>
      </w:r>
      <w:r>
        <w:t xml:space="preserve"> </w:t>
      </w:r>
      <w:r w:rsidRPr="00BC09BD">
        <w:t>do rejestru skarg i wniosków.</w:t>
      </w:r>
    </w:p>
    <w:p w:rsidR="001A0220" w:rsidRPr="00BC09BD" w:rsidRDefault="001A0220" w:rsidP="001A0220">
      <w:pPr>
        <w:numPr>
          <w:ilvl w:val="0"/>
          <w:numId w:val="3"/>
        </w:numPr>
        <w:spacing w:after="0" w:line="240" w:lineRule="auto"/>
        <w:jc w:val="both"/>
      </w:pPr>
      <w:r w:rsidRPr="00BC09BD">
        <w:t xml:space="preserve">Jeśli z treści skargi lub wniosku nie można ustalić ich przedmiotu, </w:t>
      </w:r>
      <w:r>
        <w:t xml:space="preserve">Dyrektor szkoły </w:t>
      </w:r>
      <w:r w:rsidRPr="00BC09BD">
        <w:t>wzywa</w:t>
      </w:r>
      <w:r>
        <w:t xml:space="preserve"> </w:t>
      </w:r>
      <w:r w:rsidRPr="00BC09BD">
        <w:t>wnoszącego o wyjaśnienia lub uzupełnienia, z pouczeniem, że nie</w:t>
      </w:r>
      <w:r>
        <w:t xml:space="preserve"> </w:t>
      </w:r>
      <w:r w:rsidRPr="00BC09BD">
        <w:t>usunięcie braków</w:t>
      </w:r>
      <w:r>
        <w:t xml:space="preserve"> </w:t>
      </w:r>
      <w:r w:rsidRPr="00BC09BD">
        <w:t>spowoduje pozostawienie skargi lub wniosku bez rozpoznania.</w:t>
      </w:r>
    </w:p>
    <w:p w:rsidR="001A0220" w:rsidRPr="00BC09BD" w:rsidRDefault="001A0220" w:rsidP="001A0220">
      <w:pPr>
        <w:numPr>
          <w:ilvl w:val="0"/>
          <w:numId w:val="3"/>
        </w:numPr>
        <w:spacing w:after="0" w:line="240" w:lineRule="auto"/>
        <w:jc w:val="both"/>
      </w:pPr>
      <w:r w:rsidRPr="00BC09BD">
        <w:t xml:space="preserve">Skargi/wnioski, które nie należą do kompetencji </w:t>
      </w:r>
      <w:r>
        <w:t>szkoły</w:t>
      </w:r>
      <w:r w:rsidRPr="00BC09BD">
        <w:t>, należy zarejestrować,</w:t>
      </w:r>
      <w:r>
        <w:t xml:space="preserve"> </w:t>
      </w:r>
      <w:r w:rsidRPr="00BC09BD">
        <w:t>a następnie pismem przewodnim przesłać zgodnie z właściwością, zawiadamiając o tym</w:t>
      </w:r>
      <w:r>
        <w:t xml:space="preserve"> </w:t>
      </w:r>
      <w:r w:rsidRPr="00BC09BD">
        <w:t>równocześnie wnoszącego albo zwrócić mu sprawę wskazując właściwy organ, kopię pisma</w:t>
      </w:r>
      <w:r>
        <w:t xml:space="preserve"> </w:t>
      </w:r>
      <w:r w:rsidRPr="00BC09BD">
        <w:t xml:space="preserve">zostawić w dokumentacji </w:t>
      </w:r>
      <w:r>
        <w:t>szkoły.</w:t>
      </w:r>
    </w:p>
    <w:p w:rsidR="001A0220" w:rsidRPr="00BC09BD" w:rsidRDefault="001A0220" w:rsidP="001A0220">
      <w:pPr>
        <w:numPr>
          <w:ilvl w:val="0"/>
          <w:numId w:val="3"/>
        </w:numPr>
        <w:spacing w:after="0" w:line="240" w:lineRule="auto"/>
        <w:jc w:val="both"/>
      </w:pPr>
      <w:r w:rsidRPr="00BC09BD">
        <w:t>Skargi/wnioski, które dotyczą kilku spraw podlegających rozpatrzeniu przez różne organy,</w:t>
      </w:r>
      <w:r>
        <w:t xml:space="preserve"> </w:t>
      </w:r>
      <w:r w:rsidRPr="00BC09BD">
        <w:t>należy zarejestrować, następnie pismem przewodnim przesłać odpisy właściwym organom,</w:t>
      </w:r>
      <w:r>
        <w:t xml:space="preserve"> </w:t>
      </w:r>
      <w:r w:rsidRPr="00BC09BD">
        <w:t xml:space="preserve">zawiadamiając o tym równocześnie wnoszącego, a kopie zostawić w dokumentacji </w:t>
      </w:r>
      <w:r>
        <w:t>szkoły.</w:t>
      </w:r>
    </w:p>
    <w:p w:rsidR="001A0220" w:rsidRPr="00BC09BD" w:rsidRDefault="001A0220" w:rsidP="001A0220">
      <w:pPr>
        <w:numPr>
          <w:ilvl w:val="0"/>
          <w:numId w:val="3"/>
        </w:numPr>
        <w:spacing w:after="0" w:line="240" w:lineRule="auto"/>
        <w:jc w:val="both"/>
      </w:pPr>
      <w:r w:rsidRPr="00BC09BD">
        <w:t>Skar</w:t>
      </w:r>
      <w:r>
        <w:t>gi i wnioski nie zawierają</w:t>
      </w:r>
      <w:r w:rsidRPr="00BC09BD">
        <w:t>ce imienia i nazwiska oraz adresu pocztowego –anonimy, po</w:t>
      </w:r>
      <w:r>
        <w:t xml:space="preserve"> </w:t>
      </w:r>
      <w:r w:rsidRPr="00BC09BD">
        <w:t>dokonaniu rejestracji pozostają bez rozpoznania.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1A0220" w:rsidRPr="00031C79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31C79">
        <w:rPr>
          <w:b/>
          <w:bCs/>
          <w:color w:val="000000"/>
        </w:rPr>
        <w:t>Rozdział III</w:t>
      </w:r>
    </w:p>
    <w:p w:rsidR="001A0220" w:rsidRPr="00031C79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031C79">
        <w:rPr>
          <w:b/>
          <w:bCs/>
          <w:color w:val="000000"/>
        </w:rPr>
        <w:t>Rozpatrywanie skarg i wniosków</w:t>
      </w:r>
    </w:p>
    <w:p w:rsidR="001A0220" w:rsidRDefault="001A0220" w:rsidP="001A0220">
      <w:pPr>
        <w:numPr>
          <w:ilvl w:val="0"/>
          <w:numId w:val="4"/>
        </w:numPr>
        <w:spacing w:after="0" w:line="240" w:lineRule="auto"/>
      </w:pPr>
      <w:r w:rsidRPr="00BC09BD">
        <w:t xml:space="preserve">Skargi/wnioski rozpatruje </w:t>
      </w:r>
      <w:r>
        <w:t xml:space="preserve">Dyrektor szkoły ,  osoba przez niego upoważniona lub powołana komisja. </w:t>
      </w:r>
    </w:p>
    <w:p w:rsidR="001A0220" w:rsidRPr="00BC09BD" w:rsidRDefault="001A0220" w:rsidP="001A0220">
      <w:pPr>
        <w:numPr>
          <w:ilvl w:val="0"/>
          <w:numId w:val="4"/>
        </w:numPr>
        <w:spacing w:after="0" w:line="240" w:lineRule="auto"/>
      </w:pPr>
      <w:r w:rsidRPr="00BC09BD">
        <w:t>Z wyjaśnienia skargi/wniosku sporządza się następującą dokumentację:</w:t>
      </w:r>
    </w:p>
    <w:p w:rsidR="001A0220" w:rsidRPr="00A26101" w:rsidRDefault="001A0220" w:rsidP="001A0220">
      <w:pPr>
        <w:numPr>
          <w:ilvl w:val="0"/>
          <w:numId w:val="5"/>
        </w:numPr>
        <w:spacing w:after="0" w:line="240" w:lineRule="auto"/>
      </w:pPr>
      <w:r w:rsidRPr="00A26101">
        <w:t>oryginał skargi/wniosku,</w:t>
      </w:r>
    </w:p>
    <w:p w:rsidR="001A0220" w:rsidRPr="00BC7D20" w:rsidRDefault="001A0220" w:rsidP="001A0220">
      <w:pPr>
        <w:numPr>
          <w:ilvl w:val="0"/>
          <w:numId w:val="5"/>
        </w:numPr>
        <w:spacing w:after="0" w:line="240" w:lineRule="auto"/>
        <w:rPr>
          <w:bCs/>
        </w:rPr>
      </w:pPr>
      <w:r w:rsidRPr="00A26101">
        <w:t xml:space="preserve">notatkę służbową informującą o wynikach postępowania wyjaśniającego </w:t>
      </w:r>
      <w:r w:rsidRPr="00A26101">
        <w:rPr>
          <w:bCs/>
        </w:rPr>
        <w:t>(</w:t>
      </w:r>
      <w:r w:rsidRPr="00BC7D20">
        <w:rPr>
          <w:b/>
          <w:bCs/>
        </w:rPr>
        <w:t>zał. nr 2</w:t>
      </w:r>
      <w:r w:rsidRPr="00BC7D20">
        <w:rPr>
          <w:bCs/>
        </w:rPr>
        <w:t>),</w:t>
      </w:r>
    </w:p>
    <w:p w:rsidR="001A0220" w:rsidRPr="00A26101" w:rsidRDefault="001A0220" w:rsidP="001A0220">
      <w:pPr>
        <w:numPr>
          <w:ilvl w:val="0"/>
          <w:numId w:val="5"/>
        </w:numPr>
        <w:spacing w:after="0" w:line="240" w:lineRule="auto"/>
      </w:pPr>
      <w:r w:rsidRPr="00A26101">
        <w:t>materiały pomocnicze zebrane w trakcie wyjaśniania skargi/wniosku,</w:t>
      </w:r>
    </w:p>
    <w:p w:rsidR="001A0220" w:rsidRPr="00A26101" w:rsidRDefault="001A0220" w:rsidP="001A0220">
      <w:pPr>
        <w:numPr>
          <w:ilvl w:val="0"/>
          <w:numId w:val="5"/>
        </w:numPr>
        <w:spacing w:after="0" w:line="240" w:lineRule="auto"/>
      </w:pPr>
      <w:r w:rsidRPr="00A26101">
        <w:t>odpowiedź do wnoszącego, w której został powiadomiony o sposobie rozstrzygnięcia</w:t>
      </w:r>
      <w:r>
        <w:t xml:space="preserve"> </w:t>
      </w:r>
      <w:r w:rsidRPr="00A26101">
        <w:t xml:space="preserve">sprawy wraz z urzędowo potwierdzonym jej wysłaniem </w:t>
      </w:r>
      <w:r w:rsidRPr="00A26101">
        <w:rPr>
          <w:bCs/>
        </w:rPr>
        <w:t>(</w:t>
      </w:r>
      <w:r w:rsidRPr="00BC7D20">
        <w:rPr>
          <w:b/>
          <w:bCs/>
        </w:rPr>
        <w:t>zał. nr 3</w:t>
      </w:r>
      <w:r w:rsidRPr="00A26101">
        <w:t>),</w:t>
      </w:r>
    </w:p>
    <w:p w:rsidR="001A0220" w:rsidRDefault="001A0220" w:rsidP="001A0220">
      <w:pPr>
        <w:numPr>
          <w:ilvl w:val="0"/>
          <w:numId w:val="5"/>
        </w:numPr>
        <w:spacing w:after="0" w:line="240" w:lineRule="auto"/>
      </w:pPr>
      <w:r w:rsidRPr="00A26101">
        <w:t>inne pisma, jeśli sprawa tego wymaga.</w:t>
      </w:r>
      <w:r>
        <w:t xml:space="preserve"> </w:t>
      </w:r>
    </w:p>
    <w:p w:rsidR="001A0220" w:rsidRPr="00BC09BD" w:rsidRDefault="001A0220" w:rsidP="001A0220">
      <w:pPr>
        <w:numPr>
          <w:ilvl w:val="0"/>
          <w:numId w:val="4"/>
        </w:numPr>
        <w:spacing w:after="0" w:line="240" w:lineRule="auto"/>
      </w:pPr>
      <w:r w:rsidRPr="00BC09BD">
        <w:t>Odpowiedź do wnoszącego winna zawierać:</w:t>
      </w:r>
    </w:p>
    <w:p w:rsidR="001A0220" w:rsidRPr="00BC09BD" w:rsidRDefault="001A0220" w:rsidP="001A0220">
      <w:pPr>
        <w:numPr>
          <w:ilvl w:val="0"/>
          <w:numId w:val="6"/>
        </w:numPr>
        <w:spacing w:after="0" w:line="240" w:lineRule="auto"/>
      </w:pPr>
      <w:r w:rsidRPr="00BC09BD">
        <w:t>oznaczenie organu, od którego pochodzi,</w:t>
      </w:r>
    </w:p>
    <w:p w:rsidR="001A0220" w:rsidRPr="00BC09BD" w:rsidRDefault="001A0220" w:rsidP="001A0220">
      <w:pPr>
        <w:numPr>
          <w:ilvl w:val="0"/>
          <w:numId w:val="6"/>
        </w:numPr>
        <w:spacing w:after="0" w:line="240" w:lineRule="auto"/>
      </w:pPr>
      <w:r w:rsidRPr="00BC09BD">
        <w:t>wyczerpującą informację o sposobie załatwienia sprawy z odniesieniem się do</w:t>
      </w:r>
      <w:r>
        <w:t xml:space="preserve"> </w:t>
      </w:r>
      <w:r w:rsidRPr="00BC09BD">
        <w:t>wszystkich zarzutów/wniosków zawartych w skardze/wniosku,</w:t>
      </w:r>
    </w:p>
    <w:p w:rsidR="001A0220" w:rsidRDefault="001A0220" w:rsidP="001A0220">
      <w:pPr>
        <w:numPr>
          <w:ilvl w:val="0"/>
          <w:numId w:val="6"/>
        </w:numPr>
        <w:spacing w:after="0" w:line="240" w:lineRule="auto"/>
      </w:pPr>
      <w:r w:rsidRPr="00BC09BD">
        <w:t>faktyczne i prawne uzasadnienie, jeżeli skarga/wniosek została załatwiona odmownie,</w:t>
      </w:r>
    </w:p>
    <w:p w:rsidR="001A0220" w:rsidRPr="00BC09BD" w:rsidRDefault="001A0220" w:rsidP="001A0220">
      <w:pPr>
        <w:numPr>
          <w:ilvl w:val="0"/>
          <w:numId w:val="6"/>
        </w:numPr>
        <w:spacing w:after="0" w:line="240" w:lineRule="auto"/>
      </w:pPr>
      <w:r w:rsidRPr="00BC09BD">
        <w:t>imię i nazwisko, stanowisko służbowe osoby rozpatrującej skargę.</w:t>
      </w:r>
    </w:p>
    <w:p w:rsidR="001A0220" w:rsidRPr="00BC09BD" w:rsidRDefault="001A0220" w:rsidP="001A0220">
      <w:pPr>
        <w:numPr>
          <w:ilvl w:val="0"/>
          <w:numId w:val="4"/>
        </w:numPr>
        <w:spacing w:after="0" w:line="240" w:lineRule="auto"/>
        <w:jc w:val="both"/>
      </w:pPr>
      <w:r w:rsidRPr="00BC09BD">
        <w:lastRenderedPageBreak/>
        <w:t xml:space="preserve">Pełna dokumentacja po zakończeniu sprawy przechowywana jest u </w:t>
      </w:r>
      <w:r>
        <w:t>Dyrektora szkoły.</w:t>
      </w:r>
    </w:p>
    <w:p w:rsidR="001A0220" w:rsidRPr="00BC09BD" w:rsidRDefault="001A0220" w:rsidP="001A0220">
      <w:pPr>
        <w:numPr>
          <w:ilvl w:val="0"/>
          <w:numId w:val="4"/>
        </w:numPr>
        <w:spacing w:after="0" w:line="240" w:lineRule="auto"/>
        <w:jc w:val="both"/>
      </w:pPr>
      <w:r w:rsidRPr="00BC09BD">
        <w:t>Skarga dotycząca określonej osoby nie może być przekazana do rozpatrzenia tej osobie ani</w:t>
      </w:r>
      <w:r>
        <w:t xml:space="preserve"> </w:t>
      </w:r>
      <w:r w:rsidRPr="00BC09BD">
        <w:t>osobie wobec której pozostaje ona w stosunku nadrzędności służbowej.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F4025">
        <w:rPr>
          <w:b/>
          <w:bCs/>
          <w:color w:val="000000"/>
        </w:rPr>
        <w:t>Rozdział IV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F4025">
        <w:rPr>
          <w:b/>
          <w:bCs/>
          <w:color w:val="000000"/>
        </w:rPr>
        <w:t>Terminy rozpatrywania skarg i wniosków</w:t>
      </w:r>
    </w:p>
    <w:p w:rsidR="001A0220" w:rsidRPr="00BC09BD" w:rsidRDefault="001A0220" w:rsidP="001A0220">
      <w:pPr>
        <w:numPr>
          <w:ilvl w:val="0"/>
          <w:numId w:val="7"/>
        </w:numPr>
        <w:spacing w:after="0" w:line="240" w:lineRule="auto"/>
        <w:jc w:val="both"/>
      </w:pPr>
      <w:r w:rsidRPr="00BC09BD">
        <w:t>Skargę/wniosek rozpatruje się bez zbędnej zwłoki.</w:t>
      </w:r>
    </w:p>
    <w:p w:rsidR="001A0220" w:rsidRPr="00BC09BD" w:rsidRDefault="001A0220" w:rsidP="001A0220">
      <w:pPr>
        <w:numPr>
          <w:ilvl w:val="0"/>
          <w:numId w:val="7"/>
        </w:numPr>
        <w:spacing w:after="0" w:line="240" w:lineRule="auto"/>
        <w:jc w:val="both"/>
      </w:pPr>
      <w:r w:rsidRPr="00BC09BD">
        <w:t>Skargę/wniosek rozpatruje się:</w:t>
      </w:r>
    </w:p>
    <w:p w:rsidR="001A0220" w:rsidRPr="00BC09BD" w:rsidRDefault="001A0220" w:rsidP="001A0220">
      <w:pPr>
        <w:numPr>
          <w:ilvl w:val="0"/>
          <w:numId w:val="8"/>
        </w:numPr>
        <w:spacing w:after="0" w:line="240" w:lineRule="auto"/>
        <w:jc w:val="both"/>
      </w:pPr>
      <w:r w:rsidRPr="00BC09BD">
        <w:t>do czternastu dni, gdy skargę wnosi poseł na Sejm, senator lub radny,</w:t>
      </w:r>
    </w:p>
    <w:p w:rsidR="001A0220" w:rsidRPr="00BC09BD" w:rsidRDefault="001A0220" w:rsidP="001A0220">
      <w:pPr>
        <w:numPr>
          <w:ilvl w:val="0"/>
          <w:numId w:val="8"/>
        </w:numPr>
        <w:spacing w:after="0" w:line="240" w:lineRule="auto"/>
        <w:jc w:val="both"/>
      </w:pPr>
      <w:r w:rsidRPr="00BC09BD">
        <w:t>do miesiąca, gdy wszczyna się postępowanie wyjaśniające,</w:t>
      </w:r>
    </w:p>
    <w:p w:rsidR="001A0220" w:rsidRPr="00BC09BD" w:rsidRDefault="001A0220" w:rsidP="001A0220">
      <w:pPr>
        <w:numPr>
          <w:ilvl w:val="0"/>
          <w:numId w:val="8"/>
        </w:numPr>
        <w:spacing w:after="0" w:line="240" w:lineRule="auto"/>
        <w:jc w:val="both"/>
      </w:pPr>
      <w:r w:rsidRPr="00BC09BD">
        <w:t>do dwóch miesięcy, gdy skarga/wniosek jest szczególnie skomplikowana,</w:t>
      </w:r>
    </w:p>
    <w:p w:rsidR="001A0220" w:rsidRPr="00BC09BD" w:rsidRDefault="001A0220" w:rsidP="001A0220">
      <w:pPr>
        <w:numPr>
          <w:ilvl w:val="0"/>
          <w:numId w:val="7"/>
        </w:numPr>
        <w:spacing w:after="0" w:line="240" w:lineRule="auto"/>
        <w:jc w:val="both"/>
      </w:pPr>
      <w:r w:rsidRPr="00BC09BD">
        <w:t>Do siedmiu dni należy:</w:t>
      </w:r>
    </w:p>
    <w:p w:rsidR="001A0220" w:rsidRPr="00BC09BD" w:rsidRDefault="001A0220" w:rsidP="001A0220">
      <w:pPr>
        <w:numPr>
          <w:ilvl w:val="0"/>
          <w:numId w:val="9"/>
        </w:numPr>
        <w:spacing w:after="0" w:line="240" w:lineRule="auto"/>
        <w:jc w:val="both"/>
      </w:pPr>
      <w:r w:rsidRPr="00BC09BD">
        <w:t>przesłać skargę/wniosek do właściwego organu z powiadomieniem wnoszącego lub</w:t>
      </w:r>
      <w:r>
        <w:t xml:space="preserve"> </w:t>
      </w:r>
      <w:r w:rsidRPr="00BC09BD">
        <w:t>zwrócić ją wnoszącemu ze wskazaniem właściwego organu, jeżeli skarga/wniosek</w:t>
      </w:r>
      <w:r>
        <w:t xml:space="preserve"> </w:t>
      </w:r>
      <w:r w:rsidRPr="00BC09BD">
        <w:t>została skierowana do niewłaściwego organu,</w:t>
      </w:r>
    </w:p>
    <w:p w:rsidR="001A0220" w:rsidRPr="00BC09BD" w:rsidRDefault="001A0220" w:rsidP="001A0220">
      <w:pPr>
        <w:numPr>
          <w:ilvl w:val="0"/>
          <w:numId w:val="9"/>
        </w:numPr>
        <w:spacing w:after="0" w:line="240" w:lineRule="auto"/>
        <w:jc w:val="both"/>
      </w:pPr>
      <w:r w:rsidRPr="00BC09BD">
        <w:t>przesłać skargę/wniosek do wnoszącego z odpowiednim wyjaśnieniem, jeżeli trudno</w:t>
      </w:r>
      <w:r>
        <w:t xml:space="preserve"> </w:t>
      </w:r>
      <w:r w:rsidRPr="00BC09BD">
        <w:t>jest ustalić właściwy organ lub gdy właściwy jest organ wymiaru sprawiedliwości,</w:t>
      </w:r>
    </w:p>
    <w:p w:rsidR="001A0220" w:rsidRPr="00BC09BD" w:rsidRDefault="001A0220" w:rsidP="001A0220">
      <w:pPr>
        <w:numPr>
          <w:ilvl w:val="0"/>
          <w:numId w:val="9"/>
        </w:numPr>
        <w:spacing w:after="0" w:line="240" w:lineRule="auto"/>
        <w:jc w:val="both"/>
      </w:pPr>
      <w:r w:rsidRPr="00BC09BD">
        <w:t>przesłać odpisy skargi/wniosku do właściwych organów z powiadomieniem</w:t>
      </w:r>
      <w:r>
        <w:t xml:space="preserve"> </w:t>
      </w:r>
      <w:r w:rsidRPr="00BC09BD">
        <w:t>wnoszącego, jeżeli sprawy w nich poruszane dotyczą różnych organów,</w:t>
      </w:r>
    </w:p>
    <w:p w:rsidR="001A0220" w:rsidRPr="00BC09BD" w:rsidRDefault="001A0220" w:rsidP="001A0220">
      <w:pPr>
        <w:numPr>
          <w:ilvl w:val="0"/>
          <w:numId w:val="9"/>
        </w:numPr>
        <w:spacing w:after="0" w:line="240" w:lineRule="auto"/>
        <w:jc w:val="both"/>
      </w:pPr>
      <w:r w:rsidRPr="00BC09BD">
        <w:t>przesłać informację do wnoszącego o przesunięciu terminu załatwienia</w:t>
      </w:r>
      <w:r>
        <w:t xml:space="preserve"> </w:t>
      </w:r>
      <w:r w:rsidRPr="00BC09BD">
        <w:t>skargi/wniosku z podaniem powodów tego przesunięcia,</w:t>
      </w:r>
    </w:p>
    <w:p w:rsidR="001A0220" w:rsidRPr="00BC09BD" w:rsidRDefault="001A0220" w:rsidP="001A0220">
      <w:pPr>
        <w:numPr>
          <w:ilvl w:val="0"/>
          <w:numId w:val="9"/>
        </w:numPr>
        <w:spacing w:after="0" w:line="240" w:lineRule="auto"/>
        <w:jc w:val="both"/>
      </w:pPr>
      <w:r w:rsidRPr="00BC09BD">
        <w:t>zwrócić się z prośbą do osoby wnoszącej o przesłanie dodatkowych informacji</w:t>
      </w:r>
      <w:r>
        <w:t xml:space="preserve"> </w:t>
      </w:r>
      <w:r w:rsidRPr="00BC09BD">
        <w:t>dotyczących skargi/wniosku,</w:t>
      </w:r>
    </w:p>
    <w:p w:rsidR="001A0220" w:rsidRPr="00BC09BD" w:rsidRDefault="001A0220" w:rsidP="001A0220">
      <w:pPr>
        <w:numPr>
          <w:ilvl w:val="0"/>
          <w:numId w:val="9"/>
        </w:numPr>
        <w:spacing w:after="0" w:line="240" w:lineRule="auto"/>
        <w:jc w:val="both"/>
      </w:pPr>
      <w:r w:rsidRPr="00BC09BD">
        <w:t>udzielić odpowiedzi w przypadku ponowienia skargi/wniosku, w której brak jest</w:t>
      </w:r>
      <w:r>
        <w:t xml:space="preserve"> </w:t>
      </w:r>
      <w:r w:rsidRPr="00BC09BD">
        <w:t>wskazania nowych okoliczności sprawy.</w:t>
      </w: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Pr="000904DF" w:rsidRDefault="001A0220" w:rsidP="001A0220">
      <w:pPr>
        <w:autoSpaceDE w:val="0"/>
        <w:autoSpaceDN w:val="0"/>
        <w:adjustRightInd w:val="0"/>
        <w:jc w:val="right"/>
        <w:rPr>
          <w:i/>
          <w:iCs/>
          <w:color w:val="000000"/>
          <w:sz w:val="20"/>
          <w:szCs w:val="20"/>
        </w:rPr>
      </w:pPr>
      <w:r w:rsidRPr="00BC7D20">
        <w:rPr>
          <w:i/>
          <w:iCs/>
          <w:color w:val="000000"/>
          <w:sz w:val="20"/>
          <w:szCs w:val="20"/>
        </w:rPr>
        <w:t xml:space="preserve">Załącznik nr 1 </w:t>
      </w:r>
    </w:p>
    <w:p w:rsidR="001A0220" w:rsidRPr="00BC7D20" w:rsidRDefault="001A0220" w:rsidP="001A0220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iCs/>
          <w:color w:val="000000"/>
          <w:sz w:val="20"/>
          <w:szCs w:val="20"/>
        </w:rPr>
      </w:pPr>
      <w:r w:rsidRPr="00BC7D20">
        <w:rPr>
          <w:b/>
          <w:i/>
          <w:iCs/>
          <w:color w:val="000000"/>
          <w:sz w:val="20"/>
          <w:szCs w:val="20"/>
        </w:rPr>
        <w:t>PROCEDURY PRZYJMOWANIA</w:t>
      </w:r>
    </w:p>
    <w:p w:rsidR="001A0220" w:rsidRPr="00BC7D20" w:rsidRDefault="001A0220" w:rsidP="001A0220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iCs/>
          <w:color w:val="000000"/>
          <w:sz w:val="20"/>
          <w:szCs w:val="20"/>
        </w:rPr>
      </w:pPr>
      <w:r w:rsidRPr="00BC7D20">
        <w:rPr>
          <w:b/>
          <w:i/>
          <w:iCs/>
          <w:color w:val="000000"/>
          <w:sz w:val="20"/>
          <w:szCs w:val="20"/>
        </w:rPr>
        <w:lastRenderedPageBreak/>
        <w:t>I ROZPATRYWANIA SKARG I WNIOSKÓW</w:t>
      </w:r>
    </w:p>
    <w:p w:rsidR="001A0220" w:rsidRPr="00B84CA2" w:rsidRDefault="001A0220" w:rsidP="001A0220">
      <w:pPr>
        <w:autoSpaceDE w:val="0"/>
        <w:autoSpaceDN w:val="0"/>
        <w:adjustRightInd w:val="0"/>
        <w:jc w:val="right"/>
        <w:rPr>
          <w:b/>
          <w:iCs/>
          <w:color w:val="000000"/>
          <w:sz w:val="20"/>
          <w:szCs w:val="20"/>
        </w:rPr>
      </w:pPr>
      <w:r w:rsidRPr="00B84CA2">
        <w:rPr>
          <w:b/>
          <w:i/>
          <w:iCs/>
          <w:color w:val="000000"/>
          <w:sz w:val="20"/>
          <w:szCs w:val="20"/>
        </w:rPr>
        <w:t xml:space="preserve">w  </w:t>
      </w:r>
      <w:r w:rsidRPr="00B84CA2">
        <w:rPr>
          <w:b/>
          <w:color w:val="000000"/>
          <w:sz w:val="20"/>
          <w:szCs w:val="20"/>
        </w:rPr>
        <w:t xml:space="preserve">Szkole Podstawowej Nr 1 im. Tadeusza Kościuszki w Szklarskiej Porębie </w:t>
      </w:r>
    </w:p>
    <w:p w:rsidR="001A0220" w:rsidRDefault="001A0220" w:rsidP="001A0220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</w:rPr>
      </w:pP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F4025">
        <w:rPr>
          <w:b/>
          <w:bCs/>
          <w:color w:val="000000"/>
        </w:rPr>
        <w:t>PROTOKÓŁ PRZYJĘCIA SKARGI USTNEJ / WNIOSKU USTNEGO*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W dniu ………………………………. Pan/Pani ……………………………………………….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zam. ……………………………………………………………………………………………..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tel. ……………………………………………………………………………………………….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złożył(a) skargę/wniosek o następującej treści: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Do skargi załączono następujące dokumenty: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025">
        <w:rPr>
          <w:color w:val="000000"/>
        </w:rPr>
        <w:t>………………………………………                               …………………………………..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0"/>
          <w:szCs w:val="20"/>
        </w:rPr>
      </w:pPr>
      <w:r w:rsidRPr="00DF4025">
        <w:rPr>
          <w:iCs/>
          <w:color w:val="000000"/>
          <w:sz w:val="20"/>
          <w:szCs w:val="20"/>
        </w:rPr>
        <w:t>(podpis wnoszącego</w:t>
      </w:r>
      <w:r w:rsidRPr="00DF4025">
        <w:rPr>
          <w:iCs/>
          <w:color w:val="000000"/>
          <w:sz w:val="20"/>
          <w:szCs w:val="20"/>
        </w:rPr>
        <w:tab/>
        <w:t xml:space="preserve"> </w:t>
      </w:r>
      <w:r w:rsidRPr="00DF4025">
        <w:rPr>
          <w:iCs/>
          <w:color w:val="000000"/>
          <w:sz w:val="20"/>
          <w:szCs w:val="20"/>
        </w:rPr>
        <w:tab/>
      </w:r>
      <w:r w:rsidRPr="00DF4025">
        <w:rPr>
          <w:iCs/>
          <w:color w:val="000000"/>
          <w:sz w:val="20"/>
          <w:szCs w:val="20"/>
        </w:rPr>
        <w:tab/>
      </w:r>
      <w:r w:rsidRPr="00DF4025">
        <w:rPr>
          <w:iCs/>
          <w:color w:val="000000"/>
          <w:sz w:val="20"/>
          <w:szCs w:val="20"/>
        </w:rPr>
        <w:tab/>
        <w:t xml:space="preserve">                          (podpis przyjmującego skargę/wniose</w:t>
      </w:r>
      <w:r>
        <w:rPr>
          <w:iCs/>
          <w:color w:val="000000"/>
          <w:sz w:val="20"/>
          <w:szCs w:val="20"/>
        </w:rPr>
        <w:t>k)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0"/>
          <w:szCs w:val="20"/>
        </w:rPr>
      </w:pPr>
      <w:r w:rsidRPr="00DF4025">
        <w:rPr>
          <w:iCs/>
          <w:color w:val="000000"/>
          <w:sz w:val="20"/>
          <w:szCs w:val="20"/>
        </w:rPr>
        <w:t>*niepotrzebne skreślić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0"/>
          <w:szCs w:val="20"/>
        </w:rPr>
      </w:pPr>
    </w:p>
    <w:p w:rsidR="001A0220" w:rsidRPr="000904DF" w:rsidRDefault="001A0220" w:rsidP="001A0220">
      <w:pPr>
        <w:spacing w:after="200" w:line="276" w:lineRule="auto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>
        <w:rPr>
          <w:iCs/>
          <w:color w:val="000000"/>
          <w:sz w:val="20"/>
          <w:szCs w:val="20"/>
        </w:rPr>
        <w:tab/>
      </w:r>
      <w:r w:rsidRPr="00BC7D20">
        <w:rPr>
          <w:i/>
          <w:iCs/>
          <w:color w:val="000000"/>
          <w:sz w:val="20"/>
          <w:szCs w:val="20"/>
        </w:rPr>
        <w:t xml:space="preserve">Załącznik nr 2  </w:t>
      </w:r>
    </w:p>
    <w:p w:rsidR="001A0220" w:rsidRPr="00BC7D20" w:rsidRDefault="001A0220" w:rsidP="001A0220">
      <w:pPr>
        <w:autoSpaceDE w:val="0"/>
        <w:autoSpaceDN w:val="0"/>
        <w:adjustRightInd w:val="0"/>
        <w:spacing w:after="0"/>
        <w:jc w:val="right"/>
        <w:rPr>
          <w:b/>
          <w:i/>
          <w:iCs/>
          <w:color w:val="000000"/>
          <w:sz w:val="20"/>
          <w:szCs w:val="20"/>
        </w:rPr>
      </w:pPr>
    </w:p>
    <w:p w:rsidR="001A0220" w:rsidRPr="00BC7D20" w:rsidRDefault="001A0220" w:rsidP="001A0220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iCs/>
          <w:color w:val="000000"/>
          <w:sz w:val="20"/>
          <w:szCs w:val="20"/>
        </w:rPr>
      </w:pPr>
      <w:r w:rsidRPr="00BC7D20">
        <w:rPr>
          <w:b/>
          <w:i/>
          <w:iCs/>
          <w:color w:val="000000"/>
          <w:sz w:val="20"/>
          <w:szCs w:val="20"/>
        </w:rPr>
        <w:t>PROCEDURY PRZYJMOWANIA</w:t>
      </w:r>
    </w:p>
    <w:p w:rsidR="001A0220" w:rsidRPr="00BC7D20" w:rsidRDefault="001A0220" w:rsidP="001A0220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iCs/>
          <w:color w:val="000000"/>
          <w:sz w:val="20"/>
          <w:szCs w:val="20"/>
        </w:rPr>
      </w:pPr>
      <w:r w:rsidRPr="00BC7D20">
        <w:rPr>
          <w:b/>
          <w:i/>
          <w:iCs/>
          <w:color w:val="000000"/>
          <w:sz w:val="20"/>
          <w:szCs w:val="20"/>
        </w:rPr>
        <w:t>I ROZPATRYWANIA SKARG I WNIOSKÓW</w:t>
      </w:r>
    </w:p>
    <w:p w:rsidR="001A0220" w:rsidRPr="00B84CA2" w:rsidRDefault="001A0220" w:rsidP="001A0220">
      <w:pPr>
        <w:autoSpaceDE w:val="0"/>
        <w:autoSpaceDN w:val="0"/>
        <w:adjustRightInd w:val="0"/>
        <w:jc w:val="right"/>
        <w:rPr>
          <w:b/>
          <w:iCs/>
          <w:color w:val="000000"/>
          <w:sz w:val="20"/>
          <w:szCs w:val="20"/>
        </w:rPr>
      </w:pPr>
      <w:r w:rsidRPr="00B84CA2">
        <w:rPr>
          <w:b/>
          <w:i/>
          <w:iCs/>
          <w:color w:val="000000"/>
          <w:sz w:val="20"/>
          <w:szCs w:val="20"/>
        </w:rPr>
        <w:t xml:space="preserve">w  </w:t>
      </w:r>
      <w:r w:rsidRPr="00B84CA2">
        <w:rPr>
          <w:b/>
          <w:color w:val="000000"/>
          <w:sz w:val="20"/>
          <w:szCs w:val="20"/>
        </w:rPr>
        <w:t xml:space="preserve">Szkole Podstawowej Nr 1 im. Tadeusza Kościuszki w Szklarskiej Porębie </w:t>
      </w:r>
    </w:p>
    <w:p w:rsidR="001A0220" w:rsidRPr="00BC7D20" w:rsidRDefault="001A0220" w:rsidP="001A0220">
      <w:pPr>
        <w:autoSpaceDE w:val="0"/>
        <w:autoSpaceDN w:val="0"/>
        <w:adjustRightInd w:val="0"/>
        <w:jc w:val="right"/>
        <w:rPr>
          <w:iCs/>
          <w:color w:val="000000"/>
          <w:sz w:val="20"/>
          <w:szCs w:val="20"/>
        </w:rPr>
      </w:pPr>
    </w:p>
    <w:p w:rsidR="001A0220" w:rsidRPr="00BC09BD" w:rsidRDefault="001A0220" w:rsidP="001A0220">
      <w:pPr>
        <w:autoSpaceDE w:val="0"/>
        <w:autoSpaceDN w:val="0"/>
        <w:adjustRightInd w:val="0"/>
        <w:jc w:val="right"/>
        <w:rPr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jc w:val="right"/>
        <w:rPr>
          <w:color w:val="000000"/>
        </w:rPr>
      </w:pPr>
    </w:p>
    <w:p w:rsidR="001A0220" w:rsidRPr="00BC09BD" w:rsidRDefault="001A0220" w:rsidP="001A0220">
      <w:pPr>
        <w:autoSpaceDE w:val="0"/>
        <w:autoSpaceDN w:val="0"/>
        <w:adjustRightInd w:val="0"/>
        <w:jc w:val="right"/>
        <w:rPr>
          <w:color w:val="000000"/>
        </w:rPr>
      </w:pPr>
      <w:r w:rsidRPr="00BC09BD">
        <w:rPr>
          <w:color w:val="000000"/>
        </w:rPr>
        <w:t>………………………………………..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 w:rsidRPr="00BC09BD">
        <w:rPr>
          <w:color w:val="000000"/>
        </w:rPr>
        <w:t>(miejscowość, data)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F4025">
        <w:rPr>
          <w:b/>
          <w:bCs/>
          <w:color w:val="000000"/>
        </w:rPr>
        <w:t>NOTATKA SŁUŻBOWA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F4025">
        <w:rPr>
          <w:b/>
          <w:bCs/>
          <w:color w:val="000000"/>
        </w:rPr>
        <w:t>z postępowania wyjaśniającego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przeprowadzonego przez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……………………</w:t>
      </w:r>
      <w:r>
        <w:rPr>
          <w:color w:val="000000"/>
        </w:rPr>
        <w:t>………………………………………………………………………….</w:t>
      </w:r>
    </w:p>
    <w:p w:rsidR="001A0220" w:rsidRPr="00374070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0"/>
          <w:szCs w:val="20"/>
        </w:rPr>
      </w:pPr>
      <w:r w:rsidRPr="00374070">
        <w:rPr>
          <w:iCs/>
          <w:color w:val="000000"/>
          <w:sz w:val="20"/>
          <w:szCs w:val="20"/>
        </w:rPr>
        <w:t>(imię i nazwisko, stanowisko służbowe)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w sprawie skargi: znak sprawy ………………………………</w:t>
      </w:r>
      <w:r>
        <w:rPr>
          <w:color w:val="000000"/>
        </w:rPr>
        <w:t>………………….……………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złożonej</w:t>
      </w:r>
      <w:r>
        <w:rPr>
          <w:color w:val="000000"/>
        </w:rPr>
        <w:t xml:space="preserve"> p</w:t>
      </w:r>
      <w:r w:rsidRPr="0080016D">
        <w:rPr>
          <w:color w:val="000000"/>
        </w:rPr>
        <w:t>rzez ……………………………………………………………</w:t>
      </w:r>
      <w:r>
        <w:rPr>
          <w:color w:val="000000"/>
        </w:rPr>
        <w:t>.…..………………</w:t>
      </w:r>
    </w:p>
    <w:p w:rsidR="001A0220" w:rsidRPr="00374070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iCs/>
          <w:color w:val="000000"/>
          <w:sz w:val="20"/>
          <w:szCs w:val="20"/>
        </w:rPr>
      </w:pPr>
      <w:r w:rsidRPr="00374070">
        <w:rPr>
          <w:iCs/>
          <w:color w:val="000000"/>
          <w:sz w:val="20"/>
          <w:szCs w:val="20"/>
        </w:rPr>
        <w:t>(imię i nazwisko osoby wnoszącej skargę)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a dotyczącej: (wskazać zarzuty)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W trakcie postępowania wyjaśniającego podjęto następujące czynności: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1. ………………………………………………………………………………………………...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2. ………………………………………………………………………………………………...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3. ………………………………………………………………………………………………...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16D">
        <w:rPr>
          <w:color w:val="000000"/>
        </w:rPr>
        <w:t>Na podstawie przeprowadzonych czynności ustalono co następuje: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  <w:r w:rsidRPr="0080016D">
        <w:rPr>
          <w:iCs/>
          <w:color w:val="000000"/>
        </w:rPr>
        <w:lastRenderedPageBreak/>
        <w:t>(podać stan faktyczny i odniesienie do stanu prawnego z podstawą prawną jeżeli skarga/wniosek</w:t>
      </w:r>
      <w:r>
        <w:rPr>
          <w:iCs/>
          <w:color w:val="000000"/>
        </w:rPr>
        <w:t xml:space="preserve"> </w:t>
      </w:r>
      <w:r w:rsidRPr="0080016D">
        <w:rPr>
          <w:iCs/>
          <w:color w:val="000000"/>
        </w:rPr>
        <w:t>została załatwiona odmownie)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  <w:r w:rsidRPr="0080016D">
        <w:rPr>
          <w:color w:val="000000"/>
        </w:rPr>
        <w:t xml:space="preserve">W czasie badania sprawy poczyniono następujące spostrzeżenia </w:t>
      </w:r>
      <w:r w:rsidRPr="0080016D">
        <w:rPr>
          <w:iCs/>
          <w:color w:val="000000"/>
        </w:rPr>
        <w:t>(związane ze sprawą i inne)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80016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  <w:r w:rsidRPr="0080016D">
        <w:rPr>
          <w:color w:val="000000"/>
        </w:rPr>
        <w:t xml:space="preserve">Wobec powyższego należy: </w:t>
      </w:r>
      <w:r w:rsidRPr="0080016D">
        <w:rPr>
          <w:iCs/>
          <w:color w:val="000000"/>
        </w:rPr>
        <w:t>(podać podjęte decyzje np. wydać zalecenia pracownikowi, wydać</w:t>
      </w:r>
      <w:r>
        <w:rPr>
          <w:iCs/>
          <w:color w:val="000000"/>
        </w:rPr>
        <w:t xml:space="preserve"> </w:t>
      </w:r>
      <w:r w:rsidRPr="0080016D">
        <w:rPr>
          <w:iCs/>
          <w:color w:val="000000"/>
        </w:rPr>
        <w:t xml:space="preserve">pouczenie, instruktaż </w:t>
      </w:r>
      <w:proofErr w:type="spellStart"/>
      <w:r w:rsidRPr="0080016D">
        <w:rPr>
          <w:iCs/>
          <w:color w:val="000000"/>
        </w:rPr>
        <w:t>itp</w:t>
      </w:r>
      <w:proofErr w:type="spellEnd"/>
      <w:r w:rsidRPr="0080016D">
        <w:rPr>
          <w:iCs/>
          <w:color w:val="000000"/>
        </w:rPr>
        <w:t>).;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right"/>
        <w:rPr>
          <w:iCs/>
          <w:color w:val="000000"/>
        </w:rPr>
      </w:pPr>
      <w:r>
        <w:rPr>
          <w:iCs/>
          <w:color w:val="000000"/>
        </w:rPr>
        <w:t>……………………………….</w:t>
      </w:r>
    </w:p>
    <w:p w:rsidR="001A0220" w:rsidRPr="000904DF" w:rsidRDefault="001A0220" w:rsidP="001A0220">
      <w:pPr>
        <w:autoSpaceDE w:val="0"/>
        <w:autoSpaceDN w:val="0"/>
        <w:adjustRightInd w:val="0"/>
        <w:spacing w:line="360" w:lineRule="auto"/>
        <w:jc w:val="right"/>
        <w:rPr>
          <w:iCs/>
          <w:color w:val="000000"/>
        </w:rPr>
      </w:pPr>
      <w:r w:rsidRPr="0080016D">
        <w:rPr>
          <w:iCs/>
          <w:color w:val="000000"/>
        </w:rPr>
        <w:t>(podpis, stanowisko służbowe)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right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Default="001A0220" w:rsidP="001A0220">
      <w:pPr>
        <w:autoSpaceDE w:val="0"/>
        <w:autoSpaceDN w:val="0"/>
        <w:adjustRightInd w:val="0"/>
        <w:spacing w:line="360" w:lineRule="auto"/>
        <w:jc w:val="right"/>
        <w:rPr>
          <w:rFonts w:ascii="Times New Roman,Italic" w:hAnsi="Times New Roman,Italic" w:cs="Times New Roman,Italic"/>
          <w:iCs/>
          <w:color w:val="000000"/>
          <w:sz w:val="20"/>
          <w:szCs w:val="20"/>
        </w:rPr>
      </w:pPr>
    </w:p>
    <w:p w:rsidR="001A0220" w:rsidRPr="00BC7D20" w:rsidRDefault="001A0220" w:rsidP="001A0220">
      <w:pPr>
        <w:spacing w:after="200" w:line="276" w:lineRule="auto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br w:type="page"/>
      </w:r>
      <w:r w:rsidRPr="00BC7D20">
        <w:rPr>
          <w:i/>
          <w:iCs/>
          <w:color w:val="000000"/>
          <w:sz w:val="20"/>
          <w:szCs w:val="20"/>
        </w:rPr>
        <w:lastRenderedPageBreak/>
        <w:t xml:space="preserve">Załącznik nr 3 </w:t>
      </w:r>
    </w:p>
    <w:p w:rsidR="001A0220" w:rsidRPr="00BC7D20" w:rsidRDefault="001A0220" w:rsidP="001A0220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iCs/>
          <w:color w:val="000000"/>
          <w:sz w:val="20"/>
          <w:szCs w:val="20"/>
        </w:rPr>
      </w:pPr>
      <w:r w:rsidRPr="00BC7D20">
        <w:rPr>
          <w:b/>
          <w:i/>
          <w:iCs/>
          <w:color w:val="000000"/>
          <w:sz w:val="20"/>
          <w:szCs w:val="20"/>
        </w:rPr>
        <w:t>PROCEDURY PRZYJMOWANIA</w:t>
      </w:r>
    </w:p>
    <w:p w:rsidR="001A0220" w:rsidRPr="00BC7D20" w:rsidRDefault="001A0220" w:rsidP="001A0220">
      <w:pPr>
        <w:autoSpaceDE w:val="0"/>
        <w:autoSpaceDN w:val="0"/>
        <w:adjustRightInd w:val="0"/>
        <w:spacing w:after="0" w:line="240" w:lineRule="auto"/>
        <w:jc w:val="right"/>
        <w:rPr>
          <w:b/>
          <w:i/>
          <w:iCs/>
          <w:color w:val="000000"/>
          <w:sz w:val="20"/>
          <w:szCs w:val="20"/>
        </w:rPr>
      </w:pPr>
      <w:r w:rsidRPr="00BC7D20">
        <w:rPr>
          <w:b/>
          <w:i/>
          <w:iCs/>
          <w:color w:val="000000"/>
          <w:sz w:val="20"/>
          <w:szCs w:val="20"/>
        </w:rPr>
        <w:t>I ROZPATRYWANIA SKARG I WNIOSKÓW</w:t>
      </w:r>
    </w:p>
    <w:p w:rsidR="001A0220" w:rsidRPr="00B84CA2" w:rsidRDefault="001A0220" w:rsidP="001A0220">
      <w:pPr>
        <w:autoSpaceDE w:val="0"/>
        <w:autoSpaceDN w:val="0"/>
        <w:adjustRightInd w:val="0"/>
        <w:jc w:val="right"/>
        <w:rPr>
          <w:b/>
          <w:iCs/>
          <w:color w:val="000000"/>
          <w:sz w:val="20"/>
          <w:szCs w:val="20"/>
        </w:rPr>
      </w:pPr>
      <w:r w:rsidRPr="00B84CA2">
        <w:rPr>
          <w:b/>
          <w:i/>
          <w:iCs/>
          <w:color w:val="000000"/>
          <w:sz w:val="20"/>
          <w:szCs w:val="20"/>
        </w:rPr>
        <w:t xml:space="preserve">w  </w:t>
      </w:r>
      <w:r w:rsidRPr="00B84CA2">
        <w:rPr>
          <w:b/>
          <w:color w:val="000000"/>
          <w:sz w:val="20"/>
          <w:szCs w:val="20"/>
        </w:rPr>
        <w:t xml:space="preserve">Szkole Podstawowej Nr 1 im. Tadeusza Kościuszki w Szklarskiej Porębie </w:t>
      </w:r>
    </w:p>
    <w:p w:rsidR="001A0220" w:rsidRPr="00BC09BD" w:rsidRDefault="001A0220" w:rsidP="001A0220">
      <w:pPr>
        <w:autoSpaceDE w:val="0"/>
        <w:autoSpaceDN w:val="0"/>
        <w:adjustRightInd w:val="0"/>
        <w:spacing w:after="0"/>
        <w:jc w:val="right"/>
        <w:rPr>
          <w:iCs/>
          <w:color w:val="000000"/>
          <w:sz w:val="20"/>
          <w:szCs w:val="20"/>
        </w:rPr>
      </w:pPr>
      <w:r w:rsidRPr="00BC7D20">
        <w:rPr>
          <w:i/>
          <w:iCs/>
          <w:color w:val="000000"/>
          <w:sz w:val="20"/>
          <w:szCs w:val="20"/>
        </w:rPr>
        <w:t xml:space="preserve"> 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Znak sprawy……..                                                      Szklarska Poręba </w:t>
      </w:r>
      <w:r w:rsidRPr="00BC09BD">
        <w:rPr>
          <w:color w:val="000000"/>
        </w:rPr>
        <w:t>, dnia ...................................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DF4025">
        <w:rPr>
          <w:b/>
          <w:bCs/>
          <w:color w:val="000000"/>
        </w:rPr>
        <w:t>ODPOWIEDŹ NA SKARGĘ/WNIOSEK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b/>
          <w:bCs/>
          <w:color w:val="000000"/>
        </w:rPr>
      </w:pPr>
      <w:r w:rsidRPr="00BC09BD">
        <w:rPr>
          <w:b/>
          <w:bCs/>
          <w:color w:val="000000"/>
        </w:rPr>
        <w:t>Pan/Pani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color w:val="000000"/>
        </w:rPr>
      </w:pPr>
      <w:r w:rsidRPr="00BC09BD">
        <w:rPr>
          <w:color w:val="000000"/>
        </w:rPr>
        <w:t>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color w:val="000000"/>
        </w:rPr>
      </w:pPr>
      <w:r w:rsidRPr="00BC09BD">
        <w:rPr>
          <w:color w:val="000000"/>
        </w:rPr>
        <w:t>...................................................</w:t>
      </w:r>
    </w:p>
    <w:p w:rsidR="001A0220" w:rsidRDefault="001A0220" w:rsidP="001A0220">
      <w:pPr>
        <w:autoSpaceDE w:val="0"/>
        <w:autoSpaceDN w:val="0"/>
        <w:adjustRightInd w:val="0"/>
        <w:spacing w:line="360" w:lineRule="auto"/>
        <w:ind w:left="4956" w:firstLine="708"/>
        <w:rPr>
          <w:color w:val="000000"/>
        </w:rPr>
      </w:pPr>
      <w:r w:rsidRPr="00BC09BD">
        <w:rPr>
          <w:color w:val="000000"/>
        </w:rPr>
        <w:t>...................................................</w:t>
      </w:r>
      <w:r>
        <w:rPr>
          <w:color w:val="000000"/>
        </w:rPr>
        <w:t>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BC7D20">
        <w:t xml:space="preserve">Na podstawie art. 237 § 3 (skarga) / na podstawie art. 244 § 2 (wniosek) Kodeksu postępowania administracyjnego (tekst jednolity Dz. U. z 2013 r. poz. 267 z </w:t>
      </w:r>
      <w:proofErr w:type="spellStart"/>
      <w:r w:rsidRPr="00BC7D20">
        <w:t>późn</w:t>
      </w:r>
      <w:proofErr w:type="spellEnd"/>
      <w:r w:rsidRPr="00BC7D20">
        <w:t>. zm.) zawiadamiam, że skarga/wniosek</w:t>
      </w:r>
      <w:r w:rsidRPr="00DF4025">
        <w:rPr>
          <w:color w:val="000000"/>
        </w:rPr>
        <w:t xml:space="preserve"> Pana/Pani....................................................................................................................................</w:t>
      </w:r>
      <w:r>
        <w:rPr>
          <w:color w:val="000000"/>
        </w:rPr>
        <w:t>...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F4025">
        <w:rPr>
          <w:color w:val="000000"/>
        </w:rPr>
        <w:t>z dnia............................................dotycząca/y ...................................................................................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F4025">
        <w:rPr>
          <w:color w:val="000000"/>
        </w:rPr>
        <w:t>.....................................................................................................................................................</w:t>
      </w:r>
      <w:r>
        <w:rPr>
          <w:color w:val="000000"/>
        </w:rPr>
        <w:t>..</w:t>
      </w:r>
    </w:p>
    <w:p w:rsidR="001A0220" w:rsidRPr="00DF4025" w:rsidRDefault="001A0220" w:rsidP="001A022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F4025">
        <w:rPr>
          <w:color w:val="000000"/>
        </w:rPr>
        <w:t>jest uzasadniona(y)/nieuzasadniona(y)/częściowo uzasadniona(y)</w:t>
      </w:r>
      <w:r w:rsidRPr="00DF4025">
        <w:rPr>
          <w:color w:val="000000"/>
          <w:vertAlign w:val="superscript"/>
        </w:rPr>
        <w:t>*</w:t>
      </w:r>
      <w:r w:rsidRPr="00DF4025">
        <w:rPr>
          <w:color w:val="000000"/>
        </w:rPr>
        <w:t>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F4025">
        <w:rPr>
          <w:color w:val="000000"/>
        </w:rPr>
        <w:t>Sposób załatwienia skargi, a w przypadku odmownego załatwienia skargi uzasadnienie faktyczne i</w:t>
      </w:r>
      <w:r>
        <w:rPr>
          <w:color w:val="000000"/>
        </w:rPr>
        <w:t xml:space="preserve"> </w:t>
      </w:r>
      <w:r w:rsidRPr="00DF4025">
        <w:rPr>
          <w:color w:val="000000"/>
        </w:rPr>
        <w:t xml:space="preserve">prawne zgodnie z </w:t>
      </w:r>
      <w:r w:rsidRPr="00DF4025">
        <w:rPr>
          <w:b/>
          <w:bCs/>
          <w:color w:val="000000"/>
        </w:rPr>
        <w:t xml:space="preserve">art. 238 § 1 </w:t>
      </w:r>
      <w:r w:rsidRPr="00DF4025">
        <w:rPr>
          <w:color w:val="000000"/>
        </w:rPr>
        <w:t>Kodeksu postępowania ad</w:t>
      </w:r>
      <w:r w:rsidRPr="00BC09BD">
        <w:rPr>
          <w:color w:val="000000"/>
        </w:rPr>
        <w:t>ministracyjnego: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BC09BD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0904DF" w:rsidRDefault="001A0220" w:rsidP="001A02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09BD">
        <w:rPr>
          <w:color w:val="000000"/>
        </w:rPr>
        <w:t>…………………………………………………………………………………………………...</w:t>
      </w:r>
      <w:r>
        <w:rPr>
          <w:color w:val="000000"/>
        </w:rPr>
        <w:t>...........................................................</w:t>
      </w:r>
    </w:p>
    <w:p w:rsidR="001A0220" w:rsidRPr="000904DF" w:rsidRDefault="001A0220" w:rsidP="001A022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16"/>
          <w:szCs w:val="16"/>
        </w:rPr>
      </w:pPr>
      <w:r w:rsidRPr="000904DF">
        <w:rPr>
          <w:b/>
          <w:bCs/>
          <w:color w:val="000000"/>
          <w:sz w:val="16"/>
          <w:szCs w:val="16"/>
        </w:rPr>
        <w:t>Pouczenie:</w:t>
      </w:r>
    </w:p>
    <w:p w:rsidR="001A0220" w:rsidRDefault="001A0220" w:rsidP="001A0220">
      <w:pPr>
        <w:pStyle w:val="Bezodstpw"/>
        <w:jc w:val="both"/>
        <w:rPr>
          <w:sz w:val="16"/>
          <w:szCs w:val="16"/>
        </w:rPr>
      </w:pPr>
      <w:r w:rsidRPr="000904DF">
        <w:rPr>
          <w:sz w:val="16"/>
          <w:szCs w:val="16"/>
        </w:rPr>
        <w:t xml:space="preserve">Zgodnie z </w:t>
      </w:r>
      <w:r w:rsidRPr="000904DF">
        <w:rPr>
          <w:b/>
          <w:bCs/>
          <w:sz w:val="16"/>
          <w:szCs w:val="16"/>
        </w:rPr>
        <w:t xml:space="preserve">art. 239 </w:t>
      </w:r>
      <w:r w:rsidRPr="000904DF">
        <w:rPr>
          <w:sz w:val="16"/>
          <w:szCs w:val="16"/>
        </w:rPr>
        <w:t>Kodeksu postępowania administracyjnego 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– bez zawiadamiania skarżącego.</w:t>
      </w:r>
    </w:p>
    <w:p w:rsidR="001A0220" w:rsidRDefault="001A0220" w:rsidP="001A0220">
      <w:pPr>
        <w:pStyle w:val="Bezodstpw"/>
        <w:jc w:val="both"/>
        <w:rPr>
          <w:sz w:val="16"/>
          <w:szCs w:val="16"/>
        </w:rPr>
      </w:pPr>
    </w:p>
    <w:p w:rsidR="001A0220" w:rsidRPr="000904DF" w:rsidRDefault="001A0220" w:rsidP="001A0220">
      <w:pPr>
        <w:pStyle w:val="Bezodstpw"/>
        <w:jc w:val="both"/>
        <w:rPr>
          <w:sz w:val="16"/>
          <w:szCs w:val="16"/>
        </w:rPr>
      </w:pPr>
    </w:p>
    <w:p w:rsidR="001A0220" w:rsidRPr="00BC09BD" w:rsidRDefault="001A0220" w:rsidP="001A0220">
      <w:pPr>
        <w:autoSpaceDE w:val="0"/>
        <w:autoSpaceDN w:val="0"/>
        <w:adjustRightInd w:val="0"/>
        <w:spacing w:after="0" w:line="360" w:lineRule="auto"/>
        <w:jc w:val="right"/>
        <w:rPr>
          <w:b/>
          <w:bCs/>
          <w:color w:val="000000"/>
        </w:rPr>
      </w:pPr>
      <w:r w:rsidRPr="00BC09BD">
        <w:rPr>
          <w:b/>
          <w:bCs/>
          <w:color w:val="000000"/>
        </w:rPr>
        <w:t>.......................................................</w:t>
      </w:r>
    </w:p>
    <w:p w:rsidR="001A0220" w:rsidRDefault="001A0220" w:rsidP="001A0220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(podpis Dyrektora szkoły</w:t>
      </w:r>
      <w:r w:rsidRPr="00BC09BD">
        <w:rPr>
          <w:color w:val="000000"/>
        </w:rPr>
        <w:t>)</w:t>
      </w:r>
    </w:p>
    <w:p w:rsidR="001A0220" w:rsidRPr="000904DF" w:rsidRDefault="001A0220" w:rsidP="001A0220">
      <w:pPr>
        <w:spacing w:line="360" w:lineRule="auto"/>
        <w:rPr>
          <w:color w:val="000000"/>
        </w:rPr>
      </w:pPr>
      <w:r w:rsidRPr="00DF4025">
        <w:rPr>
          <w:iCs/>
          <w:color w:val="000000"/>
          <w:sz w:val="20"/>
          <w:szCs w:val="20"/>
        </w:rPr>
        <w:t>* niepotrzebne skreślić</w:t>
      </w:r>
    </w:p>
    <w:p w:rsidR="00982B57" w:rsidRDefault="00982B57">
      <w:bookmarkStart w:id="0" w:name="_GoBack"/>
      <w:bookmarkEnd w:id="0"/>
    </w:p>
    <w:sectPr w:rsidR="00982B57" w:rsidSect="00530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C0D" w:rsidRDefault="00394C0D" w:rsidP="001A0220">
      <w:pPr>
        <w:spacing w:after="0" w:line="240" w:lineRule="auto"/>
      </w:pPr>
      <w:r>
        <w:separator/>
      </w:r>
    </w:p>
  </w:endnote>
  <w:endnote w:type="continuationSeparator" w:id="0">
    <w:p w:rsidR="00394C0D" w:rsidRDefault="00394C0D" w:rsidP="001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C0D" w:rsidRDefault="00394C0D" w:rsidP="001A0220">
      <w:pPr>
        <w:spacing w:after="0" w:line="240" w:lineRule="auto"/>
      </w:pPr>
      <w:r>
        <w:separator/>
      </w:r>
    </w:p>
  </w:footnote>
  <w:footnote w:type="continuationSeparator" w:id="0">
    <w:p w:rsidR="00394C0D" w:rsidRDefault="00394C0D" w:rsidP="001A0220">
      <w:pPr>
        <w:spacing w:after="0" w:line="240" w:lineRule="auto"/>
      </w:pPr>
      <w:r>
        <w:continuationSeparator/>
      </w:r>
    </w:p>
  </w:footnote>
  <w:footnote w:id="1">
    <w:p w:rsidR="001A0220" w:rsidRPr="00ED6FA1" w:rsidRDefault="001A0220" w:rsidP="001A0220">
      <w:pPr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BC09BD">
        <w:rPr>
          <w:b/>
          <w:bCs/>
          <w:sz w:val="20"/>
          <w:szCs w:val="20"/>
        </w:rPr>
        <w:t xml:space="preserve">Art. 222 kpa </w:t>
      </w:r>
      <w:r w:rsidRPr="00BC09BD">
        <w:rPr>
          <w:sz w:val="20"/>
          <w:szCs w:val="20"/>
        </w:rPr>
        <w:t xml:space="preserve">– </w:t>
      </w:r>
      <w:r w:rsidRPr="00ED6FA1">
        <w:rPr>
          <w:sz w:val="20"/>
          <w:szCs w:val="20"/>
        </w:rPr>
        <w:t>O tym, czy pismo jest skargą albo wnioskiem, decyduje treść pisma , a nie jego forma</w:t>
      </w:r>
    </w:p>
    <w:p w:rsidR="001A0220" w:rsidRPr="00ED6FA1" w:rsidRDefault="001A0220" w:rsidP="001A0220">
      <w:pPr>
        <w:rPr>
          <w:sz w:val="20"/>
          <w:szCs w:val="20"/>
        </w:rPr>
      </w:pPr>
      <w:r w:rsidRPr="00ED6FA1">
        <w:rPr>
          <w:sz w:val="20"/>
          <w:szCs w:val="20"/>
        </w:rPr>
        <w:t>zewnętrzna.</w:t>
      </w:r>
    </w:p>
    <w:p w:rsidR="001A0220" w:rsidRDefault="001A0220" w:rsidP="001A0220">
      <w:pPr>
        <w:rPr>
          <w:sz w:val="20"/>
          <w:szCs w:val="20"/>
        </w:rPr>
      </w:pPr>
      <w:r w:rsidRPr="00A26101">
        <w:rPr>
          <w:b/>
          <w:sz w:val="20"/>
          <w:szCs w:val="20"/>
        </w:rPr>
        <w:t>Art. 227</w:t>
      </w:r>
      <w:r w:rsidRPr="00A26101">
        <w:rPr>
          <w:b/>
          <w:bCs/>
          <w:color w:val="000000"/>
          <w:sz w:val="20"/>
          <w:szCs w:val="20"/>
        </w:rPr>
        <w:t xml:space="preserve"> </w:t>
      </w:r>
      <w:r w:rsidRPr="00BC09BD">
        <w:rPr>
          <w:b/>
          <w:bCs/>
          <w:color w:val="000000"/>
          <w:sz w:val="20"/>
          <w:szCs w:val="20"/>
        </w:rPr>
        <w:t>kpa</w:t>
      </w:r>
      <w:r>
        <w:rPr>
          <w:b/>
          <w:bCs/>
          <w:color w:val="000000"/>
          <w:sz w:val="20"/>
          <w:szCs w:val="20"/>
        </w:rPr>
        <w:t xml:space="preserve"> - </w:t>
      </w:r>
      <w:r w:rsidRPr="00A26101">
        <w:rPr>
          <w:sz w:val="20"/>
          <w:szCs w:val="20"/>
        </w:rPr>
        <w:t xml:space="preserve">Przedmiotem skargi może być w szczególności zaniedbanie lub nienależyte wykonywanie zadań przez właściwe organy albo przez ich pracowników, naruszenie praworządności lub interesów skarżących, a także przewlekłe lub biurokratyczne załatwianie spraw. </w:t>
      </w:r>
    </w:p>
    <w:p w:rsidR="001A0220" w:rsidRPr="00A26101" w:rsidRDefault="001A0220" w:rsidP="001A0220">
      <w:pPr>
        <w:rPr>
          <w:sz w:val="20"/>
          <w:szCs w:val="20"/>
        </w:rPr>
      </w:pPr>
      <w:r w:rsidRPr="00A26101">
        <w:rPr>
          <w:b/>
          <w:bCs/>
          <w:sz w:val="20"/>
          <w:szCs w:val="20"/>
        </w:rPr>
        <w:t xml:space="preserve">Art. 241 kpa </w:t>
      </w:r>
      <w:r w:rsidRPr="00A26101">
        <w:rPr>
          <w:sz w:val="20"/>
          <w:szCs w:val="20"/>
        </w:rPr>
        <w:t>– Przedmiotem wniosku mogą być w szczególności sprawy ulepszenia organizacji, wzmocnienia</w:t>
      </w:r>
    </w:p>
    <w:p w:rsidR="001A0220" w:rsidRPr="00A26101" w:rsidRDefault="001A0220" w:rsidP="001A0220">
      <w:pPr>
        <w:rPr>
          <w:sz w:val="20"/>
          <w:szCs w:val="20"/>
        </w:rPr>
      </w:pPr>
      <w:r w:rsidRPr="00A26101">
        <w:rPr>
          <w:sz w:val="20"/>
          <w:szCs w:val="20"/>
        </w:rPr>
        <w:t>praworządności, usprawnienia pracy i zapobiegania nadużyciom, ochrony własności, lepszego zaspokajania</w:t>
      </w:r>
    </w:p>
    <w:p w:rsidR="001A0220" w:rsidRPr="00A26101" w:rsidRDefault="001A0220" w:rsidP="001A0220">
      <w:pPr>
        <w:rPr>
          <w:sz w:val="20"/>
          <w:szCs w:val="20"/>
        </w:rPr>
      </w:pPr>
      <w:r w:rsidRPr="00A26101">
        <w:rPr>
          <w:sz w:val="20"/>
          <w:szCs w:val="20"/>
        </w:rPr>
        <w:t>potrzeb ludności.</w:t>
      </w:r>
    </w:p>
    <w:p w:rsidR="001A0220" w:rsidRDefault="001A0220" w:rsidP="001A022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7B8"/>
    <w:multiLevelType w:val="hybridMultilevel"/>
    <w:tmpl w:val="E5EC3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643DC"/>
    <w:multiLevelType w:val="hybridMultilevel"/>
    <w:tmpl w:val="BE241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1502"/>
    <w:multiLevelType w:val="hybridMultilevel"/>
    <w:tmpl w:val="4B2EB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42D9"/>
    <w:multiLevelType w:val="hybridMultilevel"/>
    <w:tmpl w:val="9E6898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C64B94"/>
    <w:multiLevelType w:val="hybridMultilevel"/>
    <w:tmpl w:val="5E7AC4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6F6DA4"/>
    <w:multiLevelType w:val="hybridMultilevel"/>
    <w:tmpl w:val="D25ED5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86E93"/>
    <w:multiLevelType w:val="hybridMultilevel"/>
    <w:tmpl w:val="B768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60522"/>
    <w:multiLevelType w:val="hybridMultilevel"/>
    <w:tmpl w:val="3FF2B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46F0E"/>
    <w:multiLevelType w:val="hybridMultilevel"/>
    <w:tmpl w:val="51AE07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20"/>
    <w:rsid w:val="00154829"/>
    <w:rsid w:val="001A0220"/>
    <w:rsid w:val="00394C0D"/>
    <w:rsid w:val="009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BA360-509C-4170-AF8F-B8136218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22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A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02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A0220"/>
    <w:rPr>
      <w:vertAlign w:val="superscript"/>
    </w:rPr>
  </w:style>
  <w:style w:type="paragraph" w:styleId="Bezodstpw">
    <w:name w:val="No Spacing"/>
    <w:uiPriority w:val="1"/>
    <w:qFormat/>
    <w:rsid w:val="001A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A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1732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Kozik</dc:creator>
  <cp:keywords/>
  <dc:description/>
  <cp:lastModifiedBy>Justyna Kozik</cp:lastModifiedBy>
  <cp:revision>2</cp:revision>
  <dcterms:created xsi:type="dcterms:W3CDTF">2023-03-22T20:10:00Z</dcterms:created>
  <dcterms:modified xsi:type="dcterms:W3CDTF">2023-03-22T20:10:00Z</dcterms:modified>
</cp:coreProperties>
</file>