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63636"/>
        </w:rPr>
      </w:pPr>
      <w:r w:rsidRPr="00291520">
        <w:rPr>
          <w:color w:val="363636"/>
        </w:rPr>
        <w:t>PROCEDURA KORZYSTANIA Z TELEFONÓW KOMÓRKOWYCH I INNYCH URZĄDZEŃ ELEKTRONICZNYCH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63636"/>
        </w:rPr>
      </w:pPr>
      <w:r w:rsidRPr="00291520">
        <w:rPr>
          <w:color w:val="363636"/>
        </w:rPr>
        <w:t>NA TERENIE SZKOŁY PODS</w:t>
      </w:r>
      <w:r w:rsidRPr="00291520">
        <w:rPr>
          <w:color w:val="363636"/>
        </w:rPr>
        <w:t xml:space="preserve">TAWOWEJ IM. Tadeusza Kościuszki w Szklarskiej Porębie 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 1. Podstawa prawna.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Ustawa z dnia 14.12.2016r. Prawo Oświatowe, poz. 59 Rozdział 5, art.99, pkt.4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„</w:t>
      </w:r>
      <w:r w:rsidRPr="00291520">
        <w:rPr>
          <w:rStyle w:val="Uwydatnienie"/>
          <w:color w:val="363636"/>
        </w:rPr>
        <w:t>Obowiązki ucznia wynikające z przestrzegania warunków wnoszenia i korzystania z telefonów komórkowych i innych urządzeń elektronicznych na terenie szkoły określa się w statucie szkoły”.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 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2. Postanowienia ogólne.</w:t>
      </w:r>
    </w:p>
    <w:p w:rsidR="00291520" w:rsidRPr="00291520" w:rsidRDefault="00291520" w:rsidP="00291520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Uczeń ma prawo korzystać na terenie szkoły z telefonu komórkowego i innych urządzeń elektronicznych na zasadach określonych w niniejszej procedurze.</w:t>
      </w:r>
    </w:p>
    <w:p w:rsidR="00291520" w:rsidRPr="00291520" w:rsidRDefault="00291520" w:rsidP="00291520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Zapis „telefon” w dalszej części procedury odnosi się także do smartfonów, urządzeń typu smartwatch itp.</w:t>
      </w:r>
    </w:p>
    <w:p w:rsidR="00291520" w:rsidRPr="00291520" w:rsidRDefault="00291520" w:rsidP="00291520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Zapis „inne urządzenia elektroniczne” odnosi się do tabletów, odtwarzaczy muzyki, dyktafonów, kamer, aparatów cyfrowych, słuchawek itp.</w:t>
      </w:r>
    </w:p>
    <w:p w:rsidR="00291520" w:rsidRPr="00291520" w:rsidRDefault="00291520" w:rsidP="00291520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Uczniowie przynoszą do szkoły telefony komórkowe, tablety, odtwarzacze i inny sprzęt elektroniczny na własną odpowiedzialność, za zgodą rodziców.</w:t>
      </w:r>
    </w:p>
    <w:p w:rsidR="00291520" w:rsidRPr="00291520" w:rsidRDefault="00291520" w:rsidP="00291520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Szkoła nie ponosi odpowiedzialności za zaginięcie lub zniszczenie </w:t>
      </w:r>
      <w:r w:rsidRPr="00291520">
        <w:rPr>
          <w:color w:val="000000"/>
        </w:rPr>
        <w:t>czy kradzież sprzętu przynoszonego przez uczniów</w:t>
      </w:r>
      <w:r w:rsidRPr="00291520">
        <w:rPr>
          <w:color w:val="363636"/>
        </w:rPr>
        <w:t>.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3. Zasady korzystania z telefonów i innych urządzeń elektronicznych na terenie szkoły.</w:t>
      </w:r>
    </w:p>
    <w:p w:rsidR="00291520" w:rsidRPr="00291520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Podczas zajęć edukacyjnych, opiekuńczych, treningów, przerw międzylekcyjnych, uroczystości, a także zajęć pozalekcyjnych organizowanych na terenie szkoły obowiązuje bezwzględny zakaz korzystania przez uczniów z telefonów komórkowych i innych urządzeń elektronicznych.</w:t>
      </w:r>
    </w:p>
    <w:p w:rsidR="00291520" w:rsidRPr="00291520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Uczeń jest zobowiązany do wyłączenia lub wyciszenia telefonu (bez wibracji) i schowania go w torbie/plecaku przed rozpoczęciem zajęć edukacyjnych. Telefon pozostaje niewidoczny zarówno dla ucznia, jak i pozostałych osób.</w:t>
      </w:r>
    </w:p>
    <w:p w:rsidR="00291520" w:rsidRPr="00291520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Obowiązuje bezwzględny zakaz korzystania z telefonów i innych urządzeń elektronicznych w toaletach.</w:t>
      </w:r>
    </w:p>
    <w:p w:rsidR="00291520" w:rsidRPr="00291520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000000"/>
        </w:rPr>
        <w:t>Telefony i inne urządzenia TIK (np. tablety) można wykorzystywać podczas zajęć lekcyjnych w celach naukowych pod opieką oraz za zgodą nauczyciela prowadzącego zajęcia. </w:t>
      </w:r>
      <w:r w:rsidRPr="00291520">
        <w:rPr>
          <w:color w:val="363636"/>
        </w:rPr>
        <w:t>Uczeń może korzystać z telefonu, a także innych urządzeń elektronicznych w celu wyszukania informacji niezbędnych do realizacji zadań podczas zajęć, po uzyskaniu zgody nauczyciela prowadzącego dane zajęcia lub na jego wyraźne polecenie.</w:t>
      </w:r>
    </w:p>
    <w:p w:rsidR="00291520" w:rsidRPr="00291520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Na terenie szkoły zakazuje się uczniom filmowania, fotografowania oraz utrwalania dźwięku na jakichkolwiek nośnikach cyfrowych.</w:t>
      </w:r>
    </w:p>
    <w:p w:rsidR="00291520" w:rsidRPr="00291520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 xml:space="preserve">Nagrywanie dźwięku i obrazu za pomocą telefonu, dyktafonu, odtwarzacza MP czy aparatu fotograficznego, kamery i innych urządzeń jest możliwe jedynie za zgodą </w:t>
      </w:r>
      <w:r w:rsidRPr="00291520">
        <w:rPr>
          <w:color w:val="363636"/>
        </w:rPr>
        <w:lastRenderedPageBreak/>
        <w:t>osoby nagrywanej lub fotografowanej. Niedopuszczalne jest nagrywanie lub fotografowanie sytuacji niezgodnych z powszechnie przyjętymi normami etycznymi i społecznymi oraz przesyłanie treści obrażających inne osoby. Powyższe nie dotyczy wydarzeń publicznych odbywających się w szkole, w tym uroczystości szkolnych.</w:t>
      </w:r>
    </w:p>
    <w:p w:rsidR="00291520" w:rsidRPr="00291520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W szczególnych przypadkach nagrywanie zajęć edukacyjnych oraz utrwalanie ich w jakikolwiek sposób możliwe jest wyłącznie po uzyskaniu zgody dyrektora szkoły lub nauczyciela prowadzącego zajęcia edukacyjne.</w:t>
      </w:r>
    </w:p>
    <w:p w:rsidR="00291520" w:rsidRPr="00291520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Po zakończonych zajęciach uczeń może skorzystać z telefonu komórkowego.</w:t>
      </w:r>
    </w:p>
    <w:p w:rsidR="00291520" w:rsidRPr="00AC2C16" w:rsidRDefault="00291520" w:rsidP="002915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291520">
        <w:rPr>
          <w:color w:val="363636"/>
        </w:rPr>
        <w:t xml:space="preserve">Podczas pobytu dziecka w szkole kontakt z rodzicem jest możliwy poprzez </w:t>
      </w:r>
      <w:r w:rsidR="00AC2C16">
        <w:rPr>
          <w:color w:val="363636"/>
        </w:rPr>
        <w:t xml:space="preserve">wychowawcę  i </w:t>
      </w:r>
      <w:r w:rsidRPr="00291520">
        <w:rPr>
          <w:color w:val="363636"/>
        </w:rPr>
        <w:t>sekretariat szkoły</w:t>
      </w:r>
      <w:r w:rsidR="00AC2C16">
        <w:rPr>
          <w:color w:val="363636"/>
        </w:rPr>
        <w:t xml:space="preserve">. Uczeń może także </w:t>
      </w:r>
      <w:bookmarkStart w:id="0" w:name="_GoBack"/>
      <w:bookmarkEnd w:id="0"/>
      <w:r w:rsidR="00AC2C16">
        <w:rPr>
          <w:color w:val="363636"/>
        </w:rPr>
        <w:t xml:space="preserve"> skontaktować się z rodzicem przez  swój telefon komórkowy na terenie sekretariatu szkoły. 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 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4. Zasady korzystania z telefonów i innych urządzeń elektronicznych podczas wyjść, wycieczek edukacyjnych organizowanych przez szkołę.</w:t>
      </w:r>
    </w:p>
    <w:p w:rsidR="00291520" w:rsidRPr="00291520" w:rsidRDefault="00291520" w:rsidP="00291520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Każdorazowo decyzję o zabraniu telefonów komórkowych i/lub innych urządzeń elektronicznych podejmuje kierownik wycieczki w porozumieniu z wychowawcami klas oraz za zgodą rodziców i na ich odpowiedzialność.</w:t>
      </w:r>
    </w:p>
    <w:p w:rsidR="00291520" w:rsidRPr="00291520" w:rsidRDefault="00291520" w:rsidP="00291520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Jeśli istnieje możliwość zabrania telefonu i/lub innego urządzenia elektronicznego na wycieczkę, wyjście edukacyjne uczeń ma prawo korzystania z tych urządzeń wyłącznie w zakresie niewpływającym na organizację i przebieg tego przedsięwzięcia.</w:t>
      </w:r>
    </w:p>
    <w:p w:rsidR="00291520" w:rsidRPr="00291520" w:rsidRDefault="00291520" w:rsidP="00291520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Podczas wyjść zorganizowanych przez szkołę (teatr, kino, muzeum, filharmonia, zwiedzanie z przewodnikiem, lekcja w terenie, konkursy, zawody sportowe itp.) uczeń jest zobowiązany do wyłączenia/wyciszenia telefonu (bez wibracji) i schowania go w torbie/plecaku.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 </w:t>
      </w:r>
    </w:p>
    <w:p w:rsidR="00291520" w:rsidRPr="00291520" w:rsidRDefault="00291520" w:rsidP="00291520">
      <w:pPr>
        <w:pStyle w:val="western"/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5. Zasady postępowania w przypadku naruszenia zasad korzystania z telefonów i innych urządzeń elektronicznych na terenie szkoły.</w:t>
      </w:r>
    </w:p>
    <w:p w:rsidR="00291520" w:rsidRPr="00291520" w:rsidRDefault="00291520" w:rsidP="00291520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W przypadku naruszenia przez ucznia zasad używania telefonów komórkowych na terenie szkoły, wychowawca klasy odnotowuje zaistniałą sytuację w e-dzienniku jako uwagę negatywną, która ma wpływ na ocenę z zachowania zgodnie z Wewnątrzszkolnym Systemem Oceniania Zachowania.</w:t>
      </w:r>
    </w:p>
    <w:p w:rsidR="00291520" w:rsidRPr="00291520" w:rsidRDefault="00291520" w:rsidP="00291520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363636"/>
        </w:rPr>
        <w:t>W przypadku, gdy sytuacja powtarza się, wychowawca bezzwłocznie informuje o tym fakcie rodziców/prawnych opiekunów ucznia i wspólnie z pedagogiem szkolnym oraz rodzicami/prawnymi opiekunami ustala plan dalszego postępowania.</w:t>
      </w:r>
    </w:p>
    <w:p w:rsidR="00291520" w:rsidRPr="00291520" w:rsidRDefault="00291520" w:rsidP="00291520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63636"/>
        </w:rPr>
      </w:pPr>
      <w:r w:rsidRPr="00291520">
        <w:rPr>
          <w:color w:val="000000"/>
        </w:rPr>
        <w:t>W przypadku kolejnego łamania zasad uczeń ma obniżoną ocenę z zachowania o jeden stopień.</w:t>
      </w:r>
    </w:p>
    <w:p w:rsidR="003E7ECD" w:rsidRPr="00291520" w:rsidRDefault="003E7ECD">
      <w:pPr>
        <w:rPr>
          <w:rFonts w:ascii="Times New Roman" w:hAnsi="Times New Roman" w:cs="Times New Roman"/>
          <w:sz w:val="24"/>
          <w:szCs w:val="24"/>
        </w:rPr>
      </w:pPr>
    </w:p>
    <w:sectPr w:rsidR="003E7ECD" w:rsidRPr="0029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1E62"/>
    <w:multiLevelType w:val="multilevel"/>
    <w:tmpl w:val="8AC4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A1859"/>
    <w:multiLevelType w:val="multilevel"/>
    <w:tmpl w:val="8352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46822"/>
    <w:multiLevelType w:val="multilevel"/>
    <w:tmpl w:val="5B98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A4BB5"/>
    <w:multiLevelType w:val="multilevel"/>
    <w:tmpl w:val="6BCC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20"/>
    <w:rsid w:val="00291520"/>
    <w:rsid w:val="002B498F"/>
    <w:rsid w:val="003E7ECD"/>
    <w:rsid w:val="00A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A401"/>
  <w15:chartTrackingRefBased/>
  <w15:docId w15:val="{DBC554F0-001C-4B18-B923-6228B352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29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91520"/>
    <w:rPr>
      <w:i/>
      <w:iCs/>
    </w:rPr>
  </w:style>
  <w:style w:type="character" w:styleId="Pogrubienie">
    <w:name w:val="Strong"/>
    <w:basedOn w:val="Domylnaczcionkaakapitu"/>
    <w:uiPriority w:val="22"/>
    <w:qFormat/>
    <w:rsid w:val="0029152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2</cp:revision>
  <cp:lastPrinted>2024-04-16T08:04:00Z</cp:lastPrinted>
  <dcterms:created xsi:type="dcterms:W3CDTF">2024-04-16T08:01:00Z</dcterms:created>
  <dcterms:modified xsi:type="dcterms:W3CDTF">2024-04-16T08:40:00Z</dcterms:modified>
</cp:coreProperties>
</file>