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60" w:rsidRPr="002F6A14" w:rsidRDefault="00842760" w:rsidP="00842760">
      <w:pPr>
        <w:ind w:left="-567" w:right="-993" w:firstLine="567"/>
        <w:rPr>
          <w:rFonts w:ascii="Times New Roman" w:hAnsi="Times New Roman" w:cs="Times New Roman"/>
          <w:b/>
          <w:sz w:val="36"/>
          <w:szCs w:val="36"/>
        </w:rPr>
      </w:pPr>
      <w:r w:rsidRPr="002F6A14">
        <w:rPr>
          <w:rFonts w:ascii="Times New Roman" w:hAnsi="Times New Roman" w:cs="Times New Roman"/>
          <w:b/>
          <w:sz w:val="36"/>
          <w:szCs w:val="36"/>
        </w:rPr>
        <w:t>REGULAMIN KONK</w:t>
      </w:r>
      <w:bookmarkStart w:id="0" w:name="_GoBack"/>
      <w:bookmarkEnd w:id="0"/>
      <w:r w:rsidRPr="002F6A14">
        <w:rPr>
          <w:rFonts w:ascii="Times New Roman" w:hAnsi="Times New Roman" w:cs="Times New Roman"/>
          <w:b/>
          <w:sz w:val="36"/>
          <w:szCs w:val="36"/>
        </w:rPr>
        <w:t xml:space="preserve">URSU </w:t>
      </w:r>
    </w:p>
    <w:p w:rsidR="00842760" w:rsidRDefault="00842760" w:rsidP="00842760">
      <w:pPr>
        <w:rPr>
          <w:rFonts w:ascii="Times New Roman" w:hAnsi="Times New Roman" w:cs="Times New Roman"/>
          <w:b/>
          <w:sz w:val="36"/>
          <w:szCs w:val="36"/>
        </w:rPr>
      </w:pPr>
      <w:r w:rsidRPr="002F6A14">
        <w:rPr>
          <w:rFonts w:ascii="Times New Roman" w:hAnsi="Times New Roman" w:cs="Times New Roman"/>
          <w:b/>
          <w:sz w:val="36"/>
          <w:szCs w:val="36"/>
        </w:rPr>
        <w:t>„</w:t>
      </w:r>
      <w:r>
        <w:rPr>
          <w:rFonts w:ascii="Times New Roman" w:hAnsi="Times New Roman" w:cs="Times New Roman"/>
          <w:b/>
          <w:sz w:val="36"/>
          <w:szCs w:val="36"/>
        </w:rPr>
        <w:t xml:space="preserve"> RODZINNA EKO – GRA”</w:t>
      </w:r>
    </w:p>
    <w:p w:rsidR="00842760" w:rsidRPr="002F6A14" w:rsidRDefault="00842760" w:rsidP="00842760">
      <w:pPr>
        <w:rPr>
          <w:rFonts w:ascii="Times New Roman" w:hAnsi="Times New Roman" w:cs="Times New Roman"/>
          <w:b/>
          <w:sz w:val="36"/>
          <w:szCs w:val="36"/>
        </w:rPr>
      </w:pP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1.ORGANIZATORZY: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2F6A14">
        <w:rPr>
          <w:rFonts w:ascii="Times New Roman" w:hAnsi="Times New Roman" w:cs="Times New Roman"/>
          <w:sz w:val="28"/>
          <w:szCs w:val="28"/>
        </w:rPr>
        <w:t>Przedszkole „ Pod Topolą” w Kwilczu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Polenergia</w:t>
      </w:r>
      <w:proofErr w:type="spellEnd"/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2.CELE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14">
        <w:rPr>
          <w:rFonts w:ascii="Times New Roman" w:hAnsi="Times New Roman" w:cs="Times New Roman"/>
          <w:sz w:val="28"/>
          <w:szCs w:val="28"/>
        </w:rPr>
        <w:t>KONKURSU: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a) pobudzanie inwencji twórczej i rozwój zdolności manualnych w zakresie ponownego wykorzystania surowców wtórnych,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b) podniesienie świadomości ekologicznej dzieci,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c) zwrócenie uwagi dzieci na potrzebę segregacji odpadów i możliwość ich powtórnego wykorzystania – recykling,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d) kształtowanie poczucia odpowiedzialności za otaczającą nas przyrodę.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e) wzmacnianie więzi emocjonalnych z rodziną poprzez tworzenie gry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3.WARUNKI KONKURSU: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a) w konkursie mogą wziąć udział grupy przedsz</w:t>
      </w:r>
      <w:r>
        <w:rPr>
          <w:rFonts w:ascii="Times New Roman" w:hAnsi="Times New Roman" w:cs="Times New Roman"/>
          <w:sz w:val="28"/>
          <w:szCs w:val="28"/>
        </w:rPr>
        <w:t>kolaków w wieku 3, 4, 5 i 6 lat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kategorie wiekowe uczestników: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 kategoria – 3-4 latki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II kategoria 5-6 latki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gra powinna być dostosowana do wieku i możliwości dzieci przedszkolnych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zadaniem uczestników jest stworzenie wspólnie z rodziną gry i jej zasad 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opracowane zasady gry powinny być dołączone w formie instrukcji 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f) tematyka gry powinna łączyć się z ekologią, dbaniem o środowisko, segregacją odpadów, ochroną roślin, zwierząt itp.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2F6A14">
        <w:rPr>
          <w:rFonts w:ascii="Times New Roman" w:hAnsi="Times New Roman" w:cs="Times New Roman"/>
          <w:sz w:val="28"/>
          <w:szCs w:val="28"/>
        </w:rPr>
        <w:t>) prace mogą być wykonane z różnych surowców wtórnych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2F6A14">
        <w:rPr>
          <w:rFonts w:ascii="Times New Roman" w:hAnsi="Times New Roman" w:cs="Times New Roman"/>
          <w:sz w:val="28"/>
          <w:szCs w:val="28"/>
        </w:rPr>
        <w:t>) format prac – praca przestrzenna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kryteria oceny : pomysłowość, przejrzystość zasad gry, estetyka wykonania )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 xml:space="preserve">4. TERMIN DOSTARCZENIA PRAC: 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Prace konkursowe należy dostarczyć do 16.04. 2025r.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 xml:space="preserve">Przedszkole „ Pod </w:t>
      </w:r>
      <w:proofErr w:type="spellStart"/>
      <w:r w:rsidRPr="002F6A14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Pr="002F6A14">
        <w:rPr>
          <w:rFonts w:ascii="Times New Roman" w:hAnsi="Times New Roman" w:cs="Times New Roman"/>
          <w:sz w:val="28"/>
          <w:szCs w:val="28"/>
        </w:rPr>
        <w:t xml:space="preserve"> Topolą” w Kwilczu 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5. NAGRODY: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rozstrzygnięcie konkursu odbędzie się 06.05.2025r.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wręczenie nagród nastąpi na Festynie Rodzinnym.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każda z gier będzie przetestowana podczas Festynu na stanowisku „ EKO – GRA” 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s</w:t>
      </w:r>
      <w:r w:rsidRPr="002F6A14">
        <w:rPr>
          <w:rFonts w:ascii="Times New Roman" w:hAnsi="Times New Roman" w:cs="Times New Roman"/>
          <w:sz w:val="28"/>
          <w:szCs w:val="28"/>
        </w:rPr>
        <w:t xml:space="preserve">ponsorem nagród jest </w:t>
      </w:r>
      <w:proofErr w:type="spellStart"/>
      <w:r w:rsidRPr="002F6A14">
        <w:rPr>
          <w:rFonts w:ascii="Times New Roman" w:hAnsi="Times New Roman" w:cs="Times New Roman"/>
          <w:sz w:val="28"/>
          <w:szCs w:val="28"/>
        </w:rPr>
        <w:t>Polenergia</w:t>
      </w:r>
      <w:proofErr w:type="spellEnd"/>
      <w:r w:rsidRPr="002F6A14">
        <w:rPr>
          <w:rFonts w:ascii="Times New Roman" w:hAnsi="Times New Roman" w:cs="Times New Roman"/>
          <w:sz w:val="28"/>
          <w:szCs w:val="28"/>
        </w:rPr>
        <w:t>.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6. WARUNKI KOŃCOWE: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a) każda praca powinna być dokładnie opisana zgodnie z kartą zgłoszenia według załącznika nr 1 do regulaminu i dołączona do pracy,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 xml:space="preserve"> b)każde dziecko, które przystąpi do pracy zobligowane jest do dostarczenia nauczycielowi zgody na udział w konkursie oraz bezpłatne wykorzystanie wizerunku dziecka w ramach ogłoszonego konkursu w ramach realizowanego projektu wypełnionej przez rodziców lub opiekana prawnego – zgoda pozostaje w placówce - załącznik nr 2 do regulaminu, 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>c) prace niezgodne z regulaminem lub uszkodzone nie będą oceniane,</w:t>
      </w:r>
    </w:p>
    <w:p w:rsidR="00842760" w:rsidRPr="002F6A14" w:rsidRDefault="00842760" w:rsidP="00842760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lastRenderedPageBreak/>
        <w:t xml:space="preserve"> d) prace nie będą zwracane ich </w:t>
      </w:r>
      <w:r>
        <w:rPr>
          <w:rFonts w:ascii="Times New Roman" w:hAnsi="Times New Roman" w:cs="Times New Roman"/>
          <w:sz w:val="28"/>
          <w:szCs w:val="28"/>
        </w:rPr>
        <w:t>autorom,  stają się własnością p</w:t>
      </w:r>
      <w:r w:rsidRPr="002F6A14">
        <w:rPr>
          <w:rFonts w:ascii="Times New Roman" w:hAnsi="Times New Roman" w:cs="Times New Roman"/>
          <w:sz w:val="28"/>
          <w:szCs w:val="28"/>
        </w:rPr>
        <w:t>lacówki  z możliwością ich bezpłatnego wykorzystania do celów publikacji i promocji.</w:t>
      </w:r>
    </w:p>
    <w:p w:rsidR="00842760" w:rsidRDefault="00842760" w:rsidP="00842760">
      <w:pPr>
        <w:rPr>
          <w:rFonts w:ascii="Times New Roman" w:hAnsi="Times New Roman" w:cs="Times New Roman"/>
          <w:sz w:val="28"/>
          <w:szCs w:val="28"/>
        </w:rPr>
      </w:pPr>
    </w:p>
    <w:p w:rsidR="000D08FC" w:rsidRDefault="000D08FC"/>
    <w:sectPr w:rsidR="000D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0"/>
    <w:rsid w:val="000D08FC"/>
    <w:rsid w:val="008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50C6A-5AEA-478D-9F75-DB7CABE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7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2025-01-20T18:20:00Z</dcterms:created>
  <dcterms:modified xsi:type="dcterms:W3CDTF">2025-01-20T18:21:00Z</dcterms:modified>
</cp:coreProperties>
</file>