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F401F" w14:textId="77777777" w:rsidR="00AE2E88" w:rsidRDefault="00000000">
      <w:pPr>
        <w:spacing w:after="131" w:line="259" w:lineRule="auto"/>
        <w:ind w:left="0" w:right="391" w:firstLine="0"/>
        <w:jc w:val="right"/>
      </w:pPr>
      <w:r>
        <w:rPr>
          <w:noProof/>
        </w:rPr>
        <w:drawing>
          <wp:anchor distT="0" distB="0" distL="114300" distR="114300" simplePos="0" relativeHeight="251658240" behindDoc="0" locked="0" layoutInCell="1" allowOverlap="0" wp14:anchorId="65D0159E" wp14:editId="7ADA2AA2">
            <wp:simplePos x="0" y="0"/>
            <wp:positionH relativeFrom="column">
              <wp:posOffset>-114292</wp:posOffset>
            </wp:positionH>
            <wp:positionV relativeFrom="paragraph">
              <wp:posOffset>-492642</wp:posOffset>
            </wp:positionV>
            <wp:extent cx="2289048" cy="15240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89048" cy="1524000"/>
                    </a:xfrm>
                    <a:prstGeom prst="rect">
                      <a:avLst/>
                    </a:prstGeom>
                  </pic:spPr>
                </pic:pic>
              </a:graphicData>
            </a:graphic>
          </wp:anchor>
        </w:drawing>
      </w:r>
      <w:r>
        <w:rPr>
          <w:b/>
          <w:sz w:val="32"/>
        </w:rPr>
        <w:t xml:space="preserve">Moje dziecko ma problemy w nauce </w:t>
      </w:r>
    </w:p>
    <w:p w14:paraId="1DEBCF10" w14:textId="77777777" w:rsidR="00AE2E88" w:rsidRDefault="00000000">
      <w:pPr>
        <w:spacing w:after="7"/>
        <w:ind w:left="0" w:right="33" w:firstLine="0"/>
      </w:pPr>
      <w:r>
        <w:t xml:space="preserve"> W ostatnich latach znacznie zwiększyła się liczba wykrywanych różnego rodzaju zaburzeń związanych z rozwojem dziecka. Wiąże się to z wieloma czynnikami, w tym m.in.: z większym dostępem do diagnozy </w:t>
      </w:r>
      <w:proofErr w:type="spellStart"/>
      <w:r>
        <w:t>psychologiczno</w:t>
      </w:r>
      <w:proofErr w:type="spellEnd"/>
      <w:r>
        <w:t xml:space="preserve"> - </w:t>
      </w:r>
    </w:p>
    <w:p w14:paraId="7A735E91" w14:textId="77777777" w:rsidR="00AE2E88" w:rsidRDefault="00000000">
      <w:pPr>
        <w:ind w:left="0" w:right="33" w:firstLine="0"/>
      </w:pPr>
      <w:r>
        <w:t xml:space="preserve">pedagogicznej, nowymi narzędziami diagnostycznymi, a także poziomem wiedzy  rodziców, nauczycieli, specjalistów pracujących z dzieckiem.  </w:t>
      </w:r>
    </w:p>
    <w:p w14:paraId="36FFE500" w14:textId="77777777" w:rsidR="00AE2E88" w:rsidRDefault="00000000">
      <w:pPr>
        <w:ind w:left="0" w:right="33"/>
      </w:pPr>
      <w:r>
        <w:t xml:space="preserve">Zdarza się, że rodzic poproszony przez wychowawcę czy specjalistę o przeprowadzenie diagnozy dziecka w poradni </w:t>
      </w:r>
      <w:proofErr w:type="spellStart"/>
      <w:r>
        <w:t>psychologiczno</w:t>
      </w:r>
      <w:proofErr w:type="spellEnd"/>
      <w:r>
        <w:t xml:space="preserve"> – pedagogicznej jest przerażony myślą, że „coś z moim dzieckiem może być nie tak”. Oczywiście każdy z nas życzyłby sobie wszystkiego najlepszego dla swoich latorośli, ale myśląc w ten sposób często nie zauważamy, albo nie chcemy zauważyć  jak duży wysiłek musi włożyć dziecko, by spełnić  nasze nadzieje i oczekiwania.  Coraz częściej uczniowie mający nawet dobre możliwości intelektualne, nie są w stanie opanować przewidzianego dla danego etapu edukacji poziomu umiejętności pisania, czytania lub dokonywania operacji matematycznych. Przykładami zaburzeń umiejętności szkolnych są: </w:t>
      </w:r>
    </w:p>
    <w:p w14:paraId="12010273" w14:textId="77777777" w:rsidR="00AE2E88" w:rsidRDefault="00000000">
      <w:pPr>
        <w:numPr>
          <w:ilvl w:val="0"/>
          <w:numId w:val="1"/>
        </w:numPr>
        <w:spacing w:after="10"/>
        <w:ind w:right="33" w:hanging="161"/>
      </w:pPr>
      <w:r>
        <w:t xml:space="preserve">Zaburzenia czytania (dysleksja) </w:t>
      </w:r>
    </w:p>
    <w:p w14:paraId="4BC7BA43" w14:textId="77777777" w:rsidR="00AE2E88" w:rsidRDefault="00000000">
      <w:pPr>
        <w:numPr>
          <w:ilvl w:val="0"/>
          <w:numId w:val="1"/>
        </w:numPr>
        <w:spacing w:after="13"/>
        <w:ind w:right="33" w:hanging="161"/>
      </w:pPr>
      <w:r>
        <w:t xml:space="preserve">Zaburzenia rozumowania matematycznego (dyskalkulia) </w:t>
      </w:r>
    </w:p>
    <w:p w14:paraId="484176EE" w14:textId="77777777" w:rsidR="00AE2E88" w:rsidRDefault="00000000">
      <w:pPr>
        <w:numPr>
          <w:ilvl w:val="0"/>
          <w:numId w:val="1"/>
        </w:numPr>
        <w:ind w:right="33" w:hanging="161"/>
      </w:pPr>
      <w:r>
        <w:t xml:space="preserve">Zaburzenia pisania (dysortografia, dysgrafia) </w:t>
      </w:r>
    </w:p>
    <w:p w14:paraId="127C5318" w14:textId="075F795E" w:rsidR="00AE2E88" w:rsidRDefault="00000000">
      <w:pPr>
        <w:spacing w:after="248"/>
        <w:ind w:left="0" w:right="33"/>
      </w:pPr>
      <w:r>
        <w:t xml:space="preserve">Radzenie sobie z tego typu problemami w domu rodzinnym niejednokrotnie ogranicza się do stwierdzeń „musisz więcej czytać ”, „musisz więcej pisać”, itp. Efektem tego jest nałożenie na dziecko wielu dodatkowych obowiązków, które mogą nie tylko zniechęcić je do podejmowania dalszego wysiłku, ale mogą mieć efekt przeciwny do zamierzonego. Działając w ten sposób staramy się bowiem przeciwdziałać zaobserwowanym objawom, podczas gdy przyczyny mogą być znacznie bardziej złożone. </w:t>
      </w:r>
      <w:r w:rsidR="00A74D74">
        <w:rPr>
          <w:vertAlign w:val="superscript"/>
        </w:rPr>
        <w:t xml:space="preserve"> </w:t>
      </w:r>
    </w:p>
    <w:p w14:paraId="468C6FE6" w14:textId="77777777" w:rsidR="00AE2E88" w:rsidRDefault="00000000">
      <w:pPr>
        <w:ind w:left="0" w:right="33"/>
      </w:pPr>
      <w:r>
        <w:t>Co w takim razie robić? Jeśli zauważyłeś, że Twoje dziecko ma trudności w nauce</w:t>
      </w:r>
      <w:r>
        <w:rPr>
          <w:vertAlign w:val="superscript"/>
        </w:rPr>
        <w:footnoteReference w:id="1"/>
      </w:r>
      <w:r>
        <w:t xml:space="preserve">, warto rozwiać wątpliwości i porozmawiać z wychowawcą, nauczycielem, pedagogiem czy psychologiem. Nawet bez konsultacji każdy rodzic ma prawo do bezpłatnej diagnozy dziecka w publicznej poradni </w:t>
      </w:r>
      <w:proofErr w:type="spellStart"/>
      <w:r>
        <w:t>psychologiczno</w:t>
      </w:r>
      <w:proofErr w:type="spellEnd"/>
      <w:r>
        <w:t xml:space="preserve"> – pedagogicznej. Tu jednak może narodzić się kolejna błędna myśl: „Jeśli coś znajdą to moje dziecko będzie wyśmiewane, będzie traktowane jak odmieniec”. Otóż nic bardziej mylnego! Kontynuacją tego myślenia będzie bowiem zaprzestanie jakichkolwiek działań mogących pomóc dziecku.  Mitem jest również to, że dostarczając do szkoły opinię, czy orzeczenie z poradni </w:t>
      </w:r>
      <w:proofErr w:type="spellStart"/>
      <w:r>
        <w:t>psychologiczno</w:t>
      </w:r>
      <w:proofErr w:type="spellEnd"/>
      <w:r>
        <w:t xml:space="preserve"> – pedagogicznej, uczeń jest wyśmiewany, czy wyszczególniany na forum klasy. Informacje zawarte w opinii służą </w:t>
      </w:r>
      <w:r>
        <w:rPr>
          <w:u w:val="single" w:color="000000"/>
        </w:rPr>
        <w:t>poprawie</w:t>
      </w:r>
      <w:r>
        <w:t xml:space="preserve"> sytuacji ucznia w szkole, a nie jej pogorszeniu. Opinia, czy orzeczenie (z pewnymi wyjątkami) nie zwalniają ucznia z opanowania umiejętności przewidzianych w podstawie programowej dla danego etapu edukacji, np. uczeń z orzeczeniem o potrzebie kształcenia specjalnego ze względu na upośledzenie w stopniu lekkim musi opanować zakres materiału przewidziany w danej klasie w stopniu koniecznym, by móc być promowanym do następnej klasy (świadczą o tym otrzymywane oceny).  Warto jednak zauważyć, że szkoła może posłużyć się dodatkowymi środkami i formami pomocy (np. wydłużanie czasu pracy, przygotowanie kart pracy, możliwość pisania testu kończącego szkołę </w:t>
      </w:r>
      <w:r>
        <w:lastRenderedPageBreak/>
        <w:t xml:space="preserve">podstawową na komputerze, zaplanowanie zajęć dodatkowych, itd.), celem poprawy funkcjonowania dziecka w szkole.  </w:t>
      </w:r>
    </w:p>
    <w:p w14:paraId="14AD9C87" w14:textId="77777777" w:rsidR="00AE2E88" w:rsidRDefault="00000000">
      <w:pPr>
        <w:ind w:left="0" w:right="33"/>
      </w:pPr>
      <w:r>
        <w:t xml:space="preserve">Wiedza na temat tego, kto posiada opinię czy orzeczenie jest zarezerwowana wyłącznie dla nauczycieli i specjalistów pracujących z dzieckiem i pozostaje tak do końca trwania szkoły podstawowej. Podpierając się wieloletnim  doświadczeniem trzeba podkreślić, że nie zdarzają się przypadki wyśmiewania dzieci z powodu dysleksji, czy innych zaburzeń rozwojowych, więc dziecko nie staje się tzw. „odmieńcem”, tym bardziej że problem specyficznych trudności w nauce dotyczy dużej grupy dzieci. </w:t>
      </w:r>
    </w:p>
    <w:p w14:paraId="635AB5F1" w14:textId="77777777" w:rsidR="00AE2E88" w:rsidRDefault="00000000">
      <w:pPr>
        <w:spacing w:after="238"/>
        <w:ind w:left="0" w:right="33"/>
      </w:pPr>
      <w:r>
        <w:t xml:space="preserve">Gdzie można zdiagnozować dziecko? Diagnozą dzieci zarówno pod kątem zaburzeń zachowania, jak i niepowodzeń szkolnych zajmują się poradnie </w:t>
      </w:r>
      <w:proofErr w:type="spellStart"/>
      <w:r>
        <w:t>psychologiczno</w:t>
      </w:r>
      <w:proofErr w:type="spellEnd"/>
      <w:r>
        <w:t xml:space="preserve"> – pedagogiczne. Warto jednak zwrócić uwagę na moc prawną i zakres świadczonych usług w poszczególnych poradniach. Poradnie publiczne (bezpłatne) mają moc prawną wydawania nie tylko opinii ale i orzeczeń np. o kształceniu specjalnym, zagrożeniu niedostosowaniem społecznym itp., natomiast poradnie niepubliczne (świadczące usługi odpłatnie) wydają opinie na temat funkcjonowania intelektualnego / </w:t>
      </w:r>
      <w:proofErr w:type="spellStart"/>
      <w:r>
        <w:t>społeczno</w:t>
      </w:r>
      <w:proofErr w:type="spellEnd"/>
      <w:r>
        <w:t xml:space="preserve"> – emocjonalnego dziecka np. o stwierdzeniu dysleksji, dysgrafii, itp.</w:t>
      </w:r>
      <w:r>
        <w:rPr>
          <w:vertAlign w:val="superscript"/>
        </w:rPr>
        <w:footnoteReference w:id="2"/>
      </w:r>
      <w:r>
        <w:t xml:space="preserve"> </w:t>
      </w:r>
    </w:p>
    <w:p w14:paraId="2A02C2A8" w14:textId="77777777" w:rsidR="00AE2E88" w:rsidRDefault="00000000">
      <w:pPr>
        <w:ind w:left="0" w:right="33"/>
      </w:pPr>
      <w:r>
        <w:t xml:space="preserve">U dzieci </w:t>
      </w:r>
      <w:r>
        <w:rPr>
          <w:u w:val="single" w:color="000000"/>
        </w:rPr>
        <w:t xml:space="preserve">zdiagnozowanych </w:t>
      </w:r>
      <w:r>
        <w:t xml:space="preserve">pod kątem różnych trudności w nauce </w:t>
      </w:r>
      <w:r>
        <w:rPr>
          <w:u w:val="single" w:color="000000"/>
        </w:rPr>
        <w:t>widać wyraźne postępy</w:t>
      </w:r>
      <w:r>
        <w:t xml:space="preserve"> </w:t>
      </w:r>
      <w:r>
        <w:rPr>
          <w:u w:val="single" w:color="000000"/>
        </w:rPr>
        <w:t>edukacyjne</w:t>
      </w:r>
      <w:r>
        <w:t xml:space="preserve">. Wiąże się to okazywaną akceptacją dziecka, podjęciem wspólnych działań zarówno w domu, jak i szkole, a także wzmocnieniem motywacji ucznia we własne siły i możliwości. </w:t>
      </w:r>
    </w:p>
    <w:p w14:paraId="46F27448" w14:textId="77777777" w:rsidR="00AE2E88" w:rsidRDefault="00000000">
      <w:pPr>
        <w:ind w:left="0" w:right="33"/>
      </w:pPr>
      <w:r>
        <w:t xml:space="preserve">Podsumowując, kiedy widzisz czy otrzymujesz sygnały, że dziecko ma trudności w nauce,  warto posłuchać  wewnętrznego głosu rozsądku, a może wychowawcy, nauczyciela czy specjalisty i zdiagnozować dziecko, by zapewnić mu optymalne warunki do nauki i wychowywania. </w:t>
      </w:r>
    </w:p>
    <w:p w14:paraId="5E63D269" w14:textId="77777777" w:rsidR="00AE2E88" w:rsidRDefault="00000000">
      <w:pPr>
        <w:ind w:left="0" w:right="33"/>
      </w:pPr>
      <w:r>
        <w:t xml:space="preserve">W kwestii przybliżenia tematu specyficznych trudności w nauce i specjalnych potrzeb edukacyjnych dziecka  oraz otrzymania wsparcia </w:t>
      </w:r>
      <w:proofErr w:type="spellStart"/>
      <w:r>
        <w:t>psychologiczno</w:t>
      </w:r>
      <w:proofErr w:type="spellEnd"/>
      <w:r>
        <w:t xml:space="preserve"> – pedagogicznego warto </w:t>
      </w:r>
      <w:proofErr w:type="spellStart"/>
      <w:r>
        <w:t>zajrzeń</w:t>
      </w:r>
      <w:proofErr w:type="spellEnd"/>
      <w:r>
        <w:t xml:space="preserve"> na poniższe strony internetowe i  publikacje: </w:t>
      </w:r>
    </w:p>
    <w:p w14:paraId="368BE155" w14:textId="77777777" w:rsidR="00AE2E88" w:rsidRDefault="00000000">
      <w:pPr>
        <w:spacing w:after="213" w:line="259" w:lineRule="auto"/>
        <w:ind w:left="1455" w:right="0" w:hanging="10"/>
        <w:jc w:val="left"/>
      </w:pPr>
      <w:r>
        <w:rPr>
          <w:color w:val="0000FF"/>
          <w:u w:val="single" w:color="0000FF"/>
        </w:rPr>
        <w:t>http://www.oke.krakow.pl/inf/filedata/files/MEN_specyficzne_trudnosci.pdf</w:t>
      </w:r>
      <w:r>
        <w:t xml:space="preserve"> </w:t>
      </w:r>
    </w:p>
    <w:p w14:paraId="2F5055E4" w14:textId="77777777" w:rsidR="00AE2E88" w:rsidRDefault="00000000">
      <w:pPr>
        <w:spacing w:after="213" w:line="259" w:lineRule="auto"/>
        <w:ind w:left="686" w:right="0" w:firstLine="62"/>
        <w:jc w:val="left"/>
      </w:pPr>
      <w:r>
        <w:rPr>
          <w:color w:val="0000FF"/>
          <w:u w:val="single" w:color="0000FF"/>
        </w:rPr>
        <w:t>http://www.ore.edu.pl/index.php?option=com_phocadownload&amp;view=category&amp;download =609:moje-dziecko-w-przedszkolu-i-szkole.-poradnik-dla-rodzicw&amp;id=71:materiay-doprzeprowadzenia-spotka-z-rodzicami</w:t>
      </w:r>
      <w:r>
        <w:rPr>
          <w:vertAlign w:val="subscript"/>
        </w:rPr>
        <w:t xml:space="preserve"> </w:t>
      </w:r>
    </w:p>
    <w:p w14:paraId="37FBE7C4" w14:textId="77777777" w:rsidR="00AE2E88" w:rsidRDefault="00000000">
      <w:pPr>
        <w:spacing w:after="213" w:line="259" w:lineRule="auto"/>
        <w:ind w:left="900" w:right="0" w:hanging="10"/>
        <w:jc w:val="left"/>
      </w:pPr>
      <w:r>
        <w:rPr>
          <w:color w:val="0000FF"/>
          <w:u w:val="single" w:color="0000FF"/>
        </w:rPr>
        <w:t>http://www.edukacja.edux.pl/p-4595-specyficzne-trudnosci-w-uczeniu-sie-przyczyny.php</w:t>
      </w:r>
      <w:r>
        <w:t xml:space="preserve"> </w:t>
      </w:r>
    </w:p>
    <w:p w14:paraId="55F71F2C" w14:textId="77777777" w:rsidR="00AE2E88" w:rsidRDefault="00000000">
      <w:pPr>
        <w:spacing w:after="218" w:line="259" w:lineRule="auto"/>
        <w:ind w:left="0" w:right="0" w:firstLine="0"/>
        <w:jc w:val="right"/>
      </w:pPr>
      <w:r>
        <w:t xml:space="preserve"> </w:t>
      </w:r>
    </w:p>
    <w:p w14:paraId="0473B414" w14:textId="357727AD" w:rsidR="00AE2E88" w:rsidRDefault="00A74D74">
      <w:pPr>
        <w:spacing w:line="453" w:lineRule="auto"/>
        <w:ind w:left="8066" w:right="33" w:hanging="468"/>
      </w:pPr>
      <w:r>
        <w:t xml:space="preserve"> </w:t>
      </w:r>
      <w:r w:rsidR="00000000">
        <w:t xml:space="preserve"> </w:t>
      </w:r>
    </w:p>
    <w:sectPr w:rsidR="00AE2E88">
      <w:pgSz w:w="11900" w:h="16840"/>
      <w:pgMar w:top="1457" w:right="1362" w:bottom="1423"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E90E6" w14:textId="77777777" w:rsidR="00D370E2" w:rsidRDefault="00D370E2">
      <w:pPr>
        <w:spacing w:after="0" w:line="240" w:lineRule="auto"/>
      </w:pPr>
      <w:r>
        <w:separator/>
      </w:r>
    </w:p>
  </w:endnote>
  <w:endnote w:type="continuationSeparator" w:id="0">
    <w:p w14:paraId="047C174D" w14:textId="77777777" w:rsidR="00D370E2" w:rsidRDefault="00D3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8F95D" w14:textId="77777777" w:rsidR="00D370E2" w:rsidRDefault="00D370E2">
      <w:pPr>
        <w:spacing w:after="0" w:line="259" w:lineRule="auto"/>
        <w:ind w:left="0" w:right="0" w:firstLine="0"/>
        <w:jc w:val="left"/>
      </w:pPr>
      <w:r>
        <w:separator/>
      </w:r>
    </w:p>
  </w:footnote>
  <w:footnote w:type="continuationSeparator" w:id="0">
    <w:p w14:paraId="22FF31CD" w14:textId="77777777" w:rsidR="00D370E2" w:rsidRDefault="00D370E2">
      <w:pPr>
        <w:spacing w:after="0" w:line="259" w:lineRule="auto"/>
        <w:ind w:left="0" w:right="0" w:firstLine="0"/>
        <w:jc w:val="left"/>
      </w:pPr>
      <w:r>
        <w:continuationSeparator/>
      </w:r>
    </w:p>
  </w:footnote>
  <w:footnote w:id="1">
    <w:p w14:paraId="25492059" w14:textId="77777777" w:rsidR="00AE2E88" w:rsidRDefault="00000000">
      <w:pPr>
        <w:pStyle w:val="footnotedescription"/>
      </w:pPr>
      <w:r>
        <w:rPr>
          <w:rStyle w:val="footnotemark"/>
        </w:rPr>
        <w:footnoteRef/>
      </w:r>
      <w:r>
        <w:rPr>
          <w:vertAlign w:val="baseline"/>
        </w:rPr>
        <w:t xml:space="preserve"> Zob. różnego rodzaju objawy trudności w nauce w zależności od wieku dziecka </w:t>
      </w:r>
      <w:r>
        <w:rPr>
          <w:color w:val="0000FF"/>
          <w:u w:val="single" w:color="0000FF"/>
          <w:vertAlign w:val="baseline"/>
        </w:rPr>
        <w:t>http://www.szkolnictwo.pl/index.php?id=PU5446</w:t>
      </w:r>
      <w:r>
        <w:rPr>
          <w:vertAlign w:val="baseline"/>
        </w:rPr>
        <w:t xml:space="preserve"> </w:t>
      </w:r>
    </w:p>
  </w:footnote>
  <w:footnote w:id="2">
    <w:p w14:paraId="016AC3BD" w14:textId="420000E2" w:rsidR="00AE2E88" w:rsidRDefault="00A74D74">
      <w:pPr>
        <w:pStyle w:val="footnotedescription"/>
      </w:pPr>
      <w:r>
        <w:rPr>
          <w:rStyle w:val="footnotemark"/>
        </w:rPr>
        <w:t xml:space="preserve"> </w:t>
      </w:r>
      <w:r w:rsidR="00000000">
        <w:rPr>
          <w:vertAlign w:val="baseli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36F78"/>
    <w:multiLevelType w:val="hybridMultilevel"/>
    <w:tmpl w:val="4C745D76"/>
    <w:lvl w:ilvl="0" w:tplc="0BE82B2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FE9B6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6E5FA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9A3B3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DC92C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3259B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0CBD3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EC17D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C85B3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7037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88"/>
    <w:rsid w:val="00673CE8"/>
    <w:rsid w:val="00A74D74"/>
    <w:rsid w:val="00AE2E88"/>
    <w:rsid w:val="00D370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B66A"/>
  <w15:docId w15:val="{F33979F5-31B0-46FB-BB97-7D287EE6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5" w:line="268" w:lineRule="auto"/>
      <w:ind w:left="3600" w:right="45" w:firstLine="698"/>
      <w:jc w:val="both"/>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59" w:lineRule="auto"/>
    </w:pPr>
    <w:rPr>
      <w:rFonts w:ascii="Calibri" w:eastAsia="Calibri" w:hAnsi="Calibri" w:cs="Calibri"/>
      <w:color w:val="000000"/>
      <w:sz w:val="20"/>
      <w:vertAlign w:val="superscript"/>
    </w:rPr>
  </w:style>
  <w:style w:type="character" w:customStyle="1" w:styleId="footnotedescriptionChar">
    <w:name w:val="footnote description Char"/>
    <w:link w:val="footnotedescription"/>
    <w:rPr>
      <w:rFonts w:ascii="Calibri" w:eastAsia="Calibri" w:hAnsi="Calibri" w:cs="Calibri"/>
      <w:color w:val="000000"/>
      <w:sz w:val="20"/>
      <w:vertAlign w:val="superscript"/>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4716</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problemy_w_nauce</dc:title>
  <dc:subject/>
  <dc:creator>Małgorzata Przybysz</dc:creator>
  <cp:keywords/>
  <cp:lastModifiedBy>Klaudia Przybysz</cp:lastModifiedBy>
  <cp:revision>2</cp:revision>
  <dcterms:created xsi:type="dcterms:W3CDTF">2024-10-06T10:02:00Z</dcterms:created>
  <dcterms:modified xsi:type="dcterms:W3CDTF">2024-10-06T10:02:00Z</dcterms:modified>
</cp:coreProperties>
</file>