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695" w:rsidRPr="00EF11F7" w:rsidRDefault="00582695" w:rsidP="00582695">
      <w:pPr>
        <w:rPr>
          <w:rFonts w:ascii="Times New Roman" w:hAnsi="Times New Roman" w:cs="Times New Roman"/>
          <w:b/>
          <w:sz w:val="20"/>
          <w:szCs w:val="20"/>
        </w:rPr>
      </w:pPr>
      <w:r w:rsidRPr="00EF11F7">
        <w:rPr>
          <w:rFonts w:ascii="Times New Roman" w:hAnsi="Times New Roman" w:cs="Times New Roman"/>
          <w:b/>
          <w:sz w:val="20"/>
          <w:szCs w:val="20"/>
        </w:rPr>
        <w:t>Szczegółowe warunki i sposób oceniania</w:t>
      </w:r>
    </w:p>
    <w:p w:rsidR="00582695" w:rsidRPr="00EF11F7" w:rsidRDefault="00582695" w:rsidP="00582695">
      <w:pPr>
        <w:rPr>
          <w:rFonts w:ascii="Times New Roman" w:hAnsi="Times New Roman" w:cs="Times New Roman"/>
          <w:b/>
          <w:sz w:val="20"/>
          <w:szCs w:val="20"/>
        </w:rPr>
      </w:pPr>
      <w:r w:rsidRPr="00EF11F7">
        <w:rPr>
          <w:rFonts w:ascii="Times New Roman" w:hAnsi="Times New Roman" w:cs="Times New Roman"/>
          <w:b/>
          <w:sz w:val="20"/>
          <w:szCs w:val="20"/>
        </w:rPr>
        <w:t>Język  angielski  - klasa VII i VIII</w:t>
      </w:r>
    </w:p>
    <w:p w:rsidR="00582695" w:rsidRDefault="00582695" w:rsidP="00582695">
      <w:pPr>
        <w:rPr>
          <w:rFonts w:ascii="Times New Roman" w:hAnsi="Times New Roman" w:cs="Times New Roman"/>
          <w:b/>
          <w:sz w:val="20"/>
          <w:szCs w:val="20"/>
        </w:rPr>
      </w:pPr>
    </w:p>
    <w:p w:rsidR="005641DC" w:rsidRPr="00616F6F" w:rsidRDefault="00616F6F" w:rsidP="00616F6F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</w:t>
      </w:r>
      <w:r w:rsidRPr="00616F6F">
        <w:rPr>
          <w:rFonts w:ascii="Times New Roman" w:hAnsi="Times New Roman" w:cs="Times New Roman"/>
          <w:b/>
          <w:sz w:val="20"/>
          <w:szCs w:val="20"/>
          <w:u w:val="single"/>
        </w:rPr>
        <w:t>. Wymagania</w:t>
      </w:r>
      <w:r w:rsidR="005641DC" w:rsidRPr="00616F6F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16F6F">
        <w:rPr>
          <w:rFonts w:ascii="Times New Roman" w:hAnsi="Times New Roman" w:cs="Times New Roman"/>
          <w:b/>
          <w:sz w:val="20"/>
          <w:szCs w:val="20"/>
          <w:u w:val="single"/>
        </w:rPr>
        <w:t>edukacyjne niezbędne</w:t>
      </w:r>
      <w:r w:rsidR="005641DC" w:rsidRPr="00616F6F">
        <w:rPr>
          <w:rFonts w:ascii="Times New Roman" w:hAnsi="Times New Roman" w:cs="Times New Roman"/>
          <w:b/>
          <w:sz w:val="20"/>
          <w:szCs w:val="20"/>
          <w:u w:val="single"/>
        </w:rPr>
        <w:t xml:space="preserve"> do otrzymania przez ucznia poszczególny</w:t>
      </w:r>
      <w:r w:rsidRPr="00616F6F">
        <w:rPr>
          <w:rFonts w:ascii="Times New Roman" w:hAnsi="Times New Roman" w:cs="Times New Roman"/>
          <w:b/>
          <w:sz w:val="20"/>
          <w:szCs w:val="20"/>
          <w:u w:val="single"/>
        </w:rPr>
        <w:t xml:space="preserve">ch śródrocznych i rocznych ocen </w:t>
      </w:r>
      <w:r w:rsidR="005641DC" w:rsidRPr="00616F6F">
        <w:rPr>
          <w:rFonts w:ascii="Times New Roman" w:hAnsi="Times New Roman" w:cs="Times New Roman"/>
          <w:b/>
          <w:sz w:val="20"/>
          <w:szCs w:val="20"/>
          <w:u w:val="single"/>
        </w:rPr>
        <w:t>klasyfikacyjnych, wynikających z realizowanego programu nauczania</w:t>
      </w:r>
    </w:p>
    <w:p w:rsidR="002955D0" w:rsidRPr="002955D0" w:rsidRDefault="002955D0" w:rsidP="002955D0">
      <w:pPr>
        <w:shd w:val="clear" w:color="auto" w:fill="E7EAEF"/>
        <w:spacing w:before="450" w:after="450"/>
        <w:jc w:val="left"/>
        <w:outlineLvl w:val="2"/>
        <w:rPr>
          <w:rFonts w:ascii="Times New Roman" w:eastAsia="Times New Roman" w:hAnsi="Times New Roman" w:cs="Times New Roman"/>
          <w:color w:val="333333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E7EAEF"/>
          <w:lang w:eastAsia="pl-PL"/>
        </w:rPr>
        <w:t>Cele kształcenia – wymagania ogólne</w:t>
      </w:r>
    </w:p>
    <w:p w:rsidR="002955D0" w:rsidRPr="00EF11F7" w:rsidRDefault="002955D0" w:rsidP="000F6C45">
      <w:pPr>
        <w:shd w:val="clear" w:color="auto" w:fill="FFFFFF"/>
        <w:spacing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Znajomość środków językowych.</w:t>
      </w: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  <w:t>Uczeń posługuje się podstawowym zasobem środków językowych (leksykalnych, gramatycznych, ortograficznych oraz fonetycznych), umożliwiającym realizację pozostałych wymagań ogólnych w zakresie tematów wskazanych w wymaganiach szczegółowych.</w:t>
      </w:r>
      <w:r w:rsidRPr="00EF11F7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 </w:t>
      </w:r>
    </w:p>
    <w:p w:rsidR="002955D0" w:rsidRPr="00EF11F7" w:rsidRDefault="002955D0" w:rsidP="000F6C45">
      <w:pPr>
        <w:shd w:val="clear" w:color="auto" w:fill="FFFFFF"/>
        <w:spacing w:after="100" w:afterAutospacing="1"/>
        <w:jc w:val="lef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Rozumienie wypowiedzi.</w:t>
      </w: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  <w:t>Uczeń rozumie proste wypowiedzi ustne artykułowane wyraźnie, w standardowej odmianie języka, a także proste wypowiedzi pisemne, w zakresie opisanym w wymaganiach szczegółowych.</w:t>
      </w:r>
      <w:r w:rsidRPr="00EF11F7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 </w:t>
      </w:r>
    </w:p>
    <w:p w:rsidR="002955D0" w:rsidRPr="00EF11F7" w:rsidRDefault="002955D0" w:rsidP="000F6C45">
      <w:pPr>
        <w:shd w:val="clear" w:color="auto" w:fill="FFFFFF"/>
        <w:spacing w:after="100" w:afterAutospacing="1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Tworzenie wypowiedzi.</w:t>
      </w: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  <w:t xml:space="preserve">Uczeń samodzielnie formułuje krótkie, proste, spójne i logiczne wypowiedzi ustne i pisemne, w zakresie opisanym w </w:t>
      </w:r>
      <w:r w:rsidR="000F6C4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</w:t>
      </w: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ymaganiach szczegółowych.</w:t>
      </w:r>
      <w:r w:rsidRPr="00EF11F7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2955D0" w:rsidRPr="00EF11F7" w:rsidRDefault="002955D0" w:rsidP="000F6C45">
      <w:pPr>
        <w:shd w:val="clear" w:color="auto" w:fill="FFFFFF"/>
        <w:spacing w:after="100" w:afterAutospacing="1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Reagowanie na wypowiedzi.</w:t>
      </w: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  <w:t>Uczeń uczestniczy w rozmowie i w typowych sytuacjach reaguje w sposób zrozumiały, adekwatnie do sytuacji komunikacyjnej, ustnie lub pisemnie w formie prostego tekstu, w zakresie opisanym w wymaganiach szczegółowych.</w:t>
      </w:r>
      <w:r w:rsidRPr="00EF11F7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2955D0" w:rsidRPr="002955D0" w:rsidRDefault="002955D0" w:rsidP="000F6C45">
      <w:pPr>
        <w:pBdr>
          <w:bottom w:val="single" w:sz="6" w:space="11" w:color="DBDBDB"/>
        </w:pBdr>
        <w:shd w:val="clear" w:color="auto" w:fill="FFFFFF"/>
        <w:spacing w:after="100" w:afterAutospacing="1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Przetwarzanie wypowiedzi.</w:t>
      </w: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  <w:t>Uczeń zmienia formę przekazu ustnego lub pisemnego w zakresie opisanym w wymaganiach szczegółowych.</w:t>
      </w:r>
    </w:p>
    <w:p w:rsidR="002955D0" w:rsidRPr="002955D0" w:rsidRDefault="002955D0" w:rsidP="002955D0">
      <w:pPr>
        <w:shd w:val="clear" w:color="auto" w:fill="E7EAEF"/>
        <w:spacing w:before="450" w:after="450"/>
        <w:jc w:val="left"/>
        <w:outlineLvl w:val="2"/>
        <w:rPr>
          <w:rFonts w:ascii="Times New Roman" w:eastAsia="Times New Roman" w:hAnsi="Times New Roman" w:cs="Times New Roman"/>
          <w:color w:val="333333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E7EAEF"/>
          <w:lang w:eastAsia="pl-PL"/>
        </w:rPr>
        <w:t>Treści nauczania – wymagania szczegółowe</w:t>
      </w:r>
    </w:p>
    <w:p w:rsidR="002955D0" w:rsidRPr="002955D0" w:rsidRDefault="002955D0" w:rsidP="002955D0">
      <w:pPr>
        <w:numPr>
          <w:ilvl w:val="0"/>
          <w:numId w:val="1"/>
        </w:numPr>
        <w:shd w:val="clear" w:color="auto" w:fill="4574C1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posługuje się podstawowym zasobem środków językowych (leksykalnych, gramatycznych, ortograficznych oraz fonetycznych), umożliwiającym realizację pozostałych wymagań ogólnych w zakresie następujących tematów: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człowiek (np. dane personalne, okresy życia, wygląd zewnętrzny, cechy charakteru, rzeczy osobiste, uczucia i emocje, umiejętności i zainteresowania);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miejsce zamieszkania (np. dom i jego okolica, pomieszczenia i wyposażenie domu, prace domowe);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edukacja (np. szkoła i jej pomieszczenia, przedmioty nauczania, uczenie się, przybory szkolne, oceny szkolne, życie szkoły, zajęcia pozalekcyjne);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praca (np. </w:t>
      </w:r>
      <w:hyperlink r:id="rId5" w:tgtFrame="_blank" w:history="1">
        <w:r w:rsidRPr="002955D0">
          <w:rPr>
            <w:rFonts w:ascii="Times New Roman" w:eastAsia="Times New Roman" w:hAnsi="Times New Roman" w:cs="Times New Roman"/>
            <w:bCs/>
            <w:sz w:val="20"/>
            <w:szCs w:val="20"/>
            <w:lang w:eastAsia="pl-PL"/>
          </w:rPr>
          <w:t>popularne zawody</w:t>
        </w:r>
      </w:hyperlink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 i związane z nimi czynności i obowiązki, miejsce pracy, wybór zawodu);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życie prywatne (np. rodzina, znajomi i przyjaciele, czynności życia codziennego, określanie czasu, formy spędzania czasu wolnego, święta i uroczystości, styl życia, konflikty i problemy);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żywienie (np. artykuły spożywcze, posiłki i ich przygotowywanie, nawyki żywieniowe, lokale gastronomiczne);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zakupy i usługi (np. rodzaje sklepów, towary i ich cechy, sprzedawanie i kupowanie, środki płatnicze, wymiana i zwrot towaru, promocje, korzystanie z usług);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podróżowanie i turystyka (np. środki transportu i korzystanie z nich, orientacja w terenie, baza noclegowa, wycieczki, zwiedzanie);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kultura (np. dziedziny kultury, twórcy i ich dzieła, uczestnictwo w kulturze, tradycje i zwyczaje, media);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sport (np. dyscypliny sportu, sprzęt sportowy, obiekty sportowe, imprezy sportowe, uprawianie sportu);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zdrowie (np. tryb życia, samopoczucie, choroby, ich objawy i leczenie);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nauka i technika (np. odkrycia naukowe, wynalazki, korzystanie z podstawowych urządzeń technicznych i technologii informacyjno-komunikacyjnych);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świat przyrody (np. </w:t>
      </w:r>
      <w:proofErr w:type="spellStart"/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pogoda</w:t>
      </w:r>
      <w:proofErr w:type="spellEnd"/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, pory roku, rośliny i </w:t>
      </w:r>
      <w:hyperlink r:id="rId6" w:tgtFrame="_blank" w:history="1">
        <w:r w:rsidRPr="002955D0">
          <w:rPr>
            <w:rFonts w:ascii="Times New Roman" w:eastAsia="Times New Roman" w:hAnsi="Times New Roman" w:cs="Times New Roman"/>
            <w:bCs/>
            <w:sz w:val="20"/>
            <w:szCs w:val="20"/>
            <w:lang w:eastAsia="pl-PL"/>
          </w:rPr>
          <w:t>zwierzęta</w:t>
        </w:r>
      </w:hyperlink>
      <w:r w:rsidRPr="002955D0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krajobraz, zagrożenie i ochrona środowiska naturalnego);</w:t>
      </w:r>
    </w:p>
    <w:p w:rsidR="002955D0" w:rsidRPr="002955D0" w:rsidRDefault="002955D0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2955D0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życie społeczne (np. wydarzenia i zjawiska społeczne).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rozumie proste wypowiedzi ustne (np. rozmowy, wiadomości, komunikaty, ogłoszenia, instrukcje) artykułowane wyraźnie, w standardowej odmianie języka: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reaguje na polecenia;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określa główną myśl wypowiedzi lub fragmentu wypowiedzi;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lastRenderedPageBreak/>
        <w:t>określa intencje nadawcy/autora wypowiedzi;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określa kontekst wypowiedzi (np. formę, czas, miejsce, sytuację, uczestników);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znajduje w wypowiedzi określone informacje;</w:t>
      </w:r>
    </w:p>
    <w:p w:rsidR="00A61364" w:rsidRPr="00EF11F7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0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rozróżnia formalny i nieformalny styl wypowiedzi.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 xml:space="preserve">Uczeń rozumie proste wypowiedzi pisemne (np. listy, e-maile, </w:t>
      </w:r>
      <w:proofErr w:type="spellStart"/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SMS-y</w:t>
      </w:r>
      <w:proofErr w:type="spellEnd"/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, kartki pocztowe, napisy, broszury, ulotki, jadłospisy, ogłoszenia, rozkłady jazdy, historyjki obrazkowe</w:t>
      </w: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br/>
        <w:t xml:space="preserve">z tekstem, artykuły, teksty narracyjne, recenzje, wywiady, wpisy na forach i </w:t>
      </w:r>
      <w:proofErr w:type="spellStart"/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blogach</w:t>
      </w:r>
      <w:proofErr w:type="spellEnd"/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, teksty literackie):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określa główną myśl tekstu lub fragmentu tekstu;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określa intencje nadawcy/autora tekstu;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określa kontekst wypowiedzi (np. nadawcę, odbiorcę, formę tekstu, czas, miejsce, sytuację);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znajduje w tekście określone informacje;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rozpoznaje związki między poszczególnymi częściami tekstu;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układa informacje w określonym porządku;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0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rozróżnia formalny i nieformalny styl tekstu.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tworzy krótkie, proste, spójne i logiczne wypowiedzi ustne: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opisuje ludzi, </w:t>
      </w:r>
      <w:hyperlink r:id="rId7" w:tgtFrame="_blank" w:history="1">
        <w:r w:rsidRPr="00EF11F7">
          <w:rPr>
            <w:rFonts w:ascii="Times New Roman" w:eastAsia="Times New Roman" w:hAnsi="Times New Roman" w:cs="Times New Roman"/>
            <w:bCs/>
            <w:sz w:val="20"/>
            <w:szCs w:val="20"/>
            <w:lang w:eastAsia="pl-PL"/>
          </w:rPr>
          <w:t>zwierzęta</w:t>
        </w:r>
      </w:hyperlink>
      <w:r w:rsidRPr="00A61364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przedmioty, miejsca i zjawiska;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opowiada o czynnościach, doświadczeniach i wydarzeniach z przeszłości i teraźniejszości;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przedstawia fakty z przeszłości i teraźniejszości;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przedstawia intencje, marzenia, nadzieje i plany na przyszłość;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opisuje upodobania;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i uzasadnia swoje opinie, przedstawia opinie innych osób;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uczucia i emocje;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0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stosuje formalny lub nieformalny styl wypowiedzi adekwatnie do sytuacji.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 xml:space="preserve">Uczeń tworzy krótkie, proste, spójne i logiczne wypowiedzi pisemne (np. notatkę, ogłoszenie, zaproszenie, życzenia, wiadomość, SMS, pocztówkę, e-mail, historyjkę, list prywatny, wpis na </w:t>
      </w:r>
      <w:proofErr w:type="spellStart"/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blogu</w:t>
      </w:r>
      <w:proofErr w:type="spellEnd"/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):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opisuje ludzi, </w:t>
      </w:r>
      <w:hyperlink r:id="rId8" w:tgtFrame="_blank" w:history="1">
        <w:r w:rsidRPr="00EF11F7">
          <w:rPr>
            <w:rFonts w:ascii="Times New Roman" w:eastAsia="Times New Roman" w:hAnsi="Times New Roman" w:cs="Times New Roman"/>
            <w:bCs/>
            <w:sz w:val="20"/>
            <w:szCs w:val="20"/>
            <w:lang w:eastAsia="pl-PL"/>
          </w:rPr>
          <w:t>zwierzęta</w:t>
        </w:r>
      </w:hyperlink>
      <w:r w:rsidRPr="00A61364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przedmioty, miejsca i zjawiska;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opowiada o czynnościach, doświadczeniach i wydarzeniach z przeszłości i teraźniejszości;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przedstawia fakty z przeszłości i teraźniejszości;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przedstawia intencje, marzenia, nadzieje i plany na przyszłość;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opisuje upodobania;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i uzasadnia swoje opinie, przedstawia opinie innych osób;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uczucia i emocje;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-142"/>
        </w:tabs>
        <w:spacing w:before="100" w:beforeAutospacing="1" w:after="0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stosuje formalny lub nieformalny styl wypowiedzi adekwatnie do sytuacji.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reaguje ustnie w typowych sytuacjach: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przedstawia siebie i inne osoby;</w:t>
      </w:r>
    </w:p>
    <w:p w:rsidR="00A61364" w:rsidRPr="00A61364" w:rsidRDefault="00A61364" w:rsidP="006631CB">
      <w:pPr>
        <w:numPr>
          <w:ilvl w:val="1"/>
          <w:numId w:val="1"/>
        </w:numPr>
        <w:shd w:val="clear" w:color="auto" w:fill="FFFFFF"/>
        <w:tabs>
          <w:tab w:val="clear" w:pos="1440"/>
          <w:tab w:val="num" w:pos="709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nawiązuje kontakty towarzyskie; rozpoczyna, prowadzi i kończy rozmowę; podtrzymuje rozmowę w przypadku trudności w jej przebiegu (np. prosi o wyjaśnienie, powtórzenie, sprecyzowanie; upewnia się, że rozmówca zrozumiał jego wypowiedź);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uzyskuje i przekazuje informacje i wyjaśnienia;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swoje opinie, pyta o opinie, zgadza się lub nie zgadza się z opiniami;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swoje upodobania, intencje i pragnienia, pyta o upodobania, intencje i pragnienia innych osób;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składa życzenia i gratulacje, odpowiada na życzenia i gratulacje;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zaprasza i odpowiada na zaproszenie;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proponuje, przyjmuje i odrzuca propozycje, zachęca; prowadzi proste negocjacje w sytuacjach życia codziennego;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prosi o radę i udziela rady;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pyta o pozwolenie, udziela i odmawia pozwolenia;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ostrzega, nakazuje, zakazuje, instruuje;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prośbę oraz zgodę lub odmowę spełnienia prośby;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uczucia i emocje (np. radość, smutek, niezadowolenie, zdziwienie, nadzieję, obawę);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0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stosuje zwroty i formy grzecznościowe.</w:t>
      </w:r>
    </w:p>
    <w:p w:rsidR="000F6C45" w:rsidRDefault="000F6C45">
      <w:pP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br w:type="page"/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reaguje w formie prostego tekstu pisanego (np. wiadomość, SMS, krótki list prywatny, e-mail, wpis na czacie/forum) w typowych sytuacjach: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przedstawia siebie i inne osoby;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nawiązuje kontakty towarzyskie; rozpoczyna, prowadzi i kończy rozmowę (np. podczas rozmowy na czacie);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uzyskuje i przekazuje informacje i wyjaśnienia (np. wypełnia formularz/ankietę);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swoje opinie, pyta o opinie, zgadza się lub nie zgadza się z opiniami;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swoje upodobania, intencje i pragnienia, pyta o upodobania, intencje i pragnienia innych osób;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składa życzenia i gratulacje, odpowiada na życzenia i gratulacje;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zaprasza i odpowiada na zaproszenie;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proponuje, przyjmuje i odrzuca propozycje, zachęca; prowadzi proste negocjacje w sytuacjach życia codziennego;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prosi o radę i udziela rady;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pyta o pozwolenie, udziela i odmawia pozwolenia;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ostrzega, nakazuje, zakazuje, instruuje;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prośbę oraz zgodę lub odmowę spełnienia prośby;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 uczucia i emocje (np. radość, smutek, niezadowolenie, zdziwienie, nadzieję, obawę);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0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stosuje zwroty i formy grzecznościowe.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przetwarza prosty tekst ustnie lub pisemnie: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przekazuje w języku obcym nowożytnym informacje zawarte w materiałach wizualnych (np. wykresach, mapach, symbolach, piktogramach) lub audiowizualnych (np. filmach, reklamach);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przekazuje w języku obcym nowożytnym lub polskim informacje sformułowane w tym języku obcym;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spacing w:before="100" w:beforeAutospacing="1" w:after="0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przekazuje w języku obcym nowożytnym informacje sformułowane w języku polskim.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posiada: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podstawową wiedzę o krajach, społeczeństwach i kulturach społeczności, które posługują się danym językiem obcym nowożytnym, oraz o kraju ojczystym, z uwzględnieniem kontekstu lokalnego, europejskiego i globalnego;</w:t>
      </w:r>
    </w:p>
    <w:p w:rsidR="00A61364" w:rsidRPr="00A61364" w:rsidRDefault="00A61364" w:rsidP="000F6C45">
      <w:pPr>
        <w:numPr>
          <w:ilvl w:val="1"/>
          <w:numId w:val="1"/>
        </w:numPr>
        <w:shd w:val="clear" w:color="auto" w:fill="FFFFFF"/>
        <w:tabs>
          <w:tab w:val="clear" w:pos="1440"/>
        </w:tabs>
        <w:spacing w:before="100" w:beforeAutospacing="1" w:after="0"/>
        <w:ind w:left="0" w:right="-225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świadomość związku między kulturą własną i obcą oraz wrażliwość międzykulturową.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dokonuje samooceny i wykorzystuje techniki samodzielnej pracy nad językiem (np. korzystanie ze słownika, poprawianie błędów, prowadzenie notatek, stosowanie mnemotechnik, korzystanie z tekstów kultury w języku obcym nowożytnym).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współdziała w grupie (np. w lekcyjnych i pozalekcyjnych językowych pracach projektowych).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korzysta ze źródeł informacji w języku obcym nowożytnym (np. z encyklopedii, mediów, instrukcji obsługi), również za pomocą technologii informacyjno-komunikacyjnych.</w:t>
      </w:r>
    </w:p>
    <w:p w:rsidR="00A61364" w:rsidRPr="00A61364" w:rsidRDefault="00A61364" w:rsidP="00EF11F7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 xml:space="preserve">Uczeń stosuje strategie komunikacyjne (np. domyślanie się znaczenia wyrazów z kontekstu, identyfikowanie słów kluczy lub </w:t>
      </w:r>
      <w:proofErr w:type="spellStart"/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internacjonalizmów</w:t>
      </w:r>
      <w:proofErr w:type="spellEnd"/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) i strategie kompensacyjne, w przypadku gdy nie zna lub nie pamięta wyrazu (np. upraszczanie formy wypowiedzi, zastępowanie innym wyrazem, opis, wykorzystywanie środków niewerbalnych).</w:t>
      </w:r>
    </w:p>
    <w:p w:rsidR="00A61364" w:rsidRPr="00A61364" w:rsidRDefault="00A61364" w:rsidP="00A61364">
      <w:pPr>
        <w:numPr>
          <w:ilvl w:val="0"/>
          <w:numId w:val="1"/>
        </w:numPr>
        <w:shd w:val="clear" w:color="auto" w:fill="4574C1"/>
        <w:spacing w:before="750" w:after="100" w:afterAutospacing="1"/>
        <w:jc w:val="left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</w:pPr>
      <w:r w:rsidRPr="00A61364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  <w:lang w:eastAsia="pl-PL"/>
        </w:rPr>
        <w:t>Uczeń posiada świadomość językową (np. podobieństw i różnic między językami).</w:t>
      </w:r>
    </w:p>
    <w:p w:rsidR="00A61364" w:rsidRPr="00A61364" w:rsidRDefault="00A61364" w:rsidP="00A61364">
      <w:pPr>
        <w:shd w:val="clear" w:color="auto" w:fill="FFFFFF"/>
        <w:spacing w:before="100" w:beforeAutospacing="1" w:after="0"/>
        <w:ind w:right="-225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582695" w:rsidRDefault="00134DC1" w:rsidP="00134DC1">
      <w:pPr>
        <w:jc w:val="left"/>
        <w:rPr>
          <w:rFonts w:ascii="Times New Roman" w:hAnsi="Times New Roman" w:cs="Times New Roman"/>
          <w:sz w:val="20"/>
          <w:szCs w:val="20"/>
        </w:rPr>
      </w:pPr>
      <w:r w:rsidRPr="00134DC1">
        <w:rPr>
          <w:rFonts w:ascii="Times New Roman" w:hAnsi="Times New Roman" w:cs="Times New Roman"/>
          <w:sz w:val="20"/>
          <w:szCs w:val="20"/>
          <w:highlight w:val="lightGray"/>
        </w:rPr>
        <w:t>Kryteria oceniania poszczególnych aktywności w klasie siódmej i ósmej:</w:t>
      </w:r>
    </w:p>
    <w:p w:rsidR="00134DC1" w:rsidRDefault="00134DC1" w:rsidP="00134DC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610350" cy="480443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192" t="21684" r="23250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8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C1" w:rsidRDefault="00134DC1" w:rsidP="00134DC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610350" cy="259995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212" t="48724" r="23036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59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C1" w:rsidRDefault="00134DC1" w:rsidP="00134DC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610350" cy="323958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68" t="44643" r="23025" b="6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66" cy="324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C1" w:rsidRDefault="00134DC1" w:rsidP="00134DC1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34DC1" w:rsidRDefault="00134DC1" w:rsidP="00134DC1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6610350" cy="2209451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071" t="23214" r="23323" b="4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96" cy="22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C1" w:rsidRDefault="00134DC1" w:rsidP="00134DC1">
      <w:pPr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6719685" cy="685800"/>
            <wp:effectExtent l="19050" t="0" r="496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785" t="82244" r="22605" b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68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C1" w:rsidRDefault="00134DC1" w:rsidP="00134DC1">
      <w:pPr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6610350" cy="2732216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28" t="27041" r="23312" b="3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65" cy="273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C1" w:rsidRPr="00134DC1" w:rsidRDefault="00134DC1" w:rsidP="00134DC1">
      <w:pPr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6667500" cy="2654739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28" t="36735" r="23025" b="2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30" cy="26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95" w:rsidRDefault="00616F6F" w:rsidP="00616F6F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16F6F">
        <w:rPr>
          <w:rFonts w:ascii="Times New Roman" w:hAnsi="Times New Roman" w:cs="Times New Roman"/>
          <w:b/>
          <w:sz w:val="20"/>
          <w:szCs w:val="20"/>
          <w:u w:val="single"/>
        </w:rPr>
        <w:t>II.  Sposoby sprawdzania osiągnięć edukacyjnych uczniów:</w:t>
      </w:r>
    </w:p>
    <w:p w:rsidR="00616F6F" w:rsidRPr="00616F6F" w:rsidRDefault="00616F6F" w:rsidP="00616F6F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582695" w:rsidRPr="00EF11F7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8434BB">
        <w:rPr>
          <w:rFonts w:ascii="Times New Roman" w:hAnsi="Times New Roman" w:cs="Times New Roman"/>
          <w:sz w:val="20"/>
          <w:szCs w:val="20"/>
          <w:highlight w:val="lightGray"/>
        </w:rPr>
        <w:t>Ocenie podlegają następujące formy pracy:</w:t>
      </w:r>
      <w:r w:rsidRPr="00EF11F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82695" w:rsidRPr="00EF11F7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t xml:space="preserve">1. Odpowiedź ustna </w:t>
      </w:r>
      <w:r w:rsidR="008434BB">
        <w:rPr>
          <w:rFonts w:ascii="Times New Roman" w:hAnsi="Times New Roman" w:cs="Times New Roman"/>
          <w:sz w:val="20"/>
          <w:szCs w:val="20"/>
        </w:rPr>
        <w:t xml:space="preserve">- </w:t>
      </w:r>
      <w:r w:rsidRPr="00EF11F7">
        <w:rPr>
          <w:rFonts w:ascii="Times New Roman" w:hAnsi="Times New Roman" w:cs="Times New Roman"/>
          <w:sz w:val="20"/>
          <w:szCs w:val="20"/>
        </w:rPr>
        <w:t xml:space="preserve">obejmuje 3 ostatnie lekcje: odpowiedzi na pytania, </w:t>
      </w:r>
      <w:r w:rsidR="008434BB">
        <w:rPr>
          <w:rFonts w:ascii="Times New Roman" w:hAnsi="Times New Roman" w:cs="Times New Roman"/>
          <w:sz w:val="20"/>
          <w:szCs w:val="20"/>
        </w:rPr>
        <w:t xml:space="preserve">tłumaczenie poznanych słów i zwrotów, </w:t>
      </w:r>
      <w:r w:rsidRPr="00EF11F7">
        <w:rPr>
          <w:rFonts w:ascii="Times New Roman" w:hAnsi="Times New Roman" w:cs="Times New Roman"/>
          <w:sz w:val="20"/>
          <w:szCs w:val="20"/>
        </w:rPr>
        <w:t>udział w dialogu, przedstawianie scenki, formułowanie kilkuzdanio</w:t>
      </w:r>
      <w:r w:rsidR="008434BB">
        <w:rPr>
          <w:rFonts w:ascii="Times New Roman" w:hAnsi="Times New Roman" w:cs="Times New Roman"/>
          <w:sz w:val="20"/>
          <w:szCs w:val="20"/>
        </w:rPr>
        <w:t xml:space="preserve">wej wypowiedzi na zadany temat. </w:t>
      </w:r>
      <w:r w:rsidRPr="00EF11F7">
        <w:rPr>
          <w:rFonts w:ascii="Times New Roman" w:hAnsi="Times New Roman" w:cs="Times New Roman"/>
          <w:sz w:val="20"/>
          <w:szCs w:val="20"/>
        </w:rPr>
        <w:t xml:space="preserve">Oceniając wypowiedź ustną </w:t>
      </w:r>
      <w:proofErr w:type="spellStart"/>
      <w:r w:rsidRPr="00EF11F7">
        <w:rPr>
          <w:rFonts w:ascii="Times New Roman" w:hAnsi="Times New Roman" w:cs="Times New Roman"/>
          <w:sz w:val="20"/>
          <w:szCs w:val="20"/>
        </w:rPr>
        <w:t>n-l</w:t>
      </w:r>
      <w:proofErr w:type="spellEnd"/>
      <w:r w:rsidRPr="00EF11F7">
        <w:rPr>
          <w:rFonts w:ascii="Times New Roman" w:hAnsi="Times New Roman" w:cs="Times New Roman"/>
          <w:sz w:val="20"/>
          <w:szCs w:val="20"/>
        </w:rPr>
        <w:t xml:space="preserve"> bierze pod uwagę:</w:t>
      </w:r>
    </w:p>
    <w:p w:rsidR="00582695" w:rsidRPr="00EF11F7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 w:rsidRPr="00EF11F7">
        <w:rPr>
          <w:rFonts w:ascii="Times New Roman" w:hAnsi="Times New Roman" w:cs="Times New Roman"/>
          <w:sz w:val="20"/>
          <w:szCs w:val="20"/>
        </w:rPr>
        <w:t xml:space="preserve"> płynność i skuteczność komunikacji </w:t>
      </w:r>
    </w:p>
    <w:p w:rsidR="00582695" w:rsidRPr="00EF11F7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 w:rsidRPr="00EF11F7">
        <w:rPr>
          <w:rFonts w:ascii="Times New Roman" w:hAnsi="Times New Roman" w:cs="Times New Roman"/>
          <w:sz w:val="20"/>
          <w:szCs w:val="20"/>
        </w:rPr>
        <w:t xml:space="preserve"> poprawność fonetyczną </w:t>
      </w:r>
    </w:p>
    <w:p w:rsidR="00582695" w:rsidRPr="00EF11F7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 w:rsidRPr="00EF11F7">
        <w:rPr>
          <w:rFonts w:ascii="Times New Roman" w:hAnsi="Times New Roman" w:cs="Times New Roman"/>
          <w:sz w:val="20"/>
          <w:szCs w:val="20"/>
        </w:rPr>
        <w:t xml:space="preserve"> dobór materiału językowego </w:t>
      </w:r>
    </w:p>
    <w:p w:rsidR="00582695" w:rsidRPr="00EF11F7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 w:rsidRPr="00EF11F7">
        <w:rPr>
          <w:rFonts w:ascii="Times New Roman" w:hAnsi="Times New Roman" w:cs="Times New Roman"/>
          <w:sz w:val="20"/>
          <w:szCs w:val="20"/>
        </w:rPr>
        <w:t xml:space="preserve"> poprawność gramatyczną </w:t>
      </w:r>
    </w:p>
    <w:p w:rsidR="00582695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 w:rsidRPr="00EF11F7">
        <w:rPr>
          <w:rFonts w:ascii="Times New Roman" w:hAnsi="Times New Roman" w:cs="Times New Roman"/>
          <w:sz w:val="20"/>
          <w:szCs w:val="20"/>
        </w:rPr>
        <w:t xml:space="preserve"> stopień opanowania danego materiału. </w:t>
      </w:r>
    </w:p>
    <w:p w:rsidR="008434BB" w:rsidRDefault="008434BB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*Nauczyciel sprawdza wiedzę uczniów w miarę możliwości na każdej lekcji. Uczniowie są zobowiązani do systematycznego utrwalania poznanego materiału. </w:t>
      </w:r>
    </w:p>
    <w:p w:rsidR="008434BB" w:rsidRPr="00EF11F7" w:rsidRDefault="008434BB" w:rsidP="0058269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82695" w:rsidRPr="00EF11F7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t xml:space="preserve">2. Prace pisemne: </w:t>
      </w:r>
    </w:p>
    <w:p w:rsidR="00582695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 w:rsidRPr="00EF11F7">
        <w:rPr>
          <w:rFonts w:ascii="Times New Roman" w:hAnsi="Times New Roman" w:cs="Times New Roman"/>
          <w:sz w:val="20"/>
          <w:szCs w:val="20"/>
        </w:rPr>
        <w:t xml:space="preserve"> Kartkówki (obejmujące materiał </w:t>
      </w:r>
      <w:r w:rsidR="008434BB">
        <w:rPr>
          <w:rFonts w:ascii="Times New Roman" w:hAnsi="Times New Roman" w:cs="Times New Roman"/>
          <w:sz w:val="20"/>
          <w:szCs w:val="20"/>
        </w:rPr>
        <w:t xml:space="preserve">gramatyczno – leksykalny </w:t>
      </w:r>
      <w:r w:rsidRPr="00EF11F7">
        <w:rPr>
          <w:rFonts w:ascii="Times New Roman" w:hAnsi="Times New Roman" w:cs="Times New Roman"/>
          <w:sz w:val="20"/>
          <w:szCs w:val="20"/>
        </w:rPr>
        <w:t>z 3 ostatnich lekcji</w:t>
      </w:r>
      <w:r w:rsidR="008434BB">
        <w:rPr>
          <w:rFonts w:ascii="Times New Roman" w:hAnsi="Times New Roman" w:cs="Times New Roman"/>
          <w:sz w:val="20"/>
          <w:szCs w:val="20"/>
        </w:rPr>
        <w:t xml:space="preserve"> lub innego wskazanego wcześniej zagadnienia</w:t>
      </w:r>
      <w:r w:rsidRPr="00EF11F7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AA1D20" w:rsidRPr="00EF11F7" w:rsidRDefault="00AA1D20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>
        <w:rPr>
          <w:rFonts w:ascii="Times New Roman" w:hAnsi="Times New Roman" w:cs="Times New Roman"/>
          <w:sz w:val="20"/>
          <w:szCs w:val="20"/>
        </w:rPr>
        <w:t xml:space="preserve"> Zestawy zadań przygotowujące do egzaminu ósmoklasisty – tzw. tygodniówki</w:t>
      </w:r>
    </w:p>
    <w:p w:rsidR="00582695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 w:rsidRPr="00EF11F7">
        <w:rPr>
          <w:rFonts w:ascii="Times New Roman" w:hAnsi="Times New Roman" w:cs="Times New Roman"/>
          <w:sz w:val="20"/>
          <w:szCs w:val="20"/>
        </w:rPr>
        <w:t xml:space="preserve"> Testy (sprawdzenie wiadomości po zako</w:t>
      </w:r>
      <w:r w:rsidR="008434BB">
        <w:rPr>
          <w:rFonts w:ascii="Times New Roman" w:hAnsi="Times New Roman" w:cs="Times New Roman"/>
          <w:sz w:val="20"/>
          <w:szCs w:val="20"/>
        </w:rPr>
        <w:t>ńczeniu działu, zapowiedziane tydzień</w:t>
      </w:r>
      <w:r w:rsidRPr="00EF11F7">
        <w:rPr>
          <w:rFonts w:ascii="Times New Roman" w:hAnsi="Times New Roman" w:cs="Times New Roman"/>
          <w:sz w:val="20"/>
          <w:szCs w:val="20"/>
        </w:rPr>
        <w:t xml:space="preserve"> wcześniej, poprzedzone lekcją powtórzeniową) </w:t>
      </w:r>
    </w:p>
    <w:p w:rsidR="00CA3D50" w:rsidRDefault="00CA3D50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>Obowiązuje następująca i niezmienna ska</w:t>
      </w:r>
      <w:r>
        <w:rPr>
          <w:rFonts w:ascii="Times New Roman" w:hAnsi="Times New Roman" w:cs="Times New Roman"/>
          <w:sz w:val="20"/>
          <w:szCs w:val="20"/>
        </w:rPr>
        <w:t>la procentowa</w:t>
      </w:r>
      <w:r w:rsidRPr="00CA3D50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CA3D50" w:rsidRDefault="00CA3D50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 xml:space="preserve">100% do 95% - celujący </w:t>
      </w:r>
    </w:p>
    <w:p w:rsidR="00CA3D50" w:rsidRDefault="00CA3D50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 xml:space="preserve">poniżej 95% do 85% - bardzo dobry </w:t>
      </w:r>
    </w:p>
    <w:p w:rsidR="00CA3D50" w:rsidRDefault="00CA3D50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 xml:space="preserve">poniżej 85% do 70% - dobry </w:t>
      </w:r>
    </w:p>
    <w:p w:rsidR="00CA3D50" w:rsidRDefault="00CA3D50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 xml:space="preserve">poniżej 70% do 50% - dostateczny </w:t>
      </w:r>
    </w:p>
    <w:p w:rsidR="00CA3D50" w:rsidRDefault="00CA3D50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 xml:space="preserve">poniżej 50% do 30% - dopuszczający </w:t>
      </w:r>
    </w:p>
    <w:p w:rsidR="00B643C1" w:rsidRPr="00EF11F7" w:rsidRDefault="00CA3D50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>poniżej 30% - niedostateczny</w:t>
      </w:r>
    </w:p>
    <w:p w:rsidR="008434BB" w:rsidRDefault="00582695" w:rsidP="00582695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 w:rsidRPr="00EF11F7">
        <w:rPr>
          <w:rFonts w:ascii="Times New Roman" w:hAnsi="Times New Roman" w:cs="Times New Roman"/>
          <w:sz w:val="20"/>
          <w:szCs w:val="20"/>
        </w:rPr>
        <w:t xml:space="preserve"> </w:t>
      </w:r>
      <w:r w:rsidR="008434BB">
        <w:rPr>
          <w:rFonts w:ascii="Times New Roman" w:hAnsi="Times New Roman" w:cs="Times New Roman"/>
          <w:sz w:val="20"/>
          <w:szCs w:val="20"/>
        </w:rPr>
        <w:t xml:space="preserve">Wypracowania - </w:t>
      </w:r>
      <w:r w:rsidRPr="00EF11F7">
        <w:rPr>
          <w:rFonts w:ascii="Times New Roman" w:hAnsi="Times New Roman" w:cs="Times New Roman"/>
          <w:sz w:val="20"/>
          <w:szCs w:val="20"/>
        </w:rPr>
        <w:t>Opis, pocztówka, e-mail,</w:t>
      </w:r>
      <w:r w:rsidR="008434BB">
        <w:rPr>
          <w:rFonts w:ascii="Times New Roman" w:hAnsi="Times New Roman" w:cs="Times New Roman"/>
          <w:sz w:val="20"/>
          <w:szCs w:val="20"/>
        </w:rPr>
        <w:t xml:space="preserve"> list</w:t>
      </w:r>
      <w:r w:rsidRPr="00EF11F7">
        <w:rPr>
          <w:rFonts w:ascii="Times New Roman" w:hAnsi="Times New Roman" w:cs="Times New Roman"/>
          <w:sz w:val="20"/>
          <w:szCs w:val="20"/>
        </w:rPr>
        <w:t xml:space="preserve"> itd. </w:t>
      </w:r>
    </w:p>
    <w:p w:rsid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>W przypadku tzw. wypracowania brane będą pod uwagę cztery kryteria:</w:t>
      </w: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>
        <w:rPr>
          <w:rFonts w:ascii="Times New Roman" w:hAnsi="Times New Roman" w:cs="Times New Roman"/>
          <w:sz w:val="20"/>
          <w:szCs w:val="20"/>
        </w:rPr>
        <w:t xml:space="preserve"> t</w:t>
      </w:r>
      <w:r w:rsidRPr="00B643C1">
        <w:rPr>
          <w:rFonts w:ascii="Times New Roman" w:hAnsi="Times New Roman" w:cs="Times New Roman"/>
          <w:sz w:val="20"/>
          <w:szCs w:val="20"/>
        </w:rPr>
        <w:t>reść – maks. 4 punkty</w:t>
      </w: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643C1">
        <w:rPr>
          <w:rFonts w:ascii="Times New Roman" w:hAnsi="Times New Roman" w:cs="Times New Roman"/>
          <w:sz w:val="20"/>
          <w:szCs w:val="20"/>
        </w:rPr>
        <w:t>spójność i logika – maks. 2 punkty</w:t>
      </w: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643C1">
        <w:rPr>
          <w:rFonts w:ascii="Times New Roman" w:hAnsi="Times New Roman" w:cs="Times New Roman"/>
          <w:sz w:val="20"/>
          <w:szCs w:val="20"/>
        </w:rPr>
        <w:t>zakres środków językowych – maks. 2 punkty</w:t>
      </w: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643C1">
        <w:rPr>
          <w:rFonts w:ascii="Times New Roman" w:hAnsi="Times New Roman" w:cs="Times New Roman"/>
          <w:sz w:val="20"/>
          <w:szCs w:val="20"/>
        </w:rPr>
        <w:t>poprawność językowa – maks. 2 pun</w:t>
      </w:r>
      <w:r>
        <w:rPr>
          <w:rFonts w:ascii="Times New Roman" w:hAnsi="Times New Roman" w:cs="Times New Roman"/>
          <w:sz w:val="20"/>
          <w:szCs w:val="20"/>
        </w:rPr>
        <w:t>kty</w:t>
      </w: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>Łącznie za pracę pisemną uczeń może uzyska</w:t>
      </w:r>
      <w:r>
        <w:rPr>
          <w:rFonts w:ascii="Times New Roman" w:hAnsi="Times New Roman" w:cs="Times New Roman"/>
          <w:sz w:val="20"/>
          <w:szCs w:val="20"/>
        </w:rPr>
        <w:t>ć 10 punktów. J</w:t>
      </w:r>
      <w:r w:rsidRPr="00B643C1">
        <w:rPr>
          <w:rFonts w:ascii="Times New Roman" w:hAnsi="Times New Roman" w:cs="Times New Roman"/>
          <w:sz w:val="20"/>
          <w:szCs w:val="20"/>
        </w:rPr>
        <w:t xml:space="preserve">eśli za treść uczeń dostanie 0 punktów, to za inne kryteria też otrzyma 0 punktów. </w:t>
      </w:r>
      <w:r>
        <w:rPr>
          <w:rFonts w:ascii="Times New Roman" w:hAnsi="Times New Roman" w:cs="Times New Roman"/>
          <w:sz w:val="20"/>
          <w:szCs w:val="20"/>
        </w:rPr>
        <w:t xml:space="preserve">Nauczyciel uznaje taką pracę jako napisaną </w:t>
      </w:r>
      <w:r w:rsidRPr="00B643C1">
        <w:rPr>
          <w:rFonts w:ascii="Times New Roman" w:hAnsi="Times New Roman" w:cs="Times New Roman"/>
          <w:sz w:val="20"/>
          <w:szCs w:val="20"/>
        </w:rPr>
        <w:t>zupełni</w:t>
      </w:r>
      <w:r>
        <w:rPr>
          <w:rFonts w:ascii="Times New Roman" w:hAnsi="Times New Roman" w:cs="Times New Roman"/>
          <w:sz w:val="20"/>
          <w:szCs w:val="20"/>
        </w:rPr>
        <w:t>e nie na temat</w:t>
      </w:r>
      <w:r w:rsidR="00C72DF7">
        <w:rPr>
          <w:rFonts w:ascii="Times New Roman" w:hAnsi="Times New Roman" w:cs="Times New Roman"/>
          <w:sz w:val="20"/>
          <w:szCs w:val="20"/>
        </w:rPr>
        <w:t xml:space="preserve"> (zgodnie z kryteriami egzaminacyjnymi)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>W ocenie treści uwzględnia się, do ilu punktów polecenia uczeń się odniósł oraz ile z nich rozwinął.</w:t>
      </w: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>I tak:</w:t>
      </w: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 xml:space="preserve">gdy odniósł się do wszystkich 3, ale żadnego nie rozwinął – 1 </w:t>
      </w:r>
      <w:proofErr w:type="spellStart"/>
      <w:r w:rsidRPr="00B643C1">
        <w:rPr>
          <w:rFonts w:ascii="Times New Roman" w:hAnsi="Times New Roman" w:cs="Times New Roman"/>
          <w:sz w:val="20"/>
          <w:szCs w:val="20"/>
        </w:rPr>
        <w:t>pkt</w:t>
      </w:r>
      <w:proofErr w:type="spellEnd"/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 xml:space="preserve">gdy odniósł się do wszystkich 3, za każde rozwinięte zagadnienie dostaje dodatkowo po 1 </w:t>
      </w:r>
      <w:proofErr w:type="spellStart"/>
      <w:r w:rsidRPr="00B643C1">
        <w:rPr>
          <w:rFonts w:ascii="Times New Roman" w:hAnsi="Times New Roman" w:cs="Times New Roman"/>
          <w:sz w:val="20"/>
          <w:szCs w:val="20"/>
        </w:rPr>
        <w:t>pkt</w:t>
      </w:r>
      <w:proofErr w:type="spellEnd"/>
      <w:r w:rsidRPr="00B643C1">
        <w:rPr>
          <w:rFonts w:ascii="Times New Roman" w:hAnsi="Times New Roman" w:cs="Times New Roman"/>
          <w:sz w:val="20"/>
          <w:szCs w:val="20"/>
        </w:rPr>
        <w:t xml:space="preserve">, czyli maksymalnie 4 </w:t>
      </w:r>
      <w:proofErr w:type="spellStart"/>
      <w:r w:rsidRPr="00B643C1">
        <w:rPr>
          <w:rFonts w:ascii="Times New Roman" w:hAnsi="Times New Roman" w:cs="Times New Roman"/>
          <w:sz w:val="20"/>
          <w:szCs w:val="20"/>
        </w:rPr>
        <w:t>pkt</w:t>
      </w:r>
      <w:proofErr w:type="spellEnd"/>
      <w:r w:rsidRPr="00B643C1">
        <w:rPr>
          <w:rFonts w:ascii="Times New Roman" w:hAnsi="Times New Roman" w:cs="Times New Roman"/>
          <w:sz w:val="20"/>
          <w:szCs w:val="20"/>
        </w:rPr>
        <w:t xml:space="preserve"> w tym kryterium</w:t>
      </w:r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 xml:space="preserve">gdy odniósł się do 2, a nie rozwinął żadnego lub tylko jeden – 1 </w:t>
      </w:r>
      <w:proofErr w:type="spellStart"/>
      <w:r w:rsidRPr="00B643C1">
        <w:rPr>
          <w:rFonts w:ascii="Times New Roman" w:hAnsi="Times New Roman" w:cs="Times New Roman"/>
          <w:sz w:val="20"/>
          <w:szCs w:val="20"/>
        </w:rPr>
        <w:t>pkt</w:t>
      </w:r>
      <w:proofErr w:type="spellEnd"/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 xml:space="preserve">gdy odniósł się do 2 i je rozwinął – 2 </w:t>
      </w:r>
      <w:proofErr w:type="spellStart"/>
      <w:r w:rsidRPr="00B643C1">
        <w:rPr>
          <w:rFonts w:ascii="Times New Roman" w:hAnsi="Times New Roman" w:cs="Times New Roman"/>
          <w:sz w:val="20"/>
          <w:szCs w:val="20"/>
        </w:rPr>
        <w:t>pkt</w:t>
      </w:r>
      <w:proofErr w:type="spellEnd"/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 xml:space="preserve">gdy odniósł się do 1 i go nie rozwinął – 0 </w:t>
      </w:r>
      <w:proofErr w:type="spellStart"/>
      <w:r w:rsidRPr="00B643C1">
        <w:rPr>
          <w:rFonts w:ascii="Times New Roman" w:hAnsi="Times New Roman" w:cs="Times New Roman"/>
          <w:sz w:val="20"/>
          <w:szCs w:val="20"/>
        </w:rPr>
        <w:t>pkt</w:t>
      </w:r>
      <w:proofErr w:type="spellEnd"/>
    </w:p>
    <w:p w:rsidR="00B643C1" w:rsidRP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B643C1">
        <w:rPr>
          <w:rFonts w:ascii="Times New Roman" w:hAnsi="Times New Roman" w:cs="Times New Roman"/>
          <w:sz w:val="20"/>
          <w:szCs w:val="20"/>
        </w:rPr>
        <w:t xml:space="preserve">gdy odniósł się do 1 i go rozwinął – 1 </w:t>
      </w:r>
      <w:proofErr w:type="spellStart"/>
      <w:r w:rsidRPr="00B643C1">
        <w:rPr>
          <w:rFonts w:ascii="Times New Roman" w:hAnsi="Times New Roman" w:cs="Times New Roman"/>
          <w:sz w:val="20"/>
          <w:szCs w:val="20"/>
        </w:rPr>
        <w:t>pkt</w:t>
      </w:r>
      <w:proofErr w:type="spellEnd"/>
    </w:p>
    <w:p w:rsid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  <w:highlight w:val="lightGray"/>
        </w:rPr>
        <w:t>Kiedy praca nie podlega ocenie?</w:t>
      </w:r>
    </w:p>
    <w:p w:rsidR="00FA682F" w:rsidRP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Nauczyciel nie ustala oceny, a uczeń zobowiązany jest napisać pracę jeszcze raz</w:t>
      </w:r>
      <w:r w:rsidR="0027292D">
        <w:rPr>
          <w:rFonts w:ascii="Times New Roman" w:hAnsi="Times New Roman" w:cs="Times New Roman"/>
          <w:sz w:val="20"/>
          <w:szCs w:val="20"/>
        </w:rPr>
        <w:t xml:space="preserve"> ( wpis w dzienniku elektronicznym „0”)</w:t>
      </w:r>
      <w:r>
        <w:rPr>
          <w:rFonts w:ascii="Times New Roman" w:hAnsi="Times New Roman" w:cs="Times New Roman"/>
          <w:sz w:val="20"/>
          <w:szCs w:val="20"/>
        </w:rPr>
        <w:t>:</w:t>
      </w:r>
    </w:p>
    <w:p w:rsidR="00FA682F" w:rsidRP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</w:rPr>
        <w:t>gdy jest nieczytelna</w:t>
      </w:r>
    </w:p>
    <w:p w:rsidR="00FA682F" w:rsidRP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</w:rPr>
        <w:t>gdy jest napisana fonetycznie</w:t>
      </w:r>
    </w:p>
    <w:p w:rsid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</w:rPr>
        <w:t xml:space="preserve">gdy jest odtworzona </w:t>
      </w:r>
      <w:r>
        <w:rPr>
          <w:rFonts w:ascii="Times New Roman" w:hAnsi="Times New Roman" w:cs="Times New Roman"/>
          <w:sz w:val="20"/>
          <w:szCs w:val="20"/>
        </w:rPr>
        <w:t>z podręcznika lub innego źródła</w:t>
      </w:r>
    </w:p>
    <w:p w:rsid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A682F" w:rsidRP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Pr="00FA682F">
        <w:rPr>
          <w:rFonts w:ascii="Times New Roman" w:hAnsi="Times New Roman" w:cs="Times New Roman"/>
          <w:sz w:val="20"/>
          <w:szCs w:val="20"/>
        </w:rPr>
        <w:t xml:space="preserve">W przypadku długotrwałej nieobecności, uczeń może być zwolniony z </w:t>
      </w:r>
      <w:r>
        <w:rPr>
          <w:rFonts w:ascii="Times New Roman" w:hAnsi="Times New Roman" w:cs="Times New Roman"/>
          <w:sz w:val="20"/>
          <w:szCs w:val="20"/>
        </w:rPr>
        <w:t>pisania w danym dniu pracy pisemnej</w:t>
      </w:r>
      <w:r w:rsidRPr="00FA682F">
        <w:rPr>
          <w:rFonts w:ascii="Times New Roman" w:hAnsi="Times New Roman" w:cs="Times New Roman"/>
          <w:sz w:val="20"/>
          <w:szCs w:val="20"/>
        </w:rPr>
        <w:t>, ale nakłada się na</w:t>
      </w:r>
    </w:p>
    <w:p w:rsid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</w:rPr>
        <w:t>niego obowiązek zaliczenia materiału objętego sprawdzianem w terminie do 2 tygodni od przyjścia do szkoły ( wpis w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A682F">
        <w:rPr>
          <w:rFonts w:ascii="Times New Roman" w:hAnsi="Times New Roman" w:cs="Times New Roman"/>
          <w:sz w:val="20"/>
          <w:szCs w:val="20"/>
        </w:rPr>
        <w:t>dzienniku elektronicznym - „0”).</w:t>
      </w:r>
    </w:p>
    <w:p w:rsidR="00FA682F" w:rsidRPr="00B643C1" w:rsidRDefault="00FA682F" w:rsidP="00B643C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643C1" w:rsidRDefault="00B643C1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 w:rsidRPr="00EF11F7">
        <w:rPr>
          <w:rFonts w:ascii="Times New Roman" w:hAnsi="Times New Roman" w:cs="Times New Roman"/>
          <w:sz w:val="20"/>
          <w:szCs w:val="20"/>
        </w:rPr>
        <w:sym w:font="Symbol" w:char="F0B7"/>
      </w:r>
      <w:r w:rsidRPr="00EF11F7">
        <w:rPr>
          <w:rFonts w:ascii="Times New Roman" w:hAnsi="Times New Roman" w:cs="Times New Roman"/>
          <w:sz w:val="20"/>
          <w:szCs w:val="20"/>
        </w:rPr>
        <w:t xml:space="preserve"> Projekty. </w:t>
      </w:r>
    </w:p>
    <w:p w:rsidR="000F6C45" w:rsidRDefault="000F6C45" w:rsidP="00B643C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A3D50" w:rsidRDefault="00CA3D50" w:rsidP="00B643C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Zadania domowe w formie ćwiczeń utrwalających -  w zeszycie ćwiczeń/</w:t>
      </w:r>
      <w:r w:rsidR="00D7405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kartach pracy/</w:t>
      </w:r>
      <w:r w:rsidR="00D7405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platformach edukacyjnych/</w:t>
      </w:r>
      <w:r w:rsidR="00D7405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dodatkowych materiałach udostępnionych przez </w:t>
      </w:r>
      <w:proofErr w:type="spellStart"/>
      <w:r>
        <w:rPr>
          <w:rFonts w:ascii="Times New Roman" w:hAnsi="Times New Roman" w:cs="Times New Roman"/>
          <w:sz w:val="20"/>
          <w:szCs w:val="20"/>
        </w:rPr>
        <w:t>n-la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CA3D50" w:rsidRDefault="00CA3D50" w:rsidP="00B643C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A3D50" w:rsidRDefault="00CA3D50" w:rsidP="00D7405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Praca w parach/grupach -  </w:t>
      </w:r>
      <w:r w:rsidRPr="00CA3D50">
        <w:rPr>
          <w:rFonts w:ascii="Times New Roman" w:hAnsi="Times New Roman" w:cs="Times New Roman"/>
          <w:sz w:val="20"/>
          <w:szCs w:val="20"/>
        </w:rPr>
        <w:t>oceny mogą być zróżnicowane dla poszczególnych członków grupy.</w:t>
      </w:r>
      <w:r w:rsidRPr="00CA3D50">
        <w:rPr>
          <w:rFonts w:ascii="Times New Roman" w:hAnsi="Times New Roman" w:cs="Times New Roman"/>
          <w:sz w:val="20"/>
          <w:szCs w:val="20"/>
        </w:rPr>
        <w:cr/>
      </w:r>
    </w:p>
    <w:p w:rsidR="00CA3D50" w:rsidRDefault="00D7405A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CA3D50">
        <w:rPr>
          <w:rFonts w:ascii="Times New Roman" w:hAnsi="Times New Roman" w:cs="Times New Roman"/>
          <w:sz w:val="20"/>
          <w:szCs w:val="20"/>
        </w:rPr>
        <w:t>. U</w:t>
      </w:r>
      <w:r w:rsidR="00AA1D20">
        <w:rPr>
          <w:rFonts w:ascii="Times New Roman" w:hAnsi="Times New Roman" w:cs="Times New Roman"/>
          <w:sz w:val="20"/>
          <w:szCs w:val="20"/>
        </w:rPr>
        <w:t>dział w konkursach/olimpiadach</w:t>
      </w:r>
      <w:r w:rsidR="00CA3D50" w:rsidRPr="00CA3D50">
        <w:rPr>
          <w:rFonts w:ascii="Times New Roman" w:hAnsi="Times New Roman" w:cs="Times New Roman"/>
          <w:sz w:val="20"/>
          <w:szCs w:val="20"/>
        </w:rPr>
        <w:t>, rozwiązywanie zadań dodatkowych</w:t>
      </w:r>
      <w:r w:rsidR="00CA3D50">
        <w:rPr>
          <w:rFonts w:ascii="Times New Roman" w:hAnsi="Times New Roman" w:cs="Times New Roman"/>
          <w:sz w:val="20"/>
          <w:szCs w:val="20"/>
        </w:rPr>
        <w:t>/</w:t>
      </w:r>
      <w:r w:rsidR="00CA3D50" w:rsidRPr="00CA3D50">
        <w:rPr>
          <w:rFonts w:ascii="Times New Roman" w:hAnsi="Times New Roman" w:cs="Times New Roman"/>
          <w:sz w:val="20"/>
          <w:szCs w:val="20"/>
        </w:rPr>
        <w:t xml:space="preserve"> o podwyższonym stopniu trudności, aktywny</w:t>
      </w:r>
      <w:r w:rsidR="00CA3D50">
        <w:rPr>
          <w:rFonts w:ascii="Times New Roman" w:hAnsi="Times New Roman" w:cs="Times New Roman"/>
          <w:sz w:val="20"/>
          <w:szCs w:val="20"/>
        </w:rPr>
        <w:t xml:space="preserve"> udział w </w:t>
      </w:r>
      <w:r w:rsidR="00CA3D50" w:rsidRPr="00CA3D50">
        <w:rPr>
          <w:rFonts w:ascii="Times New Roman" w:hAnsi="Times New Roman" w:cs="Times New Roman"/>
          <w:sz w:val="20"/>
          <w:szCs w:val="20"/>
        </w:rPr>
        <w:t xml:space="preserve"> zajęciach dodatkowych, czytanie</w:t>
      </w:r>
      <w:r w:rsidR="00CA3D50">
        <w:rPr>
          <w:rFonts w:ascii="Times New Roman" w:hAnsi="Times New Roman" w:cs="Times New Roman"/>
          <w:sz w:val="20"/>
          <w:szCs w:val="20"/>
        </w:rPr>
        <w:t xml:space="preserve"> czasopism/</w:t>
      </w:r>
      <w:r w:rsidR="00CA3D50" w:rsidRPr="00CA3D50">
        <w:rPr>
          <w:rFonts w:ascii="Times New Roman" w:hAnsi="Times New Roman" w:cs="Times New Roman"/>
          <w:sz w:val="20"/>
          <w:szCs w:val="20"/>
        </w:rPr>
        <w:t xml:space="preserve"> lektur</w:t>
      </w:r>
      <w:r w:rsidR="00CA3D50">
        <w:rPr>
          <w:rFonts w:ascii="Times New Roman" w:hAnsi="Times New Roman" w:cs="Times New Roman"/>
          <w:sz w:val="20"/>
          <w:szCs w:val="20"/>
        </w:rPr>
        <w:t xml:space="preserve"> anglojęzycznych, rozwijanie umiejętności językowych w działaniach 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="00CA3D50">
        <w:rPr>
          <w:rFonts w:ascii="Times New Roman" w:hAnsi="Times New Roman" w:cs="Times New Roman"/>
          <w:sz w:val="20"/>
          <w:szCs w:val="20"/>
        </w:rPr>
        <w:t xml:space="preserve">pozalekcyjnych – np. </w:t>
      </w:r>
      <w:r w:rsidR="00AA1D20">
        <w:rPr>
          <w:rFonts w:ascii="Times New Roman" w:hAnsi="Times New Roman" w:cs="Times New Roman"/>
          <w:sz w:val="20"/>
          <w:szCs w:val="20"/>
        </w:rPr>
        <w:t>kiermasz bożonarodzeniowy itp.</w:t>
      </w:r>
    </w:p>
    <w:p w:rsidR="00D7405A" w:rsidRDefault="00D7405A" w:rsidP="00D7405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7405A" w:rsidRDefault="00C56DC6" w:rsidP="00D7405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 </w:t>
      </w:r>
      <w:r w:rsidR="00D7405A">
        <w:rPr>
          <w:rFonts w:ascii="Times New Roman" w:hAnsi="Times New Roman" w:cs="Times New Roman"/>
          <w:sz w:val="20"/>
          <w:szCs w:val="20"/>
        </w:rPr>
        <w:t>Ponadto,  na bieżąco  monitorowany i analizowany jest poziom wiedzy</w:t>
      </w:r>
      <w:r w:rsidR="00D7405A" w:rsidRPr="00D7405A">
        <w:rPr>
          <w:rFonts w:ascii="Times New Roman" w:hAnsi="Times New Roman" w:cs="Times New Roman"/>
          <w:sz w:val="20"/>
          <w:szCs w:val="20"/>
        </w:rPr>
        <w:t xml:space="preserve"> </w:t>
      </w:r>
      <w:r w:rsidR="00D7405A">
        <w:rPr>
          <w:rFonts w:ascii="Times New Roman" w:hAnsi="Times New Roman" w:cs="Times New Roman"/>
          <w:sz w:val="20"/>
          <w:szCs w:val="20"/>
        </w:rPr>
        <w:t xml:space="preserve">i umiejętności </w:t>
      </w:r>
      <w:r w:rsidR="00D7405A" w:rsidRPr="00D7405A">
        <w:rPr>
          <w:rFonts w:ascii="Times New Roman" w:hAnsi="Times New Roman" w:cs="Times New Roman"/>
          <w:sz w:val="20"/>
          <w:szCs w:val="20"/>
        </w:rPr>
        <w:t>uczniów</w:t>
      </w:r>
      <w:r w:rsidR="00D7405A">
        <w:rPr>
          <w:rFonts w:ascii="Times New Roman" w:hAnsi="Times New Roman" w:cs="Times New Roman"/>
          <w:sz w:val="20"/>
          <w:szCs w:val="20"/>
        </w:rPr>
        <w:t xml:space="preserve"> na podstawie</w:t>
      </w:r>
      <w:r>
        <w:rPr>
          <w:rFonts w:ascii="Times New Roman" w:hAnsi="Times New Roman" w:cs="Times New Roman"/>
          <w:sz w:val="20"/>
          <w:szCs w:val="20"/>
        </w:rPr>
        <w:t xml:space="preserve"> obserwacji </w:t>
      </w:r>
      <w:r w:rsidR="00D7405A">
        <w:rPr>
          <w:rFonts w:ascii="Times New Roman" w:hAnsi="Times New Roman" w:cs="Times New Roman"/>
          <w:sz w:val="20"/>
          <w:szCs w:val="20"/>
        </w:rPr>
        <w:t xml:space="preserve"> ich </w:t>
      </w:r>
      <w:r>
        <w:rPr>
          <w:rFonts w:ascii="Times New Roman" w:hAnsi="Times New Roman" w:cs="Times New Roman"/>
          <w:sz w:val="20"/>
          <w:szCs w:val="20"/>
        </w:rPr>
        <w:t>zaangażowania/</w:t>
      </w:r>
      <w:r w:rsidR="00D7405A">
        <w:rPr>
          <w:rFonts w:ascii="Times New Roman" w:hAnsi="Times New Roman" w:cs="Times New Roman"/>
          <w:sz w:val="20"/>
          <w:szCs w:val="20"/>
        </w:rPr>
        <w:t>aktywności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7405A" w:rsidRPr="00CA3D50" w:rsidRDefault="00D7405A" w:rsidP="00D7405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</w:t>
      </w:r>
      <w:r w:rsidRPr="00CA3D50">
        <w:rPr>
          <w:rFonts w:ascii="Times New Roman" w:hAnsi="Times New Roman" w:cs="Times New Roman"/>
          <w:sz w:val="20"/>
          <w:szCs w:val="20"/>
        </w:rPr>
        <w:t>czniowie “zbierają” plusy i mogą je “wymienić” na ocenę</w:t>
      </w:r>
      <w:r>
        <w:rPr>
          <w:rFonts w:ascii="Times New Roman" w:hAnsi="Times New Roman" w:cs="Times New Roman"/>
          <w:sz w:val="20"/>
          <w:szCs w:val="20"/>
        </w:rPr>
        <w:t xml:space="preserve"> na następujących zasadach</w:t>
      </w:r>
      <w:r w:rsidRPr="00CA3D50">
        <w:rPr>
          <w:rFonts w:ascii="Times New Roman" w:hAnsi="Times New Roman" w:cs="Times New Roman"/>
          <w:sz w:val="20"/>
          <w:szCs w:val="20"/>
        </w:rPr>
        <w:t>:</w:t>
      </w:r>
    </w:p>
    <w:p w:rsidR="002B36B1" w:rsidRDefault="00D7405A" w:rsidP="00D7405A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 xml:space="preserve">6 plusów - ocena celująca, </w:t>
      </w:r>
    </w:p>
    <w:p w:rsidR="002B36B1" w:rsidRDefault="00D7405A" w:rsidP="00D7405A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 xml:space="preserve">5 plusów - ocena bardzo dobra, </w:t>
      </w:r>
    </w:p>
    <w:p w:rsidR="002B36B1" w:rsidRDefault="00D7405A" w:rsidP="00D7405A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 xml:space="preserve">4 plusy ocena dobra, </w:t>
      </w:r>
    </w:p>
    <w:p w:rsidR="002B36B1" w:rsidRDefault="00D7405A" w:rsidP="00D7405A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 xml:space="preserve">3 plusy - ocena dostateczna, </w:t>
      </w:r>
    </w:p>
    <w:p w:rsidR="00D7405A" w:rsidRDefault="00D7405A" w:rsidP="00D7405A">
      <w:pPr>
        <w:jc w:val="both"/>
        <w:rPr>
          <w:rFonts w:ascii="Times New Roman" w:hAnsi="Times New Roman" w:cs="Times New Roman"/>
          <w:sz w:val="20"/>
          <w:szCs w:val="20"/>
        </w:rPr>
      </w:pPr>
      <w:r w:rsidRPr="00CA3D50">
        <w:rPr>
          <w:rFonts w:ascii="Times New Roman" w:hAnsi="Times New Roman" w:cs="Times New Roman"/>
          <w:sz w:val="20"/>
          <w:szCs w:val="20"/>
        </w:rPr>
        <w:t>2</w:t>
      </w:r>
      <w:r w:rsidR="002B36B1">
        <w:rPr>
          <w:rFonts w:ascii="Times New Roman" w:hAnsi="Times New Roman" w:cs="Times New Roman"/>
          <w:sz w:val="20"/>
          <w:szCs w:val="20"/>
        </w:rPr>
        <w:t xml:space="preserve"> plusy - ocena dopuszczająca</w:t>
      </w:r>
    </w:p>
    <w:p w:rsidR="00D7405A" w:rsidRDefault="00D7405A" w:rsidP="00D7405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A1D20" w:rsidRPr="00AA1D20" w:rsidRDefault="00AA1D20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Brak zeszytu, podręcznika, przyborów, notatek po nieobecności ucznia w szkole itp. zaznacza się uwagą negatywną zgodnie ze</w:t>
      </w:r>
    </w:p>
    <w:p w:rsidR="00AA1D20" w:rsidRDefault="00AA1D20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Statutem.</w:t>
      </w:r>
    </w:p>
    <w:p w:rsidR="00AA1D20" w:rsidRPr="00AA1D20" w:rsidRDefault="00AA1D20" w:rsidP="00AA1D20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A1D20" w:rsidRDefault="00AA1D20" w:rsidP="00AA1D20">
      <w:pPr>
        <w:jc w:val="left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Brak zadania oznacza się w dzienniku skrótem „</w:t>
      </w:r>
      <w:proofErr w:type="spellStart"/>
      <w:r w:rsidRPr="00AA1D20">
        <w:rPr>
          <w:rFonts w:ascii="Times New Roman" w:hAnsi="Times New Roman" w:cs="Times New Roman"/>
          <w:sz w:val="20"/>
          <w:szCs w:val="20"/>
        </w:rPr>
        <w:t>bz</w:t>
      </w:r>
      <w:proofErr w:type="spellEnd"/>
      <w:r w:rsidRPr="00AA1D20">
        <w:rPr>
          <w:rFonts w:ascii="Times New Roman" w:hAnsi="Times New Roman" w:cs="Times New Roman"/>
          <w:sz w:val="20"/>
          <w:szCs w:val="20"/>
        </w:rPr>
        <w:t>”.</w:t>
      </w:r>
      <w:r w:rsidRPr="00AA1D20">
        <w:rPr>
          <w:rFonts w:ascii="Times New Roman" w:hAnsi="Times New Roman" w:cs="Times New Roman"/>
          <w:sz w:val="20"/>
          <w:szCs w:val="20"/>
        </w:rPr>
        <w:cr/>
      </w:r>
    </w:p>
    <w:p w:rsidR="00AA1D20" w:rsidRPr="00AA1D20" w:rsidRDefault="00AA1D20" w:rsidP="00AA1D20">
      <w:pPr>
        <w:jc w:val="left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  <w:highlight w:val="lightGray"/>
        </w:rPr>
        <w:t>Poprawa ocen:</w:t>
      </w:r>
    </w:p>
    <w:p w:rsid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Uczeń może poprawić każdą ocenę w terminie do dwóch tygodni od daty wpisania jej do dziennika elektronicznego, w ten sam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sposób w jaki ją uzyskał: np. ocenę ze sprawdzianu może poprawić pisząc drugi (podobny lub taki sam sprawdzian).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Niezgłoszenie się ucznia w tym terminie do nauczyciela będzie równoznaczne z rezygnacją z poprawy. Uczeń może poprawić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ocenę tylko jeden raz.</w:t>
      </w:r>
      <w:r w:rsidRPr="00AA1D20">
        <w:rPr>
          <w:rFonts w:ascii="Times New Roman" w:hAnsi="Times New Roman" w:cs="Times New Roman"/>
          <w:sz w:val="20"/>
          <w:szCs w:val="20"/>
        </w:rPr>
        <w:cr/>
      </w:r>
    </w:p>
    <w:p w:rsidR="00FA682F" w:rsidRPr="00FA682F" w:rsidRDefault="008900FA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8900FA">
        <w:rPr>
          <w:rFonts w:ascii="Times New Roman" w:hAnsi="Times New Roman" w:cs="Times New Roman"/>
          <w:sz w:val="20"/>
          <w:szCs w:val="20"/>
          <w:highlight w:val="lightGray"/>
        </w:rPr>
        <w:t>Jawność ocen:</w:t>
      </w:r>
    </w:p>
    <w:p w:rsidR="00FA682F" w:rsidRP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</w:rPr>
        <w:t>Sprawdzone i ocenione pisemne prace kontrolne otrzymują uczniowie i rodzice do wglądu na następujących zasadach :</w:t>
      </w:r>
    </w:p>
    <w:p w:rsidR="00FA682F" w:rsidRP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</w:rPr>
        <w:t>1) uczeń ma prawo do wglądu do pracy pisemnej za zajęciach;</w:t>
      </w:r>
    </w:p>
    <w:p w:rsidR="00FA682F" w:rsidRP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</w:rPr>
        <w:t>2) rodzice na zebraniach rodzicielskich, podczas indywidualnych spotkań rodziców z nauczycielem przedmiotu; na</w:t>
      </w:r>
    </w:p>
    <w:p w:rsid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</w:rPr>
        <w:t>prośbę rodzica oceniona praca może być wydana do domu uczniowi z obowiązkiem zwrotu.</w:t>
      </w:r>
      <w:r w:rsidRPr="00FA682F">
        <w:rPr>
          <w:rFonts w:ascii="Times New Roman" w:hAnsi="Times New Roman" w:cs="Times New Roman"/>
          <w:sz w:val="20"/>
          <w:szCs w:val="20"/>
        </w:rPr>
        <w:cr/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  <w:highlight w:val="lightGray"/>
        </w:rPr>
        <w:t>Ocenianie okresowe:</w:t>
      </w:r>
    </w:p>
    <w:p w:rsidR="00AA1D20" w:rsidRDefault="00AA1D20" w:rsidP="00845D5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Ocenę śródroczną/roczną ustala</w:t>
      </w:r>
      <w:r w:rsidRPr="00AA1D20">
        <w:rPr>
          <w:rFonts w:ascii="Times New Roman" w:hAnsi="Times New Roman" w:cs="Times New Roman"/>
          <w:sz w:val="20"/>
          <w:szCs w:val="20"/>
        </w:rPr>
        <w:t xml:space="preserve"> nauczyciel, biorąc pod uwagę wiele aspektów m.in. </w:t>
      </w:r>
      <w:r w:rsidR="00845D54" w:rsidRPr="00845D54">
        <w:rPr>
          <w:rFonts w:ascii="Times New Roman" w:hAnsi="Times New Roman" w:cs="Times New Roman"/>
          <w:sz w:val="20"/>
          <w:szCs w:val="20"/>
        </w:rPr>
        <w:t>poziom i postępy w opanowaniu przez ucznia wiadomości i umiejętności</w:t>
      </w:r>
      <w:r w:rsidR="00845D54">
        <w:rPr>
          <w:rFonts w:ascii="Times New Roman" w:hAnsi="Times New Roman" w:cs="Times New Roman"/>
          <w:sz w:val="20"/>
          <w:szCs w:val="20"/>
        </w:rPr>
        <w:t xml:space="preserve"> </w:t>
      </w:r>
      <w:r w:rsidR="00845D54" w:rsidRPr="00845D54">
        <w:rPr>
          <w:rFonts w:ascii="Times New Roman" w:hAnsi="Times New Roman" w:cs="Times New Roman"/>
          <w:sz w:val="20"/>
          <w:szCs w:val="20"/>
        </w:rPr>
        <w:t>w stosunku do odpowiednio wymagań i efektów kształcenia oraz kryteriów weryfikacji, potrzeby rozwojowe i edukacyjne ucznia związane z przezwyciężaniem trudności w nauce lub rozwijaniem uzdolnień.</w:t>
      </w:r>
      <w:r w:rsidRPr="00AA1D20">
        <w:rPr>
          <w:rFonts w:ascii="Times New Roman" w:hAnsi="Times New Roman" w:cs="Times New Roman"/>
          <w:sz w:val="20"/>
          <w:szCs w:val="20"/>
        </w:rPr>
        <w:t>.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Ocena śródroczna /roczna jest wynikiem pracy ucznia popartej uzyskanymi ocenami w ciągu całego półrocza/roku szkolnego.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Jest podsumowaniem jego osiągnięć edukacyjnych. Ocena ta jest składową wszystkich ocen uzyskanych przez ucznia na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podstawie wyników testów/ sprawdzianów/kartkówek, pracy ucznia na lekcji, ocen prac domowych, prac projektowych, jego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aktywności na zajęciach, rozwoju umiejętności samodzielnego uczenia się i in.. Nauczyciel może przygotować test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kompetencji, który obejmuje wszystkie aspekty programu nauczania w celu zweryfikowania poziomu umiejętności uczniów.</w:t>
      </w:r>
      <w:r w:rsidRPr="00AA1D20">
        <w:rPr>
          <w:rFonts w:ascii="Times New Roman" w:hAnsi="Times New Roman" w:cs="Times New Roman"/>
          <w:sz w:val="20"/>
          <w:szCs w:val="20"/>
        </w:rPr>
        <w:cr/>
      </w:r>
    </w:p>
    <w:p w:rsidR="00845D54" w:rsidRDefault="00845D54" w:rsidP="00845D54">
      <w:pPr>
        <w:jc w:val="both"/>
        <w:rPr>
          <w:rFonts w:ascii="Times New Roman" w:hAnsi="Times New Roman" w:cs="Times New Roman"/>
          <w:sz w:val="20"/>
          <w:szCs w:val="20"/>
        </w:rPr>
      </w:pPr>
      <w:r w:rsidRPr="00845D54">
        <w:rPr>
          <w:rFonts w:ascii="Times New Roman" w:hAnsi="Times New Roman" w:cs="Times New Roman"/>
          <w:sz w:val="20"/>
          <w:szCs w:val="20"/>
          <w:highlight w:val="lightGray"/>
        </w:rPr>
        <w:t>Roczne oceny kwalifikacyjne laureatów konkursów przedmiotowych:</w:t>
      </w:r>
    </w:p>
    <w:p w:rsidR="005641DC" w:rsidRDefault="00845D54" w:rsidP="00845D54">
      <w:pPr>
        <w:jc w:val="both"/>
        <w:rPr>
          <w:rFonts w:ascii="Times New Roman" w:hAnsi="Times New Roman" w:cs="Times New Roman"/>
          <w:sz w:val="20"/>
          <w:szCs w:val="20"/>
        </w:rPr>
      </w:pPr>
      <w:r w:rsidRPr="00845D54">
        <w:rPr>
          <w:rFonts w:ascii="Times New Roman" w:hAnsi="Times New Roman" w:cs="Times New Roman"/>
          <w:sz w:val="20"/>
          <w:szCs w:val="20"/>
        </w:rPr>
        <w:t xml:space="preserve">Laureat konkursu przedmiotowego o zasięgu wojewódzkim lub </w:t>
      </w:r>
      <w:proofErr w:type="spellStart"/>
      <w:r w:rsidRPr="00845D54">
        <w:rPr>
          <w:rFonts w:ascii="Times New Roman" w:hAnsi="Times New Roman" w:cs="Times New Roman"/>
          <w:sz w:val="20"/>
          <w:szCs w:val="20"/>
        </w:rPr>
        <w:t>ponadwojewódzkim</w:t>
      </w:r>
      <w:proofErr w:type="spellEnd"/>
      <w:r w:rsidRPr="00845D54">
        <w:rPr>
          <w:rFonts w:ascii="Times New Roman" w:hAnsi="Times New Roman" w:cs="Times New Roman"/>
          <w:sz w:val="20"/>
          <w:szCs w:val="20"/>
        </w:rPr>
        <w:t xml:space="preserve"> oraz laureat lub finalista ogólnopolskiej olimpiady przedmiotowej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45D54">
        <w:rPr>
          <w:rFonts w:ascii="Times New Roman" w:hAnsi="Times New Roman" w:cs="Times New Roman"/>
          <w:sz w:val="20"/>
          <w:szCs w:val="20"/>
        </w:rPr>
        <w:t xml:space="preserve">otrzymuje najwyższą pozytywną roczną ocenę klasyfikacyjną. </w:t>
      </w:r>
      <w:r w:rsidR="005641DC">
        <w:rPr>
          <w:rFonts w:ascii="Times New Roman" w:hAnsi="Times New Roman" w:cs="Times New Roman"/>
          <w:sz w:val="20"/>
          <w:szCs w:val="20"/>
        </w:rPr>
        <w:t>Wykaz konkursów i olimpiad podaje corocznie Śląski Kurator Oświaty.</w:t>
      </w:r>
    </w:p>
    <w:p w:rsidR="005641DC" w:rsidRDefault="005641DC" w:rsidP="00845D5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A1D20" w:rsidRPr="00616F6F" w:rsidRDefault="00616F6F" w:rsidP="00AA1D20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16F6F">
        <w:rPr>
          <w:rFonts w:ascii="Times New Roman" w:hAnsi="Times New Roman" w:cs="Times New Roman"/>
          <w:b/>
          <w:sz w:val="20"/>
          <w:szCs w:val="20"/>
          <w:u w:val="single"/>
        </w:rPr>
        <w:t xml:space="preserve">III. </w:t>
      </w:r>
      <w:r w:rsidR="00AA1D20" w:rsidRPr="00616F6F">
        <w:rPr>
          <w:rFonts w:ascii="Times New Roman" w:hAnsi="Times New Roman" w:cs="Times New Roman"/>
          <w:b/>
          <w:sz w:val="20"/>
          <w:szCs w:val="20"/>
          <w:u w:val="single"/>
        </w:rPr>
        <w:t>Warunki i tryb uzyskania wyższej niż przewidywana ro</w:t>
      </w:r>
      <w:r w:rsidRPr="00616F6F">
        <w:rPr>
          <w:rFonts w:ascii="Times New Roman" w:hAnsi="Times New Roman" w:cs="Times New Roman"/>
          <w:b/>
          <w:sz w:val="20"/>
          <w:szCs w:val="20"/>
          <w:u w:val="single"/>
        </w:rPr>
        <w:t>cznej oceny klasyfikacyjnej</w:t>
      </w:r>
      <w:r w:rsidR="00AA1D20" w:rsidRPr="00616F6F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Rodzic zainteresowany podwyższeniem rocznej oceny klasyfikacyjnej z j. angielskiego swojego dziecka musi wystąpić do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nauczyciela przedmiotu z pisemnym wnioskiem zawierającym uzasadnioną prośbę ( według warunków ujętych w Statucie) w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tym zakresie nie później niż następnego dnia po zapoznaniu się z prognozowaną dla niego oceną. Po dokonaniu analizy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zasadności wniosku nauczyciel przedmiotu/wychowawca w ciągu 1 dnia informuje ucznia i jego rodzica o pozytywnym lub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negatywnym rozpatrzeniu wniosku.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W przypadku decyzji pozytywnej nauczyciel danego przedmiotu/wychowawca pisemnie (poprzez zapis w zeszycie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AA1D20">
        <w:rPr>
          <w:rFonts w:ascii="Times New Roman" w:hAnsi="Times New Roman" w:cs="Times New Roman"/>
          <w:sz w:val="20"/>
          <w:szCs w:val="20"/>
        </w:rPr>
        <w:t>przedmiotowym/dzienniku elektronicznym ) informuje ucznia i jego rodziców, nie później niż 2 dni od złożenia wniosku o: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1) formie poprawy;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2) zakresie materiału;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3) terminie poprawy;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Oceny stopnia opanowania określonych wiadomości i umiejętności dokonuje komisja w składzie: nauczyciel przedmiotu,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wychowawca lub pedagog po przeprowadzeniu sprawdzianu kontrolnego.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Z przeprowadzonego sprawdzianu kontrolnego sporządza się protokół zawierający w szczególności: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1) skład komisji;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2) termin;</w:t>
      </w:r>
    </w:p>
    <w:p w:rsidR="00AA1D20" w:rsidRP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3) zadania;</w:t>
      </w:r>
    </w:p>
    <w:p w:rsidR="00AA1D20" w:rsidRDefault="00AA1D20" w:rsidP="00AA1D20">
      <w:pPr>
        <w:jc w:val="both"/>
        <w:rPr>
          <w:rFonts w:ascii="Times New Roman" w:hAnsi="Times New Roman" w:cs="Times New Roman"/>
          <w:sz w:val="20"/>
          <w:szCs w:val="20"/>
        </w:rPr>
      </w:pPr>
      <w:r w:rsidRPr="00AA1D20">
        <w:rPr>
          <w:rFonts w:ascii="Times New Roman" w:hAnsi="Times New Roman" w:cs="Times New Roman"/>
          <w:sz w:val="20"/>
          <w:szCs w:val="20"/>
        </w:rPr>
        <w:t>4) wyniki ucznia oraz uzyskaną ocenę</w:t>
      </w:r>
    </w:p>
    <w:p w:rsidR="00FA682F" w:rsidRDefault="00FA682F" w:rsidP="00AA1D2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A682F" w:rsidRPr="00FA682F" w:rsidRDefault="00FA682F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 w:rsidRPr="00FA682F">
        <w:rPr>
          <w:rFonts w:ascii="Times New Roman" w:hAnsi="Times New Roman" w:cs="Times New Roman"/>
          <w:sz w:val="20"/>
          <w:szCs w:val="20"/>
          <w:highlight w:val="lightGray"/>
        </w:rPr>
        <w:t>Dostosowania wymagań edukacyjnych do indywidualnych potrzeb i możliwości uczniów</w:t>
      </w:r>
      <w:r w:rsidRPr="00FA682F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r w:rsidRPr="00FA682F">
        <w:rPr>
          <w:rFonts w:ascii="Times New Roman" w:hAnsi="Times New Roman" w:cs="Times New Roman"/>
          <w:sz w:val="20"/>
          <w:szCs w:val="20"/>
          <w:highlight w:val="lightGray"/>
        </w:rPr>
        <w:t>wyznaczonych przez PPP.</w:t>
      </w:r>
    </w:p>
    <w:p w:rsidR="00FA682F" w:rsidRDefault="00C048E6" w:rsidP="00FA682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Dla uczniów</w:t>
      </w:r>
      <w:r w:rsidR="00FA682F" w:rsidRPr="00FA682F">
        <w:rPr>
          <w:rFonts w:ascii="Times New Roman" w:hAnsi="Times New Roman" w:cs="Times New Roman"/>
          <w:sz w:val="20"/>
          <w:szCs w:val="20"/>
        </w:rPr>
        <w:t xml:space="preserve"> posiadający</w:t>
      </w:r>
      <w:r>
        <w:rPr>
          <w:rFonts w:ascii="Times New Roman" w:hAnsi="Times New Roman" w:cs="Times New Roman"/>
          <w:sz w:val="20"/>
          <w:szCs w:val="20"/>
        </w:rPr>
        <w:t>ch</w:t>
      </w:r>
      <w:r w:rsidR="00FA682F" w:rsidRPr="00FA682F">
        <w:rPr>
          <w:rFonts w:ascii="Times New Roman" w:hAnsi="Times New Roman" w:cs="Times New Roman"/>
          <w:sz w:val="20"/>
          <w:szCs w:val="20"/>
        </w:rPr>
        <w:t xml:space="preserve"> orzeczenie</w:t>
      </w:r>
      <w:r>
        <w:rPr>
          <w:rFonts w:ascii="Times New Roman" w:hAnsi="Times New Roman" w:cs="Times New Roman"/>
          <w:sz w:val="20"/>
          <w:szCs w:val="20"/>
        </w:rPr>
        <w:t>/opinię</w:t>
      </w:r>
      <w:r w:rsidR="00FA682F" w:rsidRPr="00FA682F">
        <w:rPr>
          <w:rFonts w:ascii="Times New Roman" w:hAnsi="Times New Roman" w:cs="Times New Roman"/>
          <w:sz w:val="20"/>
          <w:szCs w:val="20"/>
        </w:rPr>
        <w:t xml:space="preserve"> PPP</w:t>
      </w:r>
      <w:r>
        <w:rPr>
          <w:rFonts w:ascii="Times New Roman" w:hAnsi="Times New Roman" w:cs="Times New Roman"/>
          <w:sz w:val="20"/>
          <w:szCs w:val="20"/>
        </w:rPr>
        <w:t xml:space="preserve"> lub objętych</w:t>
      </w:r>
      <w:r w:rsidRPr="00C048E6">
        <w:rPr>
          <w:rFonts w:ascii="Times New Roman" w:hAnsi="Times New Roman" w:cs="Times New Roman"/>
          <w:sz w:val="20"/>
          <w:szCs w:val="20"/>
        </w:rPr>
        <w:t xml:space="preserve"> pomocą psychologiczno-pedagogiczną w szkole</w:t>
      </w:r>
      <w:r w:rsidR="00FA682F" w:rsidRPr="00FA682F">
        <w:rPr>
          <w:rFonts w:ascii="Times New Roman" w:hAnsi="Times New Roman" w:cs="Times New Roman"/>
          <w:sz w:val="20"/>
          <w:szCs w:val="20"/>
        </w:rPr>
        <w:t xml:space="preserve"> </w:t>
      </w:r>
      <w:r w:rsidRPr="00C048E6">
        <w:rPr>
          <w:rFonts w:ascii="Times New Roman" w:hAnsi="Times New Roman" w:cs="Times New Roman"/>
          <w:sz w:val="20"/>
          <w:szCs w:val="20"/>
        </w:rPr>
        <w:t>- na podstawie rozpoznania indywidualnych potrzeb rozwojowych i edukacyjnych oraz indywidualnych możliwości psychofizycznych dokonanego przez nauczycieli i specjalistów</w:t>
      </w:r>
      <w:r>
        <w:rPr>
          <w:rFonts w:ascii="Times New Roman" w:hAnsi="Times New Roman" w:cs="Times New Roman"/>
          <w:sz w:val="20"/>
          <w:szCs w:val="20"/>
        </w:rPr>
        <w:t xml:space="preserve"> dostosowuje się wymienione wyżej wymagania edukacyjne</w:t>
      </w:r>
      <w:r w:rsidR="00FA682F" w:rsidRPr="00FA682F">
        <w:rPr>
          <w:rFonts w:ascii="Times New Roman" w:hAnsi="Times New Roman" w:cs="Times New Roman"/>
          <w:sz w:val="20"/>
          <w:szCs w:val="20"/>
        </w:rPr>
        <w:t>. Druki dostosowania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="00FA682F" w:rsidRPr="00FA682F">
        <w:rPr>
          <w:rFonts w:ascii="Times New Roman" w:hAnsi="Times New Roman" w:cs="Times New Roman"/>
          <w:sz w:val="20"/>
          <w:szCs w:val="20"/>
        </w:rPr>
        <w:t>wymagań</w:t>
      </w:r>
      <w:r w:rsidR="006631CB">
        <w:rPr>
          <w:rFonts w:ascii="Times New Roman" w:hAnsi="Times New Roman" w:cs="Times New Roman"/>
          <w:sz w:val="20"/>
          <w:szCs w:val="20"/>
        </w:rPr>
        <w:t xml:space="preserve"> edukacyjnych </w:t>
      </w:r>
      <w:r w:rsidR="00FA682F" w:rsidRPr="00FA682F">
        <w:rPr>
          <w:rFonts w:ascii="Times New Roman" w:hAnsi="Times New Roman" w:cs="Times New Roman"/>
          <w:sz w:val="20"/>
          <w:szCs w:val="20"/>
        </w:rPr>
        <w:t xml:space="preserve"> są możliwe do wglądu u</w:t>
      </w:r>
      <w:r w:rsidR="00FA682F">
        <w:rPr>
          <w:rFonts w:ascii="Times New Roman" w:hAnsi="Times New Roman" w:cs="Times New Roman"/>
          <w:sz w:val="20"/>
          <w:szCs w:val="20"/>
        </w:rPr>
        <w:t xml:space="preserve"> </w:t>
      </w:r>
      <w:r w:rsidR="00FA682F" w:rsidRPr="00FA682F">
        <w:rPr>
          <w:rFonts w:ascii="Times New Roman" w:hAnsi="Times New Roman" w:cs="Times New Roman"/>
          <w:sz w:val="20"/>
          <w:szCs w:val="20"/>
        </w:rPr>
        <w:t>pedagoga szkolnego.</w:t>
      </w:r>
    </w:p>
    <w:sectPr w:rsidR="00FA682F" w:rsidSect="00EF11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441BA"/>
    <w:multiLevelType w:val="multilevel"/>
    <w:tmpl w:val="97E47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354B4"/>
    <w:multiLevelType w:val="multilevel"/>
    <w:tmpl w:val="91640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1F7B38"/>
    <w:multiLevelType w:val="multilevel"/>
    <w:tmpl w:val="B2C0E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D47405"/>
    <w:multiLevelType w:val="multilevel"/>
    <w:tmpl w:val="64DEF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582695"/>
    <w:rsid w:val="000F6C45"/>
    <w:rsid w:val="00115740"/>
    <w:rsid w:val="00134DC1"/>
    <w:rsid w:val="001B6791"/>
    <w:rsid w:val="0027292D"/>
    <w:rsid w:val="002955D0"/>
    <w:rsid w:val="002B36B1"/>
    <w:rsid w:val="0030308F"/>
    <w:rsid w:val="005641DC"/>
    <w:rsid w:val="00582695"/>
    <w:rsid w:val="00616F6F"/>
    <w:rsid w:val="006461E6"/>
    <w:rsid w:val="006631CB"/>
    <w:rsid w:val="007F5734"/>
    <w:rsid w:val="00815B5A"/>
    <w:rsid w:val="008434BB"/>
    <w:rsid w:val="00845D54"/>
    <w:rsid w:val="0087168D"/>
    <w:rsid w:val="008900FA"/>
    <w:rsid w:val="008D03C0"/>
    <w:rsid w:val="00A61364"/>
    <w:rsid w:val="00AA1D20"/>
    <w:rsid w:val="00B643C1"/>
    <w:rsid w:val="00C048E6"/>
    <w:rsid w:val="00C56DC6"/>
    <w:rsid w:val="00C72DF7"/>
    <w:rsid w:val="00CA3D50"/>
    <w:rsid w:val="00D61818"/>
    <w:rsid w:val="00D7405A"/>
    <w:rsid w:val="00E96AFB"/>
    <w:rsid w:val="00EF11F7"/>
    <w:rsid w:val="00FA6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6791"/>
  </w:style>
  <w:style w:type="paragraph" w:styleId="Nagwek1">
    <w:name w:val="heading 1"/>
    <w:basedOn w:val="Normalny"/>
    <w:link w:val="Nagwek1Znak"/>
    <w:uiPriority w:val="9"/>
    <w:qFormat/>
    <w:rsid w:val="002955D0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2955D0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55D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955D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ote">
    <w:name w:val="note"/>
    <w:basedOn w:val="Domylnaczcionkaakapitu"/>
    <w:rsid w:val="002955D0"/>
  </w:style>
  <w:style w:type="character" w:styleId="Hipercze">
    <w:name w:val="Hyperlink"/>
    <w:basedOn w:val="Domylnaczcionkaakapitu"/>
    <w:uiPriority w:val="99"/>
    <w:semiHidden/>
    <w:unhideWhenUsed/>
    <w:rsid w:val="00A6136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4DC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36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01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4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2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ydaktyczne.pl/plakat/Ilustrowana-mapa-swiata-zwierzat/1159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dydaktyczne.pl/plakat/Ilustrowana-mapa-swiata-zwierzat/1159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ydaktyczne.pl/plakat/Ilustrowana-mapa-swiata-zwierzat/1159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dydaktyczne.pl/plakat/Zawody/810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8</Pages>
  <Words>2482</Words>
  <Characters>14895</Characters>
  <Application>Microsoft Office Word</Application>
  <DocSecurity>0</DocSecurity>
  <Lines>124</Lines>
  <Paragraphs>34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        Cele kształcenia – wymagania ogólne</vt:lpstr>
      <vt:lpstr>        Treści nauczania – wymagania szczegółowe</vt:lpstr>
    </vt:vector>
  </TitlesOfParts>
  <Company/>
  <LinksUpToDate>false</LinksUpToDate>
  <CharactersWithSpaces>17343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2023-09-19T17:24:00Z</dcterms:created>
  <dcterms:modified xsi:type="dcterms:W3CDTF">2023-09-19T21:21:00Z</dcterms:modified>
</cp:coreProperties>
</file>