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3B961" w14:textId="77777777" w:rsidR="00150188" w:rsidRDefault="00150188" w:rsidP="00150188">
      <w:pPr>
        <w:rPr>
          <w:rFonts w:cs="Tahoma"/>
        </w:rPr>
      </w:pPr>
    </w:p>
    <w:p w14:paraId="6444DB29" w14:textId="77777777" w:rsidR="00150188" w:rsidRDefault="00150188" w:rsidP="00150188">
      <w:pPr>
        <w:jc w:val="both"/>
        <w:rPr>
          <w:rFonts w:cs="Tahoma"/>
          <w:i/>
          <w:color w:val="1F497D"/>
        </w:rPr>
      </w:pPr>
    </w:p>
    <w:p w14:paraId="250113E5" w14:textId="77777777" w:rsidR="008421C0" w:rsidRDefault="008421C0" w:rsidP="00150188">
      <w:pPr>
        <w:jc w:val="both"/>
        <w:rPr>
          <w:rFonts w:cs="Tahoma"/>
          <w:i/>
          <w:color w:val="1F497D"/>
        </w:rPr>
      </w:pPr>
    </w:p>
    <w:p w14:paraId="7E105580" w14:textId="77777777" w:rsidR="008421C0" w:rsidRPr="00F843D4" w:rsidRDefault="008421C0" w:rsidP="00150188">
      <w:pPr>
        <w:jc w:val="both"/>
        <w:rPr>
          <w:rFonts w:cs="Tahoma"/>
          <w:i/>
          <w:color w:val="1F497D"/>
        </w:rPr>
      </w:pPr>
    </w:p>
    <w:p w14:paraId="40989141" w14:textId="4207AEF9"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0008139F">
        <w:rPr>
          <w:rFonts w:cs="Tahoma"/>
          <w:i/>
          <w:color w:val="1F497D"/>
        </w:rPr>
        <w:t>stworzona została księga</w:t>
      </w:r>
      <w:r w:rsidRPr="00975CB1">
        <w:rPr>
          <w:rFonts w:cs="Tahoma"/>
          <w:i/>
          <w:color w:val="1F497D"/>
        </w:rPr>
        <w:t xml:space="preserve">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w:t>
      </w:r>
      <w:r w:rsidR="00321A4D">
        <w:rPr>
          <w:rFonts w:cs="Tahoma"/>
          <w:i/>
          <w:color w:val="1F497D"/>
        </w:rPr>
        <w:t>są</w:t>
      </w:r>
      <w:r w:rsidRPr="00975CB1">
        <w:rPr>
          <w:rFonts w:cs="Tahoma"/>
          <w:i/>
          <w:color w:val="1F497D"/>
        </w:rPr>
        <w:t xml:space="preserv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53C8E8A6"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00B45419">
        <w:rPr>
          <w:rFonts w:cs="Tahoma"/>
          <w:i/>
          <w:color w:val="1F497D"/>
        </w:rPr>
        <w:t xml:space="preserve"> i stosowania jej zapisów</w:t>
      </w:r>
      <w:r w:rsidRPr="00975CB1">
        <w:rPr>
          <w:rFonts w:cs="Tahoma"/>
          <w:i/>
          <w:color w:val="1F497D"/>
        </w:rPr>
        <w:t xml:space="preserve">. </w:t>
      </w:r>
      <w:r w:rsidR="00542D27">
        <w:rPr>
          <w:rFonts w:cs="Tahoma"/>
          <w:i/>
          <w:color w:val="1F497D"/>
        </w:rPr>
        <w:t>Księga została</w:t>
      </w:r>
      <w:r w:rsidR="00B45419">
        <w:rPr>
          <w:rFonts w:cs="Tahoma"/>
          <w:i/>
          <w:color w:val="1F497D"/>
        </w:rPr>
        <w:t xml:space="preserve"> stworzon</w:t>
      </w:r>
      <w:r w:rsidR="00845F26">
        <w:rPr>
          <w:rFonts w:cs="Tahoma"/>
          <w:i/>
          <w:color w:val="1F497D"/>
        </w:rPr>
        <w:t>a</w:t>
      </w:r>
      <w:r w:rsidR="00B45419">
        <w:rPr>
          <w:rFonts w:cs="Tahoma"/>
          <w:i/>
          <w:color w:val="1F497D"/>
        </w:rPr>
        <w:t xml:space="preserve"> w oparciu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293FBFEF" w:rsidR="00150188" w:rsidRPr="00975CB1" w:rsidRDefault="00150188" w:rsidP="00826DC1">
      <w:pPr>
        <w:jc w:val="right"/>
        <w:rPr>
          <w:rFonts w:cs="Tahoma"/>
          <w:i/>
          <w:color w:val="1F497D"/>
        </w:rPr>
      </w:pPr>
      <w:r>
        <w:rPr>
          <w:rFonts w:cs="Tahoma"/>
          <w:i/>
          <w:color w:val="1F497D"/>
        </w:rPr>
        <w:t xml:space="preserve">          </w:t>
      </w:r>
      <w:r w:rsidR="008421C0">
        <w:rPr>
          <w:rFonts w:cs="Tahoma"/>
          <w:i/>
          <w:color w:val="1F497D"/>
        </w:rPr>
        <w:t>Zespół projektowy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9291A75" w14:textId="77777777" w:rsidR="004E0885" w:rsidRDefault="00150188" w:rsidP="00CD1F33">
      <w:pPr>
        <w:pStyle w:val="Nagwek1"/>
      </w:pPr>
      <w:r w:rsidRPr="005C6D92">
        <w:lastRenderedPageBreak/>
        <w:t>Słowo o projekcie:</w:t>
      </w:r>
    </w:p>
    <w:p w14:paraId="4BE73B40" w14:textId="33F492C1" w:rsidR="00CD1F33" w:rsidRPr="00CD1F33" w:rsidRDefault="005E5FE7" w:rsidP="00CD1F33">
      <w:pPr>
        <w:pStyle w:val="Nagwek1"/>
        <w:rPr>
          <w:rStyle w:val="Nagwek1Znak"/>
          <w:caps/>
          <w:shd w:val="clear" w:color="auto" w:fill="auto"/>
        </w:rPr>
      </w:pPr>
      <w:r w:rsidRPr="005E5FE7">
        <w:t>„Nauka i zabawa” – wsparcie edukacyjne przedszkolaków z Zespołu Szkolno-Przedszkolnego w Kobyli</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5FAEB47" w14:textId="529438C5" w:rsidR="00F00D0B" w:rsidRDefault="00F00D0B" w:rsidP="00F00D0B">
      <w:pPr>
        <w:spacing w:line="240" w:lineRule="auto"/>
      </w:pPr>
      <w:r>
        <w:t xml:space="preserve">Celem projektu jest (rezultat) wsparcie edukacyjne 114 przedszkolaków poprzez organizację zajęć dodatkowych, doposażenie placówki oraz podniesienie kompetencji i umiejętności 6 nauczycieli. Realizacja celu pozwoli na rozwiązanie problemu, jakim jest brak ciekawych zajęć dodatkowych oraz konieczność wesparcia przedszkolaków ze specjalnymi potrzebami edukacyjnymi w Zespole Szkolno-Przedszkolnym w Kobyli. </w:t>
      </w:r>
    </w:p>
    <w:p w14:paraId="744FF4F2" w14:textId="086D50D7" w:rsidR="00F00D0B" w:rsidRDefault="00F00D0B" w:rsidP="00F00D0B">
      <w:pPr>
        <w:spacing w:line="240" w:lineRule="auto"/>
      </w:pPr>
      <w:r>
        <w:t xml:space="preserve">Okres realizacji projektu: 01.12.2024 – 30.06.2026 </w:t>
      </w:r>
    </w:p>
    <w:p w14:paraId="2FDA512A" w14:textId="27FC6028" w:rsidR="00F00D0B" w:rsidRDefault="00F00D0B" w:rsidP="00F00D0B">
      <w:pPr>
        <w:spacing w:line="240" w:lineRule="auto"/>
      </w:pPr>
      <w:r>
        <w:t>Grupę docelową, do której projekt jest skierowany: 114 przedszkolaków z Zespołu Szkolno-Przedszkolnego w Kobyli oraz 6 nauczycieli</w:t>
      </w:r>
    </w:p>
    <w:p w14:paraId="75BCD1A4" w14:textId="453B9C5B" w:rsidR="00F00D0B" w:rsidRDefault="00F00D0B" w:rsidP="00F00D0B">
      <w:pPr>
        <w:spacing w:line="240" w:lineRule="auto"/>
      </w:pPr>
      <w:r>
        <w:t>Obszar realizacji projektu: Wsparcie edukacji przedszkolnej poprzez organizację zajęć dodatkowych, zajęć dla dzieci ze specjalnymi potrzebami edukacyjnymi, kształcenie nauczycieli oraz doposażenie Zespołu Szkolno-Przedszkolnego w Kobyli.</w:t>
      </w:r>
    </w:p>
    <w:p w14:paraId="67C380DA" w14:textId="77777777" w:rsidR="00F00D0B" w:rsidRDefault="00F00D0B" w:rsidP="00F00D0B">
      <w:pPr>
        <w:spacing w:line="240" w:lineRule="auto"/>
      </w:pPr>
      <w:r>
        <w:t xml:space="preserve">Główne zadania i sposoby ich realizacji: w ramach projektu przewiduję się realizację 3 zadań tj.: </w:t>
      </w:r>
    </w:p>
    <w:p w14:paraId="52332A33" w14:textId="77777777" w:rsidR="00F00D0B" w:rsidRDefault="00F00D0B" w:rsidP="00F00D0B">
      <w:pPr>
        <w:spacing w:line="240" w:lineRule="auto"/>
      </w:pPr>
      <w:r>
        <w:t>Zadanie nr 1: Mądry przedszkolak Kobyla - organizację zajęć wspierających ogólny rozwój psychofizyczny dzieci, rozwijających kompetencje kluczowe, preorientację zawodową, kształtujące świadomość ekologiczną, postawy prozdrowotne oraz organizację zajęć dla dzieci ze specjalnymi potrzebami edukacyjnymi.</w:t>
      </w:r>
    </w:p>
    <w:p w14:paraId="0FE6BBCD" w14:textId="77777777" w:rsidR="00F00D0B" w:rsidRDefault="00F00D0B" w:rsidP="00F00D0B">
      <w:pPr>
        <w:spacing w:line="240" w:lineRule="auto"/>
      </w:pPr>
      <w:r>
        <w:t>Zadanie nr 2: Mądry przedszkolak Łańce - organizację zajęć wspierających ogólny rozwój psychofizyczny dzieci, rozwijających kompetencje kluczowe, preorientację zawodową, kształtujące świadomość ekologiczną, postawy prozdrowotne oraz organizację zajęć dla dzieci ze specjalnymi potrzebami edukacyjnymi</w:t>
      </w:r>
    </w:p>
    <w:p w14:paraId="7AC0D8E3" w14:textId="74823CFD" w:rsidR="00077B71" w:rsidRDefault="00F00D0B" w:rsidP="00F00D0B">
      <w:pPr>
        <w:spacing w:line="240" w:lineRule="auto"/>
      </w:pPr>
      <w:r>
        <w:t>Zadanie nr 3: Wyszkolony nauczyciel - podnoszenie kwalifikacji zawodowych, umiejętności i kompetencji kadry pedagogicznej, niepedagogicznej oraz kadry zarządzającej placówką.</w:t>
      </w:r>
    </w:p>
    <w:p w14:paraId="0BDE2C50" w14:textId="77777777" w:rsidR="000354E9" w:rsidRDefault="000354E9" w:rsidP="000354E9">
      <w:pPr>
        <w:spacing w:line="240" w:lineRule="auto"/>
      </w:pPr>
    </w:p>
    <w:p w14:paraId="4939E5FD" w14:textId="77777777" w:rsidR="00CD1F33" w:rsidRDefault="00CD1F33" w:rsidP="00CD1F33">
      <w:pPr>
        <w:pStyle w:val="Nagwek2"/>
      </w:pPr>
      <w:r w:rsidRPr="00C54E02">
        <w:rPr>
          <w:rStyle w:val="Pogrubienie"/>
        </w:rPr>
        <w:t>Planowane efekty:</w:t>
      </w:r>
    </w:p>
    <w:p w14:paraId="61729523" w14:textId="77777777" w:rsidR="000D40E4" w:rsidRDefault="000D40E4" w:rsidP="000D40E4">
      <w:pPr>
        <w:spacing w:line="240" w:lineRule="auto"/>
      </w:pPr>
      <w:r>
        <w:t>Zakładane efekty projektu:</w:t>
      </w:r>
    </w:p>
    <w:p w14:paraId="69152102" w14:textId="77777777" w:rsidR="00466323" w:rsidRDefault="00466323" w:rsidP="00466323">
      <w:pPr>
        <w:spacing w:line="240" w:lineRule="auto"/>
      </w:pPr>
      <w:r>
        <w:t>- Wsparcie edukacyjne poprzez prowadzenie ciekawych dodatkowych zajęć dla 114 uczniów</w:t>
      </w:r>
    </w:p>
    <w:p w14:paraId="6AA0376B" w14:textId="77777777" w:rsidR="00466323" w:rsidRDefault="00466323" w:rsidP="00466323">
      <w:pPr>
        <w:spacing w:line="240" w:lineRule="auto"/>
      </w:pPr>
      <w:r>
        <w:t>- Wsparcie dzieci ze specjalnymi potrzebami edukacyjnymi – 25 uczniów</w:t>
      </w:r>
    </w:p>
    <w:p w14:paraId="38C6D7EC" w14:textId="77777777" w:rsidR="00466323" w:rsidRDefault="00466323" w:rsidP="00466323">
      <w:pPr>
        <w:spacing w:line="240" w:lineRule="auto"/>
      </w:pPr>
      <w:r>
        <w:t xml:space="preserve">- Podniesienie kompetencji kadry pedagogicznej - 5 nauczycieli </w:t>
      </w:r>
    </w:p>
    <w:p w14:paraId="1AC21611" w14:textId="0D41FF5F" w:rsidR="00CD1F33" w:rsidRDefault="008F6E48" w:rsidP="00466323">
      <w:pPr>
        <w:spacing w:line="240" w:lineRule="auto"/>
      </w:pPr>
      <w:r>
        <w:t>- Doposażenie placów</w:t>
      </w:r>
      <w:r w:rsidR="00466323">
        <w:t>ek przedszkolnych</w:t>
      </w:r>
    </w:p>
    <w:p w14:paraId="4C811E82" w14:textId="77777777" w:rsidR="008F6E48" w:rsidRDefault="008F6E48" w:rsidP="008F6E48">
      <w:pPr>
        <w:spacing w:line="240" w:lineRule="auto"/>
      </w:pPr>
    </w:p>
    <w:p w14:paraId="22D54226" w14:textId="77777777" w:rsidR="00CD1F33" w:rsidRPr="00514632" w:rsidRDefault="00CD1F33" w:rsidP="00CD1F33">
      <w:pPr>
        <w:pStyle w:val="Nagwek2"/>
      </w:pPr>
      <w:r w:rsidRPr="00514632">
        <w:t xml:space="preserve">Wartość projektu: </w:t>
      </w:r>
    </w:p>
    <w:p w14:paraId="3B0A702D" w14:textId="77777777" w:rsidR="00C836BE" w:rsidRPr="00C836BE" w:rsidRDefault="00C836BE" w:rsidP="00C836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C836BE">
        <w:rPr>
          <w:rFonts w:eastAsia="Times New Roman"/>
        </w:rPr>
        <w:t>Wartość projektu: 912 820.05 zł</w:t>
      </w:r>
    </w:p>
    <w:p w14:paraId="1A7E31DC" w14:textId="77777777" w:rsidR="00C836BE" w:rsidRPr="00C836BE" w:rsidRDefault="00C836BE" w:rsidP="00C836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C836BE">
        <w:rPr>
          <w:rFonts w:eastAsia="Times New Roman"/>
        </w:rPr>
        <w:t>Wysokość wkładu z Funduszy Europejskich: 775 897.04 zł</w:t>
      </w:r>
    </w:p>
    <w:p w14:paraId="4499F6F6" w14:textId="77777777" w:rsidR="00E84118" w:rsidRPr="006D519C"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6A2A825" w:rsidR="000D6C8E" w:rsidRPr="000D6C8E" w:rsidRDefault="000D6C8E" w:rsidP="006F30F2">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006F30F2">
        <w:rPr>
          <w:rFonts w:eastAsia="Times New Roman" w:cstheme="minorHAnsi"/>
          <w:color w:val="323225"/>
          <w:sz w:val="18"/>
          <w:szCs w:val="18"/>
        </w:rPr>
        <w:t xml:space="preserve"> </w:t>
      </w:r>
      <w:r w:rsidRPr="000D6C8E">
        <w:rPr>
          <w:rFonts w:eastAsia="Times New Roman" w:cstheme="minorHAnsi"/>
          <w:color w:val="323225"/>
          <w:sz w:val="18"/>
          <w:szCs w:val="18"/>
        </w:rP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740FB599"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r w:rsidR="00FC550E" w:rsidRPr="00C27003">
        <w:rPr>
          <w:rFonts w:eastAsia="Times New Roman" w:cstheme="minorHAnsi"/>
          <w:color w:val="212529"/>
          <w:sz w:val="18"/>
          <w:szCs w:val="18"/>
        </w:rPr>
        <w:t>rozszerzonej</w:t>
      </w:r>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590A3306"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r w:rsidR="00720FF3" w:rsidRPr="004A1A8A">
        <w:rPr>
          <w:rFonts w:asciiTheme="minorHAnsi" w:hAnsiTheme="minorHAnsi" w:cstheme="minorHAnsi"/>
          <w:color w:val="212529"/>
          <w:sz w:val="21"/>
          <w:szCs w:val="21"/>
        </w:rPr>
        <w:t>wspierają</w:t>
      </w:r>
      <w:r w:rsidRPr="004A1A8A">
        <w:rPr>
          <w:rFonts w:asciiTheme="minorHAnsi" w:hAnsiTheme="minorHAnsi" w:cstheme="minorHAnsi"/>
          <w:color w:val="212529"/>
          <w:sz w:val="21"/>
          <w:szCs w:val="21"/>
        </w:rPr>
        <w:t xml:space="preserve">̨ </w:t>
      </w:r>
      <w:r w:rsidR="00720FF3" w:rsidRPr="004A1A8A">
        <w:rPr>
          <w:rFonts w:asciiTheme="minorHAnsi" w:hAnsiTheme="minorHAnsi" w:cstheme="minorHAnsi"/>
          <w:color w:val="212529"/>
          <w:sz w:val="21"/>
          <w:szCs w:val="21"/>
        </w:rPr>
        <w:t>równe</w:t>
      </w:r>
      <w:r w:rsidRPr="004A1A8A">
        <w:rPr>
          <w:rFonts w:asciiTheme="minorHAnsi" w:hAnsiTheme="minorHAnsi" w:cstheme="minorHAnsi"/>
          <w:color w:val="212529"/>
          <w:sz w:val="21"/>
          <w:szCs w:val="21"/>
        </w:rPr>
        <w:t xml:space="preserve"> szanse dla wszystkich, bez dyskryminacji ze </w:t>
      </w:r>
      <w:r w:rsidR="00720FF3" w:rsidRPr="004A1A8A">
        <w:rPr>
          <w:rFonts w:asciiTheme="minorHAnsi" w:hAnsiTheme="minorHAnsi" w:cstheme="minorHAnsi"/>
          <w:color w:val="212529"/>
          <w:sz w:val="21"/>
          <w:szCs w:val="21"/>
        </w:rPr>
        <w:t>względu</w:t>
      </w:r>
      <w:r w:rsidRPr="004A1A8A">
        <w:rPr>
          <w:rFonts w:asciiTheme="minorHAnsi" w:hAnsiTheme="minorHAnsi" w:cstheme="minorHAnsi"/>
          <w:color w:val="212529"/>
          <w:sz w:val="21"/>
          <w:szCs w:val="21"/>
        </w:rPr>
        <w:t xml:space="preserve"> na </w:t>
      </w:r>
      <w:r w:rsidR="00720FF3" w:rsidRPr="004A1A8A">
        <w:rPr>
          <w:rFonts w:asciiTheme="minorHAnsi" w:hAnsiTheme="minorHAnsi" w:cstheme="minorHAnsi"/>
          <w:color w:val="212529"/>
          <w:sz w:val="21"/>
          <w:szCs w:val="21"/>
        </w:rPr>
        <w:t>płeć</w:t>
      </w:r>
      <w:r w:rsidRPr="004A1A8A">
        <w:rPr>
          <w:rFonts w:asciiTheme="minorHAnsi" w:hAnsiTheme="minorHAnsi" w:cstheme="minorHAnsi"/>
          <w:color w:val="212529"/>
          <w:sz w:val="21"/>
          <w:szCs w:val="21"/>
        </w:rPr>
        <w:t xml:space="preserve">́, </w:t>
      </w:r>
      <w:r w:rsidR="00720FF3" w:rsidRPr="004A1A8A">
        <w:rPr>
          <w:rFonts w:asciiTheme="minorHAnsi" w:hAnsiTheme="minorHAnsi" w:cstheme="minorHAnsi"/>
          <w:color w:val="212529"/>
          <w:sz w:val="21"/>
          <w:szCs w:val="21"/>
        </w:rPr>
        <w:t>rasę</w:t>
      </w:r>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4160ABAD"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zajęcia</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będą</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także</w:t>
      </w:r>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uwrażliwieni</w:t>
      </w:r>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3C8FB3B8"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r w:rsidR="00720FF3" w:rsidRPr="00DD6CDC">
        <w:rPr>
          <w:rFonts w:asciiTheme="minorHAnsi" w:hAnsiTheme="minorHAnsi" w:cstheme="minorHAnsi"/>
          <w:color w:val="212529"/>
          <w:sz w:val="21"/>
          <w:szCs w:val="21"/>
        </w:rPr>
        <w:t>dotyczącymi</w:t>
      </w:r>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r w:rsidR="00720FF3" w:rsidRPr="00DD6CDC">
        <w:rPr>
          <w:rFonts w:asciiTheme="minorHAnsi" w:hAnsiTheme="minorHAnsi" w:cstheme="minorHAnsi"/>
          <w:color w:val="212529"/>
          <w:sz w:val="21"/>
          <w:szCs w:val="21"/>
        </w:rPr>
        <w:t>przyjrzą</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r w:rsidR="00720FF3" w:rsidRPr="00DD6CDC">
        <w:rPr>
          <w:rFonts w:asciiTheme="minorHAnsi" w:hAnsiTheme="minorHAnsi" w:cstheme="minorHAnsi"/>
          <w:color w:val="212529"/>
          <w:sz w:val="21"/>
          <w:szCs w:val="21"/>
        </w:rPr>
        <w:t>zrachowaniom</w:t>
      </w:r>
      <w:r w:rsidRPr="00DD6CDC">
        <w:rPr>
          <w:rFonts w:asciiTheme="minorHAnsi" w:hAnsiTheme="minorHAnsi" w:cstheme="minorHAnsi" w:hint="eastAsia"/>
          <w:color w:val="212529"/>
          <w:sz w:val="21"/>
          <w:szCs w:val="21"/>
        </w:rPr>
        <w:t xml:space="preserve"> w zakresie </w:t>
      </w:r>
      <w:r w:rsidR="00720FF3" w:rsidRPr="00DD6CDC">
        <w:rPr>
          <w:rFonts w:asciiTheme="minorHAnsi" w:hAnsiTheme="minorHAnsi" w:cstheme="minorHAnsi"/>
          <w:color w:val="212529"/>
          <w:sz w:val="21"/>
          <w:szCs w:val="21"/>
        </w:rPr>
        <w:t>nieświadomego</w:t>
      </w:r>
      <w:r w:rsidRPr="00DD6CDC">
        <w:rPr>
          <w:rFonts w:asciiTheme="minorHAnsi" w:hAnsiTheme="minorHAnsi" w:cstheme="minorHAnsi" w:hint="eastAsia"/>
          <w:color w:val="212529"/>
          <w:sz w:val="21"/>
          <w:szCs w:val="21"/>
        </w:rPr>
        <w:t xml:space="preserve"> stosowania </w:t>
      </w:r>
      <w:r w:rsidR="00720FF3" w:rsidRPr="00DD6CDC">
        <w:rPr>
          <w:rFonts w:asciiTheme="minorHAnsi" w:hAnsiTheme="minorHAnsi" w:cstheme="minorHAnsi"/>
          <w:color w:val="212529"/>
          <w:sz w:val="21"/>
          <w:szCs w:val="21"/>
        </w:rPr>
        <w:t>stereotypów</w:t>
      </w:r>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 xml:space="preserve">Dane osobowe </w:t>
      </w:r>
      <w:proofErr w:type="gramStart"/>
      <w:r>
        <w:rPr>
          <w:rFonts w:cstheme="minorHAnsi"/>
        </w:rPr>
        <w:t>przetwarzamy</w:t>
      </w:r>
      <w:proofErr w:type="gramEnd"/>
      <w:r>
        <w:rPr>
          <w:rFonts w:cstheme="minorHAnsi"/>
        </w:rPr>
        <w:t xml:space="preserve">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proofErr w:type="gramStart"/>
      <w:r>
        <w:rPr>
          <w:rFonts w:cstheme="minorHAnsi"/>
        </w:rPr>
        <w:t>III;Ustawa</w:t>
      </w:r>
      <w:proofErr w:type="spellEnd"/>
      <w:proofErr w:type="gram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 xml:space="preserve">Ponadto istnieje możliwość wniesienia skargi do Prezesa Urzędu Ochrony Danych </w:t>
      </w:r>
      <w:proofErr w:type="gramStart"/>
      <w:r>
        <w:rPr>
          <w:rFonts w:asciiTheme="minorHAnsi" w:hAnsiTheme="minorHAnsi" w:cstheme="minorHAnsi"/>
          <w:sz w:val="20"/>
          <w:szCs w:val="20"/>
        </w:rPr>
        <w:t>Osobowych</w:t>
      </w:r>
      <w:proofErr w:type="gramEnd"/>
      <w:r>
        <w:rPr>
          <w:rFonts w:asciiTheme="minorHAnsi" w:hAnsiTheme="minorHAnsi" w:cstheme="minorHAnsi"/>
          <w:sz w:val="20"/>
          <w:szCs w:val="20"/>
        </w:rPr>
        <w:t xml:space="preserve">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1F3DAA40" w14:textId="5762B3BE" w:rsidR="00A538B1" w:rsidRPr="006A06E7" w:rsidRDefault="00A538B1" w:rsidP="006A06E7">
      <w:pPr>
        <w:pStyle w:val="Nagwek1"/>
        <w:jc w:val="center"/>
        <w:rPr>
          <w:color w:val="000000" w:themeColor="text1"/>
        </w:rPr>
      </w:pPr>
      <w:r w:rsidRPr="008502E5">
        <w:rPr>
          <w:color w:val="000000" w:themeColor="text1"/>
        </w:rPr>
        <w:lastRenderedPageBreak/>
        <w:t xml:space="preserve">Formularz klauzuli informacyjnej </w:t>
      </w:r>
      <w:r w:rsidR="00EF21C5">
        <w:rPr>
          <w:color w:val="000000" w:themeColor="text1"/>
        </w:rPr>
        <w:t>BENEFICJENTA</w:t>
      </w:r>
    </w:p>
    <w:p w14:paraId="25C26664" w14:textId="7EF817E0" w:rsidR="00A538B1" w:rsidRPr="008502E5" w:rsidRDefault="00A538B1" w:rsidP="00F8735C">
      <w:pPr>
        <w:spacing w:after="0"/>
        <w:jc w:val="center"/>
        <w:rPr>
          <w:rFonts w:cstheme="minorHAnsi"/>
          <w:b/>
          <w:sz w:val="22"/>
          <w:szCs w:val="22"/>
          <w:highlight w:val="yellow"/>
        </w:rPr>
      </w:pPr>
      <w:r w:rsidRPr="006D7AE4">
        <w:rPr>
          <w:rFonts w:cstheme="minorHAnsi"/>
          <w:b/>
          <w:bCs/>
          <w:sz w:val="22"/>
          <w:szCs w:val="22"/>
        </w:rPr>
        <w:t xml:space="preserve">Informacje dotyczące przetwarzania danych osobowych przez </w:t>
      </w:r>
      <w:r w:rsidR="00EF21C5">
        <w:rPr>
          <w:rFonts w:cstheme="minorHAnsi"/>
          <w:b/>
          <w:bCs/>
          <w:sz w:val="22"/>
          <w:szCs w:val="22"/>
        </w:rPr>
        <w:t>Beneficjenta</w:t>
      </w:r>
      <w:r w:rsidRPr="006D7AE4">
        <w:rPr>
          <w:rFonts w:cstheme="minorHAnsi"/>
          <w:b/>
          <w:sz w:val="22"/>
          <w:szCs w:val="22"/>
        </w:rPr>
        <w:t xml:space="preserve"> w projekcie</w:t>
      </w:r>
    </w:p>
    <w:p w14:paraId="56FBBC54"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1274C340" w14:textId="77777777" w:rsidR="00E206DC" w:rsidRPr="00C926EE" w:rsidRDefault="00E206DC" w:rsidP="00E206DC">
      <w:pPr>
        <w:rPr>
          <w:rFonts w:cstheme="minorHAnsi"/>
        </w:rPr>
      </w:pPr>
      <w:r w:rsidRPr="00FC4035">
        <w:rPr>
          <w:rFonts w:cstheme="minorHAnsi"/>
        </w:rPr>
        <w:t xml:space="preserve">Administratorem Państwa danych osobowych jest </w:t>
      </w:r>
      <w:r>
        <w:rPr>
          <w:rFonts w:cstheme="minorHAnsi"/>
        </w:rPr>
        <w:t>Gmina Kornowac</w:t>
      </w:r>
      <w:r w:rsidRPr="00C926EE">
        <w:rPr>
          <w:rFonts w:cstheme="minorHAnsi"/>
        </w:rPr>
        <w:t xml:space="preserve">. Mogą się Państwo </w:t>
      </w:r>
      <w:r>
        <w:rPr>
          <w:rFonts w:cstheme="minorHAnsi"/>
        </w:rPr>
        <w:t xml:space="preserve">z nią </w:t>
      </w:r>
      <w:r w:rsidRPr="00C926EE">
        <w:rPr>
          <w:rFonts w:cstheme="minorHAnsi"/>
        </w:rPr>
        <w:t>kontaktować w następujący sposób:</w:t>
      </w:r>
    </w:p>
    <w:p w14:paraId="247334D6" w14:textId="77777777" w:rsidR="00E206DC" w:rsidRPr="00C926EE" w:rsidRDefault="00E206DC" w:rsidP="00E206DC">
      <w:pPr>
        <w:numPr>
          <w:ilvl w:val="0"/>
          <w:numId w:val="54"/>
        </w:numPr>
        <w:spacing w:before="0" w:after="160" w:line="259" w:lineRule="auto"/>
        <w:contextualSpacing/>
        <w:rPr>
          <w:rFonts w:cstheme="minorHAnsi"/>
        </w:rPr>
      </w:pPr>
      <w:r w:rsidRPr="00C926EE">
        <w:rPr>
          <w:rFonts w:cstheme="minorHAnsi"/>
        </w:rPr>
        <w:t xml:space="preserve">listowanie na adres siedziby administratora: </w:t>
      </w:r>
      <w:r w:rsidRPr="003A0A47">
        <w:rPr>
          <w:bCs/>
        </w:rPr>
        <w:t>ul. Raciborska 48, 44-285 Kornowac</w:t>
      </w:r>
    </w:p>
    <w:p w14:paraId="72BEAD43" w14:textId="77777777" w:rsidR="00E206DC" w:rsidRPr="00C926EE" w:rsidRDefault="00E206DC" w:rsidP="00E206DC">
      <w:pPr>
        <w:numPr>
          <w:ilvl w:val="0"/>
          <w:numId w:val="54"/>
        </w:numPr>
        <w:spacing w:before="0" w:after="160" w:line="259" w:lineRule="auto"/>
        <w:contextualSpacing/>
        <w:rPr>
          <w:rFonts w:cstheme="minorHAnsi"/>
        </w:rPr>
      </w:pPr>
      <w:r>
        <w:rPr>
          <w:rFonts w:cstheme="minorHAnsi"/>
        </w:rPr>
        <w:t>e-mailem</w:t>
      </w:r>
      <w:r w:rsidRPr="00C926EE">
        <w:rPr>
          <w:rFonts w:cstheme="minorHAnsi"/>
        </w:rPr>
        <w:t xml:space="preserve">: </w:t>
      </w:r>
      <w:r w:rsidRPr="00C46E6F">
        <w:rPr>
          <w:rFonts w:cstheme="minorHAnsi"/>
        </w:rPr>
        <w:t xml:space="preserve">tel. </w:t>
      </w:r>
      <w:hyperlink r:id="rId13" w:history="1">
        <w:r w:rsidRPr="00EE381D">
          <w:rPr>
            <w:rStyle w:val="Hipercze"/>
            <w:color w:val="auto"/>
            <w:u w:val="none"/>
          </w:rPr>
          <w:t>urzad@kornowac.pl</w:t>
        </w:r>
      </w:hyperlink>
    </w:p>
    <w:p w14:paraId="1809D409"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4C1817F0" w14:textId="77777777" w:rsidR="00E206DC" w:rsidRPr="00C926EE" w:rsidRDefault="00E206DC" w:rsidP="00E206DC">
      <w:pPr>
        <w:rPr>
          <w:rFonts w:cstheme="minorHAnsi"/>
        </w:rPr>
      </w:pPr>
      <w:r w:rsidRPr="00C926EE">
        <w:rPr>
          <w:rFonts w:cstheme="minorHAnsi"/>
        </w:rPr>
        <w:t xml:space="preserve">W sprawach dotyczących przetwarzania Państwa danych osobowych mogą się Państwo kontaktować z wyznaczonym przez </w:t>
      </w:r>
      <w:r>
        <w:rPr>
          <w:rFonts w:cstheme="minorHAnsi"/>
        </w:rPr>
        <w:t>Gminę Kornowac</w:t>
      </w:r>
      <w:r w:rsidRPr="001400A4">
        <w:rPr>
          <w:rFonts w:cstheme="minorHAnsi"/>
        </w:rPr>
        <w:t xml:space="preserve"> </w:t>
      </w:r>
      <w:r w:rsidRPr="00C926EE">
        <w:rPr>
          <w:rFonts w:cstheme="minorHAnsi"/>
        </w:rPr>
        <w:t>inspektorem ochrony danych w następujący sposób:</w:t>
      </w:r>
    </w:p>
    <w:p w14:paraId="535B34A4" w14:textId="77777777" w:rsidR="00E206DC" w:rsidRPr="00C926EE" w:rsidRDefault="00E206DC" w:rsidP="00E206DC">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Pr="003A0A47">
        <w:rPr>
          <w:bCs/>
        </w:rPr>
        <w:t>ul. Raciborska 48, 44-285 Kornowac</w:t>
      </w:r>
    </w:p>
    <w:p w14:paraId="6CFF6B57" w14:textId="77777777" w:rsidR="00E206DC" w:rsidRPr="003926A2" w:rsidRDefault="00E206DC" w:rsidP="00E206DC">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hyperlink r:id="rId14" w:history="1">
        <w:r w:rsidRPr="003926A2">
          <w:t>iod@kornowac.pl</w:t>
        </w:r>
      </w:hyperlink>
    </w:p>
    <w:p w14:paraId="1DC5DACC"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4A67970E"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cs="Times New Roman"/>
          <w:b/>
        </w:rPr>
      </w:pPr>
      <w:r w:rsidRPr="00E92058">
        <w:rPr>
          <w:rFonts w:ascii="Calibri" w:hAnsi="Calibri" w:cs="Times New Roman"/>
        </w:rPr>
        <w:t>Państwa dane osobowe przetwarzane będą</w:t>
      </w:r>
      <w:r w:rsidRPr="00E92058">
        <w:rPr>
          <w:rFonts w:ascii="Calibri" w:hAnsi="Calibri" w:cs="Times New Roman"/>
          <w:b/>
        </w:rPr>
        <w:t xml:space="preserve"> </w:t>
      </w:r>
      <w:r w:rsidRPr="00E92058">
        <w:rPr>
          <w:rFonts w:ascii="Calibri" w:eastAsia="Times New Roman" w:hAnsi="Calibri" w:cs="Tahoma"/>
        </w:rPr>
        <w:t>w związku z realizacją zadań w ramach</w:t>
      </w:r>
      <w:r w:rsidRPr="00E92058">
        <w:t xml:space="preserve"> Programu Fundusze Europejskie dla Śląskiego 2021-2027 współfinansowanego ze środków Europejskiego Funduszu Społecznego Plus (dalej, jako „Program”)</w:t>
      </w:r>
      <w:r w:rsidRPr="00E92058">
        <w:rPr>
          <w:rFonts w:ascii="Calibri" w:hAnsi="Calibri"/>
        </w:rPr>
        <w:t xml:space="preserve">, </w:t>
      </w:r>
      <w:r w:rsidRPr="00E92058">
        <w:rPr>
          <w:rFonts w:ascii="Calibri" w:eastAsia="Times New Roman" w:hAnsi="Calibri" w:cs="Tahoma"/>
        </w:rPr>
        <w:t xml:space="preserve">w tym w celach związanych z wdrożeniem, realizacją i rozliczeniem Projektów oraz </w:t>
      </w:r>
      <w:r w:rsidRPr="00E92058">
        <w:rPr>
          <w:rFonts w:ascii="Calibri" w:hAnsi="Calibri" w:cs="Times New Roman"/>
        </w:rPr>
        <w:t>umożliwieniem udziału w Projektach, realizowanych w</w:t>
      </w:r>
      <w:r w:rsidRPr="00E92058">
        <w:rPr>
          <w:rFonts w:ascii="Calibri" w:hAnsi="Calibri" w:cs="Times New Roman"/>
          <w:b/>
        </w:rPr>
        <w:t xml:space="preserve"> </w:t>
      </w:r>
      <w:r w:rsidRPr="00E92058">
        <w:rPr>
          <w:rFonts w:ascii="Calibri" w:eastAsia="Times New Roman" w:hAnsi="Calibri" w:cs="Tahoma"/>
        </w:rPr>
        <w:t xml:space="preserve">ramach Programu, na </w:t>
      </w:r>
      <w:r w:rsidRPr="00E92058">
        <w:rPr>
          <w:rFonts w:ascii="Calibri" w:hAnsi="Calibri" w:cs="Calibri"/>
        </w:rPr>
        <w:t>podstawie</w:t>
      </w:r>
      <w:r w:rsidRPr="00E92058">
        <w:rPr>
          <w:rFonts w:ascii="Calibri" w:hAnsi="Calibri" w:cs="Calibri"/>
          <w:bCs/>
        </w:rPr>
        <w:t xml:space="preserve"> art. 6 ust. 1 lit. </w:t>
      </w:r>
      <w:r w:rsidRPr="00E92058">
        <w:rPr>
          <w:rFonts w:ascii="Calibri" w:hAnsi="Calibri" w:cs="Times New Roman"/>
        </w:rPr>
        <w:t>a), c) i e) RODO oraz art. 9 ust. 2 lit. a) RODO.</w:t>
      </w:r>
    </w:p>
    <w:p w14:paraId="031AD0DA"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Administrator przetwarza dane osób, od których bezpośrednio ich nie pozyskał, w następujących zakresach: imię, nazwisko, adres, adres e-mail, numer telefonu kontaktowego, informacje o zajmowanym stanowisku w strukturach. Zakres danych osobowych, które są przetwarzane, zależy od indywidualnej sytuacji i potrzeby.</w:t>
      </w:r>
    </w:p>
    <w:p w14:paraId="36CAE9BA"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Dane osobowe osób, od których Administrator ich bezpośrednio nie pozyskał przetwarzane będą przez pracowników Administratora w celu realizacji Projektów</w:t>
      </w:r>
      <w:r w:rsidRPr="00E92058">
        <w:rPr>
          <w:rFonts w:ascii="Calibri" w:hAnsi="Calibri" w:cs="Times New Roman"/>
        </w:rPr>
        <w:t xml:space="preserve"> realizowanych w</w:t>
      </w:r>
      <w:r w:rsidRPr="00E92058">
        <w:rPr>
          <w:rFonts w:ascii="Calibri" w:hAnsi="Calibri" w:cs="Times New Roman"/>
          <w:b/>
        </w:rPr>
        <w:t xml:space="preserve"> </w:t>
      </w:r>
      <w:r w:rsidRPr="00E92058">
        <w:rPr>
          <w:rFonts w:ascii="Calibri" w:eastAsia="Times New Roman" w:hAnsi="Calibri" w:cs="Tahoma"/>
        </w:rPr>
        <w:t xml:space="preserve">ramach Programu, </w:t>
      </w:r>
      <w:r w:rsidRPr="00E92058">
        <w:rPr>
          <w:rFonts w:cs="Arial"/>
        </w:rPr>
        <w:t xml:space="preserve">na podstawie prawnie uzasadnionego interesu Administratora, zgodnie z art. 6 ust. 1 lit. f) RODO. </w:t>
      </w:r>
    </w:p>
    <w:p w14:paraId="217556B2"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rPr>
        <w:t>Odbiorcami</w:t>
      </w:r>
      <w:r w:rsidRPr="00E92058">
        <w:rPr>
          <w:rFonts w:ascii="Calibri" w:hAnsi="Calibri" w:cs="Times New Roman"/>
        </w:rPr>
        <w:t xml:space="preserve"> Państwa </w:t>
      </w:r>
      <w:r w:rsidRPr="00E92058">
        <w:rPr>
          <w:rFonts w:ascii="Calibri" w:hAnsi="Calibri"/>
        </w:rPr>
        <w:t>danych osobowych mogą być podmioty uprawnione do ich przetwarzania na podstawie przepisów prawa (w tym: minister właściwy do spraw rozwoju regionalnego, minister właściwy do spraw finansów publicznych, instytucje kontrolujące i audytowe), podmioty wspierające nas w wypełnianiu naszych uprawnień i obowiązków oraz w świadczeniu usług, w tym zapewniające asystę i wsparcie techniczne dla systemów informatycznych, w których są przetwarzane</w:t>
      </w:r>
      <w:r w:rsidRPr="00E92058">
        <w:rPr>
          <w:rFonts w:ascii="Calibri" w:hAnsi="Calibri" w:cs="Times New Roman"/>
        </w:rPr>
        <w:t xml:space="preserve"> Państwa </w:t>
      </w:r>
      <w:r w:rsidRPr="00E92058">
        <w:rPr>
          <w:rFonts w:ascii="Calibri" w:hAnsi="Calibri"/>
        </w:rPr>
        <w:t xml:space="preserve">dane. Podanie przez </w:t>
      </w:r>
      <w:r w:rsidRPr="00E92058">
        <w:rPr>
          <w:rFonts w:ascii="Calibri" w:hAnsi="Calibri" w:cs="Times New Roman"/>
        </w:rPr>
        <w:t xml:space="preserve">Państwa </w:t>
      </w:r>
      <w:r w:rsidRPr="00E92058">
        <w:rPr>
          <w:rFonts w:ascii="Calibri" w:hAnsi="Calibri"/>
        </w:rPr>
        <w:t>danych osobowych jest dobrowolne, jednakże</w:t>
      </w:r>
      <w:r w:rsidRPr="00E92058">
        <w:rPr>
          <w:rFonts w:ascii="Calibri" w:eastAsia="Times New Roman" w:hAnsi="Calibri" w:cs="Tahoma"/>
        </w:rPr>
        <w:t xml:space="preserve"> konsekwencją niepodania danych osobowych będzie brak możliwości uczestnictwa w Projekcie.</w:t>
      </w:r>
    </w:p>
    <w:p w14:paraId="2D8BB824" w14:textId="77777777" w:rsidR="00E206DC" w:rsidRPr="00DA525F" w:rsidRDefault="00E206DC" w:rsidP="00E206DC">
      <w:pPr>
        <w:rPr>
          <w:rFonts w:cstheme="minorHAnsi"/>
        </w:rPr>
      </w:pPr>
      <w:r w:rsidRPr="00E92058">
        <w:rPr>
          <w:rFonts w:ascii="Calibri" w:hAnsi="Calibri" w:cs="Times New Roman"/>
        </w:rPr>
        <w:t xml:space="preserve">Państwa </w:t>
      </w:r>
      <w:r w:rsidRPr="00E92058">
        <w:rPr>
          <w:rFonts w:ascii="Calibri" w:hAnsi="Calibri" w:cs="Calibri"/>
        </w:rPr>
        <w:t>dane nie będą przetwarzane w sposób zautomatyzowany, w tym również w formie profilowania oraz nie będą przekazywane do państw trzecich lub organizacji międzynarodowych</w:t>
      </w:r>
    </w:p>
    <w:p w14:paraId="64240FDF"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681D333" w14:textId="77777777" w:rsidR="00E206DC" w:rsidRDefault="00E206DC" w:rsidP="00E206DC">
      <w:pPr>
        <w:pStyle w:val="Akapitzlist"/>
        <w:suppressAutoHyphens/>
        <w:autoSpaceDN w:val="0"/>
        <w:spacing w:before="0" w:after="0" w:line="240" w:lineRule="auto"/>
        <w:ind w:left="0"/>
        <w:contextualSpacing w:val="0"/>
        <w:jc w:val="both"/>
      </w:pPr>
      <w:r w:rsidRPr="00E92058">
        <w:t xml:space="preserve">W niezbędnym zakresie Państwa dane osobowe będą przekazywane </w:t>
      </w:r>
      <w:r w:rsidRPr="00E92058">
        <w:rPr>
          <w:rFonts w:ascii="Calibri" w:eastAsia="Times New Roman" w:hAnsi="Calibri" w:cs="Tahoma"/>
        </w:rPr>
        <w:t>Zarządowi Województwa Śląskiego pełniącego rolę Instytucji Zarządzającej Programu Fundusze Europejskie dla Śląskiego 2021-2027 (IZ FESL)</w:t>
      </w:r>
      <w:r w:rsidRPr="00E92058">
        <w:t>, w szczególności na podstawie art. 6 ust. 1 lit. c) RODO, do celów dotyczących realizacji zadań IZ FESL związanych z dofinansowaniem projektu zgodnie z przepisami prawa.</w:t>
      </w:r>
    </w:p>
    <w:p w14:paraId="4D9028AA"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b/>
        </w:rPr>
      </w:pPr>
    </w:p>
    <w:p w14:paraId="2E74D322"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52D47CDE" w14:textId="77777777" w:rsidR="00E206DC" w:rsidRDefault="00E206DC" w:rsidP="00E206DC">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cs="Times New Roman"/>
        </w:rPr>
        <w:t xml:space="preserve">Państwa </w:t>
      </w:r>
      <w:r w:rsidRPr="00E92058">
        <w:rPr>
          <w:rFonts w:ascii="Calibri" w:hAnsi="Calibri" w:cs="Calibri"/>
        </w:rPr>
        <w:t xml:space="preserve">dane osobowe </w:t>
      </w:r>
      <w:r w:rsidRPr="00E92058">
        <w:rPr>
          <w:rFonts w:ascii="Calibri" w:hAnsi="Calibri" w:cs="Times New Roman"/>
        </w:rPr>
        <w:t xml:space="preserve">przechowywane będą </w:t>
      </w:r>
      <w:r w:rsidRPr="00E92058">
        <w:rPr>
          <w:rFonts w:ascii="Calibri" w:hAnsi="Calibri"/>
        </w:rPr>
        <w:t xml:space="preserve">jedynie w okresie niezbędnym do spełnienia celu, dla którego zostały zebrane, tj. </w:t>
      </w:r>
      <w:r w:rsidRPr="00E92058">
        <w:rPr>
          <w:rFonts w:ascii="Calibri" w:hAnsi="Calibri" w:cs="Times New Roman"/>
        </w:rPr>
        <w:t>przez okres</w:t>
      </w:r>
      <w:r w:rsidRPr="00E92058">
        <w:rPr>
          <w:rFonts w:ascii="Calibri" w:hAnsi="Calibri"/>
        </w:rPr>
        <w:t xml:space="preserve"> realizacji Projektu</w:t>
      </w:r>
      <w:r w:rsidRPr="00E92058">
        <w:rPr>
          <w:rFonts w:ascii="Calibri" w:hAnsi="Calibri" w:cs="Times New Roman"/>
        </w:rPr>
        <w:t xml:space="preserve"> oraz jego </w:t>
      </w:r>
      <w:r w:rsidRPr="00E92058">
        <w:rPr>
          <w:rFonts w:ascii="Calibri" w:hAnsi="Calibri"/>
        </w:rPr>
        <w:t xml:space="preserve">rozliczenia. Po spełnieniu celu, dla którego dane zostały zebrane, dane mogą być przechowywane jedynie w celach archiwalnych.  </w:t>
      </w:r>
    </w:p>
    <w:p w14:paraId="3CC72F5C" w14:textId="77777777" w:rsidR="00E206DC" w:rsidRPr="00E92058" w:rsidRDefault="00E206DC" w:rsidP="00E206DC">
      <w:pPr>
        <w:pStyle w:val="Akapitzlist"/>
        <w:suppressAutoHyphens/>
        <w:autoSpaceDN w:val="0"/>
        <w:spacing w:before="0" w:after="0" w:line="240" w:lineRule="auto"/>
        <w:ind w:left="0"/>
        <w:contextualSpacing w:val="0"/>
        <w:jc w:val="both"/>
        <w:rPr>
          <w:rFonts w:ascii="Calibri" w:hAnsi="Calibri"/>
        </w:rPr>
      </w:pPr>
    </w:p>
    <w:p w14:paraId="4070A6AD" w14:textId="77777777" w:rsidR="00E206DC" w:rsidRPr="00C926EE" w:rsidRDefault="00E206DC" w:rsidP="00E206D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3CB714E9" w14:textId="77777777" w:rsidR="00E206DC" w:rsidRPr="00C926EE" w:rsidRDefault="00E206DC" w:rsidP="00E206DC">
      <w:pPr>
        <w:rPr>
          <w:rFonts w:cstheme="minorHAnsi"/>
        </w:rPr>
      </w:pPr>
      <w:r w:rsidRPr="00C926EE">
        <w:rPr>
          <w:rFonts w:cstheme="minorHAnsi"/>
        </w:rPr>
        <w:lastRenderedPageBreak/>
        <w:t>Przysługuje Państwu:</w:t>
      </w:r>
    </w:p>
    <w:p w14:paraId="56AA1538" w14:textId="77777777" w:rsidR="00E206DC" w:rsidRPr="00E92058" w:rsidRDefault="00E206DC" w:rsidP="00E206DC">
      <w:pPr>
        <w:pStyle w:val="Akapitzlist"/>
        <w:numPr>
          <w:ilvl w:val="0"/>
          <w:numId w:val="56"/>
        </w:numPr>
        <w:suppressAutoHyphens/>
        <w:autoSpaceDN w:val="0"/>
        <w:spacing w:before="0" w:after="0" w:line="240" w:lineRule="auto"/>
        <w:contextualSpacing w:val="0"/>
        <w:jc w:val="both"/>
        <w:rPr>
          <w:rFonts w:ascii="Calibri" w:hAnsi="Calibri"/>
        </w:rPr>
      </w:pPr>
      <w:r w:rsidRPr="00E92058">
        <w:rPr>
          <w:rFonts w:ascii="Calibri" w:hAnsi="Calibri" w:cs="Calibri"/>
        </w:rPr>
        <w:t>prawo do żądania od Administratora dostępu do swoich danych osobowych, możliwości ich modyfikacji, sprostowania, usunięcia lub ograniczenia przetwarzania oraz wniesienia sprzeciwu wobec przetwarzania, jeżeli nie zabraniają tego przepisy prawa.</w:t>
      </w:r>
    </w:p>
    <w:p w14:paraId="55FCF8BB" w14:textId="77777777" w:rsidR="00E206DC" w:rsidRPr="00E92058" w:rsidRDefault="00E206DC" w:rsidP="00E206DC">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cs="Calibri"/>
        </w:rPr>
        <w:t>prawo wniesienia skargi do organu nadzorczego, którym jest Prezes Urzędu Ochrony Danych Osobowych z siedzibą w Warszawie, przy ul. Stawki 2, 00-193 Warszawa.</w:t>
      </w:r>
    </w:p>
    <w:p w14:paraId="64DF13A5" w14:textId="77777777" w:rsidR="00E206DC" w:rsidRPr="00085C0B" w:rsidRDefault="00E206DC" w:rsidP="00E206DC">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rPr>
        <w:t>prawo cofnąć udzieloną zgodę, co pozostanie jednak bez wpływu na zgodność z prawem przetwarzania, którego dokonano na podstawie zgody przed jej cofnięciem.</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E90D9F9" w14:textId="77777777" w:rsidR="000B1972" w:rsidRDefault="000B1972" w:rsidP="000B1972">
      <w:pPr>
        <w:jc w:val="both"/>
        <w:rPr>
          <w:rFonts w:cstheme="minorHAnsi"/>
        </w:rPr>
      </w:pPr>
    </w:p>
    <w:p w14:paraId="76070D9B" w14:textId="77777777" w:rsidR="000B1972" w:rsidRPr="00CD1F33" w:rsidRDefault="000B1972" w:rsidP="000B1972">
      <w:pPr>
        <w:pStyle w:val="Nagwek1"/>
      </w:pPr>
      <w:r w:rsidRPr="005C6D92">
        <w:t>Zasady wi</w:t>
      </w:r>
      <w:r>
        <w:t>zualizacji i promocji projektu:</w:t>
      </w:r>
    </w:p>
    <w:p w14:paraId="07A1DF95" w14:textId="77777777" w:rsidR="000B1972" w:rsidRDefault="000B1972" w:rsidP="000B1972">
      <w:pPr>
        <w:jc w:val="center"/>
        <w:rPr>
          <w:b/>
          <w:bCs/>
          <w:spacing w:val="15"/>
          <w:sz w:val="22"/>
          <w:szCs w:val="22"/>
        </w:rPr>
      </w:pPr>
    </w:p>
    <w:p w14:paraId="680B1CBC" w14:textId="77777777" w:rsidR="000B1972" w:rsidRDefault="000B1972" w:rsidP="000B1972">
      <w:pPr>
        <w:jc w:val="center"/>
        <w:rPr>
          <w:b/>
          <w:bCs/>
          <w:spacing w:val="15"/>
          <w:sz w:val="22"/>
          <w:szCs w:val="22"/>
        </w:rPr>
      </w:pPr>
      <w:r>
        <w:rPr>
          <w:b/>
          <w:bCs/>
          <w:spacing w:val="15"/>
          <w:sz w:val="22"/>
          <w:szCs w:val="22"/>
        </w:rPr>
        <w:t>Dokumenty i materiały związane z realizowanym projektem muszą zawierać belkę logotypów informującą o dofinansowaniu projektu z Unii Europejskiej:</w:t>
      </w:r>
    </w:p>
    <w:p w14:paraId="0D5A4EB0" w14:textId="77777777" w:rsidR="000B1972" w:rsidRPr="00DD6CDC" w:rsidRDefault="000B1972" w:rsidP="000B1972">
      <w:pPr>
        <w:jc w:val="center"/>
        <w:rPr>
          <w:b/>
          <w:bCs/>
          <w:spacing w:val="15"/>
          <w:sz w:val="22"/>
          <w:szCs w:val="22"/>
        </w:rPr>
      </w:pPr>
      <w:r>
        <w:rPr>
          <w:b/>
          <w:bCs/>
          <w:spacing w:val="15"/>
          <w:sz w:val="22"/>
          <w:szCs w:val="22"/>
        </w:rPr>
        <w:t>W kolorach:</w:t>
      </w:r>
    </w:p>
    <w:p w14:paraId="5C89691D" w14:textId="77777777" w:rsidR="000B1972" w:rsidRDefault="000B1972" w:rsidP="000B1972">
      <w:pPr>
        <w:jc w:val="center"/>
        <w:rPr>
          <w:b/>
          <w:bCs/>
          <w:caps/>
          <w:spacing w:val="15"/>
          <w:sz w:val="22"/>
          <w:szCs w:val="22"/>
        </w:rPr>
      </w:pPr>
      <w:r>
        <w:rPr>
          <w:rFonts w:cs="Tahoma"/>
          <w:noProof/>
          <w:sz w:val="21"/>
          <w:szCs w:val="21"/>
        </w:rPr>
        <w:drawing>
          <wp:inline distT="0" distB="0" distL="0" distR="0" wp14:anchorId="2AA372FB" wp14:editId="5B7ED568">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5"/>
                    <a:stretch>
                      <a:fillRect/>
                    </a:stretch>
                  </pic:blipFill>
                  <pic:spPr>
                    <a:xfrm>
                      <a:off x="0" y="0"/>
                      <a:ext cx="6134100" cy="647700"/>
                    </a:xfrm>
                    <a:prstGeom prst="rect">
                      <a:avLst/>
                    </a:prstGeom>
                  </pic:spPr>
                </pic:pic>
              </a:graphicData>
            </a:graphic>
          </wp:inline>
        </w:drawing>
      </w:r>
    </w:p>
    <w:p w14:paraId="1E9259B3" w14:textId="77777777" w:rsidR="000B1972" w:rsidRDefault="000B1972" w:rsidP="000B1972">
      <w:pPr>
        <w:jc w:val="center"/>
        <w:rPr>
          <w:b/>
          <w:bCs/>
          <w:caps/>
          <w:spacing w:val="15"/>
          <w:sz w:val="22"/>
          <w:szCs w:val="22"/>
        </w:rPr>
      </w:pPr>
      <w:r>
        <w:rPr>
          <w:b/>
          <w:bCs/>
          <w:caps/>
          <w:spacing w:val="15"/>
          <w:sz w:val="22"/>
          <w:szCs w:val="22"/>
        </w:rPr>
        <w:t xml:space="preserve">w </w:t>
      </w:r>
      <w:r>
        <w:rPr>
          <w:b/>
          <w:bCs/>
          <w:spacing w:val="15"/>
          <w:sz w:val="22"/>
          <w:szCs w:val="22"/>
        </w:rPr>
        <w:t>skali szarości</w:t>
      </w:r>
      <w:r>
        <w:rPr>
          <w:b/>
          <w:bCs/>
          <w:caps/>
          <w:spacing w:val="15"/>
          <w:sz w:val="22"/>
          <w:szCs w:val="22"/>
        </w:rPr>
        <w:t>:</w:t>
      </w:r>
    </w:p>
    <w:p w14:paraId="6F87EB89" w14:textId="77777777" w:rsidR="000B1972" w:rsidRDefault="000B1972" w:rsidP="000B1972">
      <w:pPr>
        <w:jc w:val="center"/>
        <w:rPr>
          <w:b/>
          <w:bCs/>
          <w:caps/>
          <w:noProof/>
          <w:spacing w:val="15"/>
          <w:sz w:val="22"/>
          <w:szCs w:val="22"/>
        </w:rPr>
      </w:pPr>
      <w:r>
        <w:rPr>
          <w:b/>
          <w:bCs/>
          <w:caps/>
          <w:noProof/>
          <w:spacing w:val="15"/>
          <w:sz w:val="22"/>
          <w:szCs w:val="22"/>
        </w:rPr>
        <w:drawing>
          <wp:inline distT="0" distB="0" distL="0" distR="0" wp14:anchorId="2BCDE8E6" wp14:editId="156C8B89">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6"/>
                    <a:stretch>
                      <a:fillRect/>
                    </a:stretch>
                  </pic:blipFill>
                  <pic:spPr>
                    <a:xfrm>
                      <a:off x="0" y="0"/>
                      <a:ext cx="6263640" cy="859790"/>
                    </a:xfrm>
                    <a:prstGeom prst="rect">
                      <a:avLst/>
                    </a:prstGeom>
                  </pic:spPr>
                </pic:pic>
              </a:graphicData>
            </a:graphic>
          </wp:inline>
        </w:drawing>
      </w:r>
    </w:p>
    <w:p w14:paraId="4C63D9DC" w14:textId="77777777" w:rsidR="000B1972" w:rsidRDefault="000B1972" w:rsidP="000B1972">
      <w:pPr>
        <w:rPr>
          <w:sz w:val="22"/>
          <w:szCs w:val="22"/>
        </w:rPr>
      </w:pPr>
    </w:p>
    <w:p w14:paraId="2DA9A6C3" w14:textId="77777777" w:rsidR="000B1972" w:rsidRDefault="000B1972" w:rsidP="000B1972">
      <w:pPr>
        <w:rPr>
          <w:sz w:val="22"/>
          <w:szCs w:val="22"/>
        </w:rPr>
      </w:pPr>
      <w:r>
        <w:rPr>
          <w:sz w:val="22"/>
          <w:szCs w:val="22"/>
        </w:rPr>
        <w:t>W materiałach internetowych obowiązkowym elementem są hasztagi:</w:t>
      </w:r>
    </w:p>
    <w:p w14:paraId="606F5883" w14:textId="77777777" w:rsidR="000B1972" w:rsidRPr="00DD6CDC" w:rsidRDefault="000B1972" w:rsidP="000B1972">
      <w:pPr>
        <w:jc w:val="center"/>
        <w:rPr>
          <w:b/>
          <w:bCs/>
          <w:sz w:val="22"/>
          <w:szCs w:val="22"/>
        </w:rPr>
      </w:pPr>
      <w:r w:rsidRPr="00DD6CDC">
        <w:rPr>
          <w:b/>
          <w:bCs/>
          <w:sz w:val="22"/>
          <w:szCs w:val="22"/>
        </w:rPr>
        <w:t>#FunduszeUE #FunduszeEuropejskie</w:t>
      </w:r>
    </w:p>
    <w:p w14:paraId="5B54FC5B" w14:textId="1E56E13C" w:rsidR="00DD6CDC" w:rsidRPr="00C75D32" w:rsidRDefault="00DD6CDC" w:rsidP="00DD6CDC">
      <w:pPr>
        <w:rPr>
          <w:caps/>
          <w:color w:val="FFFFFF" w:themeColor="background1"/>
          <w:spacing w:val="15"/>
          <w:sz w:val="22"/>
          <w:szCs w:val="22"/>
        </w:rPr>
      </w:pPr>
    </w:p>
    <w:sectPr w:rsidR="00DD6CDC" w:rsidRPr="00C75D32"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7A14F" w14:textId="77777777" w:rsidR="00691777" w:rsidRDefault="00691777" w:rsidP="008F4B0C">
      <w:pPr>
        <w:spacing w:before="0" w:after="0" w:line="240" w:lineRule="auto"/>
      </w:pPr>
      <w:r>
        <w:separator/>
      </w:r>
    </w:p>
  </w:endnote>
  <w:endnote w:type="continuationSeparator" w:id="0">
    <w:p w14:paraId="235014FC" w14:textId="77777777" w:rsidR="00691777" w:rsidRDefault="00691777"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EndPr>
      <w:rPr>
        <w:rStyle w:val="Numerstrony"/>
      </w:rPr>
    </w:sdtEnd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A392F" w14:textId="77777777" w:rsidR="00691777" w:rsidRDefault="00691777" w:rsidP="008F4B0C">
      <w:pPr>
        <w:spacing w:before="0" w:after="0" w:line="240" w:lineRule="auto"/>
      </w:pPr>
      <w:r>
        <w:separator/>
      </w:r>
    </w:p>
  </w:footnote>
  <w:footnote w:type="continuationSeparator" w:id="0">
    <w:p w14:paraId="2F5FB3FD" w14:textId="77777777" w:rsidR="00691777" w:rsidRDefault="00691777"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5A55"/>
    <w:rsid w:val="0002708C"/>
    <w:rsid w:val="000354E9"/>
    <w:rsid w:val="00041CD7"/>
    <w:rsid w:val="00042B2B"/>
    <w:rsid w:val="000433EA"/>
    <w:rsid w:val="00060BBE"/>
    <w:rsid w:val="00076D71"/>
    <w:rsid w:val="00077B71"/>
    <w:rsid w:val="0008139F"/>
    <w:rsid w:val="00081865"/>
    <w:rsid w:val="00082FFB"/>
    <w:rsid w:val="000837CA"/>
    <w:rsid w:val="00085224"/>
    <w:rsid w:val="00086553"/>
    <w:rsid w:val="00087256"/>
    <w:rsid w:val="00090B74"/>
    <w:rsid w:val="00090D25"/>
    <w:rsid w:val="00091E8B"/>
    <w:rsid w:val="00093105"/>
    <w:rsid w:val="000B0E66"/>
    <w:rsid w:val="000B1972"/>
    <w:rsid w:val="000B2890"/>
    <w:rsid w:val="000C1FDF"/>
    <w:rsid w:val="000C7FCB"/>
    <w:rsid w:val="000D1B69"/>
    <w:rsid w:val="000D40E4"/>
    <w:rsid w:val="000D5A2D"/>
    <w:rsid w:val="000D658B"/>
    <w:rsid w:val="000D6C8E"/>
    <w:rsid w:val="000E06EA"/>
    <w:rsid w:val="000E5188"/>
    <w:rsid w:val="000E7A02"/>
    <w:rsid w:val="000F2801"/>
    <w:rsid w:val="000F5BB2"/>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D0401"/>
    <w:rsid w:val="001E15D5"/>
    <w:rsid w:val="001E22C1"/>
    <w:rsid w:val="001E28DE"/>
    <w:rsid w:val="001E4317"/>
    <w:rsid w:val="00203DBA"/>
    <w:rsid w:val="00225468"/>
    <w:rsid w:val="00230F43"/>
    <w:rsid w:val="002426CD"/>
    <w:rsid w:val="00245D8F"/>
    <w:rsid w:val="00256522"/>
    <w:rsid w:val="0025665E"/>
    <w:rsid w:val="00265EE4"/>
    <w:rsid w:val="00267D8C"/>
    <w:rsid w:val="00274A48"/>
    <w:rsid w:val="00280370"/>
    <w:rsid w:val="002847DA"/>
    <w:rsid w:val="0028780A"/>
    <w:rsid w:val="00294CCC"/>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A4D"/>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6323"/>
    <w:rsid w:val="0046751E"/>
    <w:rsid w:val="00482CA0"/>
    <w:rsid w:val="00484348"/>
    <w:rsid w:val="00487CC8"/>
    <w:rsid w:val="004921A7"/>
    <w:rsid w:val="004A1A8A"/>
    <w:rsid w:val="004A73A4"/>
    <w:rsid w:val="004B1250"/>
    <w:rsid w:val="004C0F05"/>
    <w:rsid w:val="004C4AAD"/>
    <w:rsid w:val="004E02AF"/>
    <w:rsid w:val="004E0885"/>
    <w:rsid w:val="004E7784"/>
    <w:rsid w:val="004F0368"/>
    <w:rsid w:val="004F1C37"/>
    <w:rsid w:val="00504317"/>
    <w:rsid w:val="005046C7"/>
    <w:rsid w:val="0052572B"/>
    <w:rsid w:val="0054027C"/>
    <w:rsid w:val="0054293E"/>
    <w:rsid w:val="00542D27"/>
    <w:rsid w:val="005450CD"/>
    <w:rsid w:val="00547C7C"/>
    <w:rsid w:val="0055446B"/>
    <w:rsid w:val="00555F8F"/>
    <w:rsid w:val="005655D0"/>
    <w:rsid w:val="00566D2C"/>
    <w:rsid w:val="00576C6A"/>
    <w:rsid w:val="00584BAB"/>
    <w:rsid w:val="005979CE"/>
    <w:rsid w:val="005A2A1B"/>
    <w:rsid w:val="005A7B47"/>
    <w:rsid w:val="005B5191"/>
    <w:rsid w:val="005C4217"/>
    <w:rsid w:val="005E081A"/>
    <w:rsid w:val="005E5FE7"/>
    <w:rsid w:val="005F398E"/>
    <w:rsid w:val="00605049"/>
    <w:rsid w:val="0061483F"/>
    <w:rsid w:val="00614CBB"/>
    <w:rsid w:val="00624A52"/>
    <w:rsid w:val="00624DCC"/>
    <w:rsid w:val="006437CF"/>
    <w:rsid w:val="00643AFA"/>
    <w:rsid w:val="00647C88"/>
    <w:rsid w:val="00691777"/>
    <w:rsid w:val="00695657"/>
    <w:rsid w:val="006965C4"/>
    <w:rsid w:val="006A06E7"/>
    <w:rsid w:val="006B48C0"/>
    <w:rsid w:val="006C1C53"/>
    <w:rsid w:val="006C2593"/>
    <w:rsid w:val="006C27F4"/>
    <w:rsid w:val="006D519C"/>
    <w:rsid w:val="006D7AE4"/>
    <w:rsid w:val="006F1425"/>
    <w:rsid w:val="006F2844"/>
    <w:rsid w:val="006F30F2"/>
    <w:rsid w:val="006F4F8F"/>
    <w:rsid w:val="0071581D"/>
    <w:rsid w:val="00717E79"/>
    <w:rsid w:val="00720FF3"/>
    <w:rsid w:val="00743D08"/>
    <w:rsid w:val="007533C2"/>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2149"/>
    <w:rsid w:val="008239D0"/>
    <w:rsid w:val="00826643"/>
    <w:rsid w:val="00826DC1"/>
    <w:rsid w:val="00831A52"/>
    <w:rsid w:val="00831F73"/>
    <w:rsid w:val="00836281"/>
    <w:rsid w:val="008421C0"/>
    <w:rsid w:val="00845F26"/>
    <w:rsid w:val="008502E5"/>
    <w:rsid w:val="00851CB4"/>
    <w:rsid w:val="008569A8"/>
    <w:rsid w:val="00860486"/>
    <w:rsid w:val="00860B04"/>
    <w:rsid w:val="008736FE"/>
    <w:rsid w:val="008833DF"/>
    <w:rsid w:val="008948C1"/>
    <w:rsid w:val="00895256"/>
    <w:rsid w:val="0089735A"/>
    <w:rsid w:val="00897A29"/>
    <w:rsid w:val="008A483A"/>
    <w:rsid w:val="008B0120"/>
    <w:rsid w:val="008C22FD"/>
    <w:rsid w:val="008C28DB"/>
    <w:rsid w:val="008C3E86"/>
    <w:rsid w:val="008D58F8"/>
    <w:rsid w:val="008D5902"/>
    <w:rsid w:val="008E17BB"/>
    <w:rsid w:val="008E397F"/>
    <w:rsid w:val="008F0455"/>
    <w:rsid w:val="008F358C"/>
    <w:rsid w:val="008F4B0C"/>
    <w:rsid w:val="008F4E7B"/>
    <w:rsid w:val="008F4E7F"/>
    <w:rsid w:val="008F6E48"/>
    <w:rsid w:val="008F72BB"/>
    <w:rsid w:val="008F7B1F"/>
    <w:rsid w:val="00904934"/>
    <w:rsid w:val="009144EB"/>
    <w:rsid w:val="00940FD2"/>
    <w:rsid w:val="00941165"/>
    <w:rsid w:val="00960254"/>
    <w:rsid w:val="00961EF4"/>
    <w:rsid w:val="00966FFA"/>
    <w:rsid w:val="00975BD3"/>
    <w:rsid w:val="00981C94"/>
    <w:rsid w:val="0098393B"/>
    <w:rsid w:val="009920B0"/>
    <w:rsid w:val="0099278D"/>
    <w:rsid w:val="009941A9"/>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2A1E"/>
    <w:rsid w:val="00A958C8"/>
    <w:rsid w:val="00AA2732"/>
    <w:rsid w:val="00AB06B1"/>
    <w:rsid w:val="00AB0E2D"/>
    <w:rsid w:val="00AD1667"/>
    <w:rsid w:val="00AD2389"/>
    <w:rsid w:val="00AD2D5A"/>
    <w:rsid w:val="00AE2868"/>
    <w:rsid w:val="00AF1EAF"/>
    <w:rsid w:val="00B01D6B"/>
    <w:rsid w:val="00B10528"/>
    <w:rsid w:val="00B17443"/>
    <w:rsid w:val="00B203C7"/>
    <w:rsid w:val="00B2079F"/>
    <w:rsid w:val="00B25CE0"/>
    <w:rsid w:val="00B32052"/>
    <w:rsid w:val="00B373FA"/>
    <w:rsid w:val="00B375BB"/>
    <w:rsid w:val="00B41CBB"/>
    <w:rsid w:val="00B45419"/>
    <w:rsid w:val="00B4546E"/>
    <w:rsid w:val="00B527D3"/>
    <w:rsid w:val="00B57408"/>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D435F"/>
    <w:rsid w:val="00BE0CCF"/>
    <w:rsid w:val="00BE12A3"/>
    <w:rsid w:val="00BE339C"/>
    <w:rsid w:val="00BE6DF3"/>
    <w:rsid w:val="00BE6F2E"/>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D32"/>
    <w:rsid w:val="00C75E3F"/>
    <w:rsid w:val="00C836BE"/>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D3F2E"/>
    <w:rsid w:val="00CE7E47"/>
    <w:rsid w:val="00CF1325"/>
    <w:rsid w:val="00CF2736"/>
    <w:rsid w:val="00CF2F11"/>
    <w:rsid w:val="00CF5FFE"/>
    <w:rsid w:val="00D06471"/>
    <w:rsid w:val="00D07433"/>
    <w:rsid w:val="00D3371C"/>
    <w:rsid w:val="00D33C46"/>
    <w:rsid w:val="00D33E95"/>
    <w:rsid w:val="00D344DB"/>
    <w:rsid w:val="00D3554C"/>
    <w:rsid w:val="00D37319"/>
    <w:rsid w:val="00D50EFD"/>
    <w:rsid w:val="00D721DA"/>
    <w:rsid w:val="00D75C24"/>
    <w:rsid w:val="00D800EE"/>
    <w:rsid w:val="00D84B57"/>
    <w:rsid w:val="00D909C7"/>
    <w:rsid w:val="00D90BF2"/>
    <w:rsid w:val="00DA70C5"/>
    <w:rsid w:val="00DB6D10"/>
    <w:rsid w:val="00DC4CF3"/>
    <w:rsid w:val="00DD6CDC"/>
    <w:rsid w:val="00DD7C49"/>
    <w:rsid w:val="00DE7298"/>
    <w:rsid w:val="00DE763B"/>
    <w:rsid w:val="00DF03D9"/>
    <w:rsid w:val="00DF7EB1"/>
    <w:rsid w:val="00E02F6F"/>
    <w:rsid w:val="00E03D9D"/>
    <w:rsid w:val="00E062F5"/>
    <w:rsid w:val="00E13E05"/>
    <w:rsid w:val="00E14663"/>
    <w:rsid w:val="00E14709"/>
    <w:rsid w:val="00E206DC"/>
    <w:rsid w:val="00E25B7B"/>
    <w:rsid w:val="00E3316A"/>
    <w:rsid w:val="00E36501"/>
    <w:rsid w:val="00E423D4"/>
    <w:rsid w:val="00E432E4"/>
    <w:rsid w:val="00E55ABE"/>
    <w:rsid w:val="00E57842"/>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21C5"/>
    <w:rsid w:val="00EF3C10"/>
    <w:rsid w:val="00EF77E0"/>
    <w:rsid w:val="00F00D0B"/>
    <w:rsid w:val="00F03A9B"/>
    <w:rsid w:val="00F13037"/>
    <w:rsid w:val="00F31A6C"/>
    <w:rsid w:val="00F321E6"/>
    <w:rsid w:val="00F379C3"/>
    <w:rsid w:val="00F41882"/>
    <w:rsid w:val="00F519D9"/>
    <w:rsid w:val="00F52D35"/>
    <w:rsid w:val="00F55C8D"/>
    <w:rsid w:val="00F57C94"/>
    <w:rsid w:val="00F702B9"/>
    <w:rsid w:val="00F8352C"/>
    <w:rsid w:val="00F843D4"/>
    <w:rsid w:val="00F87186"/>
    <w:rsid w:val="00F8735C"/>
    <w:rsid w:val="00F87B62"/>
    <w:rsid w:val="00F91171"/>
    <w:rsid w:val="00F91518"/>
    <w:rsid w:val="00F92634"/>
    <w:rsid w:val="00F94545"/>
    <w:rsid w:val="00FA1960"/>
    <w:rsid w:val="00FA4CEE"/>
    <w:rsid w:val="00FC2327"/>
    <w:rsid w:val="00FC550E"/>
    <w:rsid w:val="00FC5FFE"/>
    <w:rsid w:val="00FC6450"/>
    <w:rsid w:val="00FD0174"/>
    <w:rsid w:val="00FD0210"/>
    <w:rsid w:val="00FD2D47"/>
    <w:rsid w:val="00FD39C3"/>
    <w:rsid w:val="00FD4756"/>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L1"/>
    <w:basedOn w:val="Normalny"/>
    <w:link w:val="AkapitzlistZnak"/>
    <w:uiPriority w:val="99"/>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99"/>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urzad@kornowac.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kornowa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27</Pages>
  <Words>13156</Words>
  <Characters>87574</Characters>
  <Application>Microsoft Office Word</Application>
  <DocSecurity>0</DocSecurity>
  <Lines>729</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Katarzyna Kuś</cp:lastModifiedBy>
  <cp:revision>56</cp:revision>
  <cp:lastPrinted>2022-03-01T12:25:00Z</cp:lastPrinted>
  <dcterms:created xsi:type="dcterms:W3CDTF">2024-12-04T13:47:00Z</dcterms:created>
  <dcterms:modified xsi:type="dcterms:W3CDTF">2025-02-03T12:33:00Z</dcterms:modified>
</cp:coreProperties>
</file>