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01" w:rsidRPr="001A0201" w:rsidRDefault="001A0201" w:rsidP="001A020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201">
        <w:rPr>
          <w:rFonts w:ascii="Times New Roman" w:hAnsi="Times New Roman" w:cs="Times New Roman"/>
          <w:sz w:val="28"/>
          <w:szCs w:val="28"/>
        </w:rPr>
        <w:t>Opis zabaw4 (04.06.)</w:t>
      </w:r>
    </w:p>
    <w:p w:rsidR="001A0201" w:rsidRPr="001A0201" w:rsidRDefault="001A0201" w:rsidP="001A0201">
      <w:pPr>
        <w:pStyle w:val="Pa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A0201">
        <w:rPr>
          <w:rStyle w:val="A7"/>
          <w:rFonts w:ascii="Times New Roman" w:hAnsi="Times New Roman" w:cs="Times New Roman"/>
          <w:sz w:val="28"/>
          <w:szCs w:val="28"/>
        </w:rPr>
        <w:t xml:space="preserve">„Magiczna masa” </w:t>
      </w:r>
      <w:r w:rsidRPr="001A0201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 xml:space="preserve">‒ przygotuj miskę, mąkę ziemniaczaną i kubeczek z wodą. Daj wszystkie produkty dziecku i zachęć, aby do miski wsypało mąkę, a następnie stopniowo dodawało wodę. W zależności od proporcji masa będzie sypka, lepiąca lub półpłynna. Do masy możesz dodać barwniki (najlepiej naturalne), olejki zapachowe oraz elementy, które zmienią strukturę masy, np. groch, kaszę. W masie możesz ukryć przedmiot (np. małą zabawkę) i poprosić dziecko o jej odszukanie. </w:t>
      </w:r>
    </w:p>
    <w:p w:rsidR="001A0201" w:rsidRPr="001A0201" w:rsidRDefault="001A0201" w:rsidP="001A0201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1A0201">
        <w:rPr>
          <w:rStyle w:val="A8"/>
          <w:rFonts w:ascii="Times New Roman" w:hAnsi="Times New Roman" w:cs="Times New Roman"/>
        </w:rPr>
        <w:t>Zabawa jest zachętą do eksperymentowania, wpływa na rozwój wielozmysłowy dziecka. Usprawnia mięśnie dłoni, dzięki czemu przygotowuje ręce do pisania.</w:t>
      </w:r>
    </w:p>
    <w:p w:rsidR="001A0201" w:rsidRPr="001A0201" w:rsidRDefault="001A0201" w:rsidP="001A0201">
      <w:pPr>
        <w:pStyle w:val="Pa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A0201">
        <w:rPr>
          <w:rStyle w:val="A7"/>
          <w:rFonts w:ascii="Times New Roman" w:hAnsi="Times New Roman" w:cs="Times New Roman"/>
          <w:sz w:val="28"/>
          <w:szCs w:val="28"/>
        </w:rPr>
        <w:t xml:space="preserve">„Puzzle z gazety” </w:t>
      </w:r>
    </w:p>
    <w:p w:rsidR="001A0201" w:rsidRPr="001A0201" w:rsidRDefault="001A0201" w:rsidP="001A0201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1A0201">
        <w:rPr>
          <w:rStyle w:val="A8"/>
          <w:rFonts w:ascii="Times New Roman" w:hAnsi="Times New Roman" w:cs="Times New Roman"/>
          <w:b w:val="0"/>
          <w:bCs w:val="0"/>
          <w:i w:val="0"/>
          <w:iCs w:val="0"/>
        </w:rPr>
        <w:t xml:space="preserve">– przygotuj stare czasopismo z ilustracjami, nożyczki, klej i kartki z bloku. Potnij wybraną stronę z czasopisma na części (liczba elementów zależy od możliwości dziecka), zachęć dziecko do ich złożenia i naklejenia całej ilustracji na kartce z bloku. Możesz ciąć kolejne strony w coraz bardziej skomplikowany sposób (pod względem liczby elementów i ich kształtu), starszym dzieciom możesz utrudnić zabawę – zmieszać elementy z dwóch ilustracji, a także poprosić, aby same cięły strony. </w:t>
      </w:r>
    </w:p>
    <w:p w:rsidR="001A0201" w:rsidRPr="001A0201" w:rsidRDefault="001A0201" w:rsidP="001A0201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1A0201">
        <w:rPr>
          <w:rStyle w:val="A8"/>
          <w:rFonts w:ascii="Times New Roman" w:hAnsi="Times New Roman" w:cs="Times New Roman"/>
        </w:rPr>
        <w:t>Zabawa kształtuje spostrzegawczość i logiczne myślenie, dzięki czemu przygotowuje do nauki czytania. Naklejanie elementów ilustracji na kartce z bloku oraz samodzielnie cięcie ilustracji (w wypadku starszych dzieci) rozwija sprawność rąk, dzięki czemu rączki będą przygotowane do nauki pisania.</w:t>
      </w:r>
    </w:p>
    <w:p w:rsidR="0052614A" w:rsidRPr="001A0201" w:rsidRDefault="001A0201" w:rsidP="001A0201">
      <w:pPr>
        <w:rPr>
          <w:rFonts w:ascii="Times New Roman" w:hAnsi="Times New Roman" w:cs="Times New Roman"/>
          <w:sz w:val="28"/>
          <w:szCs w:val="28"/>
        </w:rPr>
      </w:pPr>
    </w:p>
    <w:sectPr w:rsidR="0052614A" w:rsidRPr="001A0201" w:rsidSect="00D9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4CC"/>
    <w:multiLevelType w:val="hybridMultilevel"/>
    <w:tmpl w:val="A4CCC56C"/>
    <w:lvl w:ilvl="0" w:tplc="91726762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4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A0201"/>
    <w:rsid w:val="001A0201"/>
    <w:rsid w:val="0079691B"/>
    <w:rsid w:val="00810183"/>
    <w:rsid w:val="00D9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0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A020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1A0201"/>
    <w:rPr>
      <w:rFonts w:cs="Calibri"/>
      <w:b/>
      <w:bCs/>
      <w:color w:val="000000"/>
      <w:sz w:val="42"/>
      <w:szCs w:val="42"/>
    </w:rPr>
  </w:style>
  <w:style w:type="paragraph" w:customStyle="1" w:styleId="Pa1">
    <w:name w:val="Pa1"/>
    <w:basedOn w:val="Default"/>
    <w:next w:val="Default"/>
    <w:uiPriority w:val="99"/>
    <w:rsid w:val="001A020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A0201"/>
    <w:rPr>
      <w:rFonts w:cs="Calibri"/>
      <w:b/>
      <w:bCs/>
      <w:color w:val="000000"/>
      <w:sz w:val="46"/>
      <w:szCs w:val="46"/>
    </w:rPr>
  </w:style>
  <w:style w:type="character" w:customStyle="1" w:styleId="A1">
    <w:name w:val="A1"/>
    <w:uiPriority w:val="99"/>
    <w:rsid w:val="001A0201"/>
    <w:rPr>
      <w:rFonts w:cs="Calibri"/>
      <w:color w:val="000000"/>
      <w:sz w:val="32"/>
      <w:szCs w:val="32"/>
    </w:rPr>
  </w:style>
  <w:style w:type="character" w:customStyle="1" w:styleId="A7">
    <w:name w:val="A7"/>
    <w:uiPriority w:val="99"/>
    <w:rsid w:val="001A0201"/>
    <w:rPr>
      <w:rFonts w:cs="Calibri"/>
      <w:b/>
      <w:bCs/>
      <w:color w:val="000000"/>
      <w:sz w:val="48"/>
      <w:szCs w:val="48"/>
    </w:rPr>
  </w:style>
  <w:style w:type="character" w:customStyle="1" w:styleId="A8">
    <w:name w:val="A8"/>
    <w:uiPriority w:val="99"/>
    <w:rsid w:val="001A0201"/>
    <w:rPr>
      <w:rFonts w:cs="Calibri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2</cp:revision>
  <dcterms:created xsi:type="dcterms:W3CDTF">2020-06-03T18:40:00Z</dcterms:created>
  <dcterms:modified xsi:type="dcterms:W3CDTF">2020-06-03T18:42:00Z</dcterms:modified>
</cp:coreProperties>
</file>