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4D" w:rsidRDefault="004B2A4D" w:rsidP="004B2A4D">
      <w:pPr>
        <w:spacing w:line="232" w:lineRule="auto"/>
        <w:ind w:left="1380" w:right="70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8"/>
          <w:szCs w:val="28"/>
        </w:rPr>
        <w:t xml:space="preserve">Harmonogram rekrutacji do klas IV sportowej w szkole </w:t>
      </w:r>
      <w:r w:rsidR="00A504FF">
        <w:rPr>
          <w:rFonts w:ascii="Times New Roman" w:eastAsia="Times New Roman" w:hAnsi="Times New Roman"/>
          <w:b/>
          <w:sz w:val="28"/>
          <w:szCs w:val="28"/>
        </w:rPr>
        <w:t>podstawowej w roku szkolnym 2024/2025</w:t>
      </w:r>
    </w:p>
    <w:p w:rsidR="004B2A4D" w:rsidRDefault="0077004B" w:rsidP="004E19F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180340</wp:posOffset>
                </wp:positionV>
                <wp:extent cx="12700" cy="12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1pt;margin-top:14.2pt;width:1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ftGwIAADk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a84sGGrR&#10;ZxINbKclK5M8gw8VZT34e0wFBn/nxLfArFv3lCVvEN3QS2iI1CzlF88uJCfQVbYdPriG0GEXXVbq&#10;0KJJgKQBO+SGPJ4aIg+RCfo5Ky+m1DVBkdFM+FA9XfUY4jvpDEtGzZGIZ2jY34U4pj6lZOpOq2aj&#10;tM4Odtu1RraHNBn5y+ypwvM0bdlQ86tFucjIz2LhHGKTv79BGBVpxLUyNb88vQNV0uytbYgmVBGU&#10;Hm2qTtujiEm3Uf+tax5JQ3Tj/NK+kdE7/MHZQLNb8/B9Byg50+8t9eFqNp+nYc/OfHFRkoPnke15&#10;BKwgqJpHzkZzHccF2XlUXU8vzXLt1t1Q71qVlU19HVkdydJ85t4cdyktwLmfs35t/OonAAAA//8D&#10;AFBLAwQUAAYACAAAACEASK/8+dkAAAAFAQAADwAAAGRycy9kb3ducmV2LnhtbEyPMU/DMBSEdyT+&#10;g/WQ2FqHNIIQ8lIBEhMLLV3Y3PgRB+xnK3bb8O9xJxhPd7r7rl3PzoojTXH0jHCzLEAQ916PPCDs&#10;3l8WNYiYFGtlPRPCD0VYd5cXrWq0P/GGjts0iFzCsVEIJqXQSBl7Q07FpQ/E2fv0k1Mpy2mQelKn&#10;XO6sLIviVjo1cl4wKtCzof57e3AI/PRWvq76dLcLpr63ugpfG/uBeH01Pz6ASDSnvzCc8TM6dJlp&#10;7w+so7AIizIHEcq6AnG28489wqqoQHat/E/f/QIAAP//AwBQSwECLQAUAAYACAAAACEAtoM4kv4A&#10;AADhAQAAEwAAAAAAAAAAAAAAAAAAAAAAW0NvbnRlbnRfVHlwZXNdLnhtbFBLAQItABQABgAIAAAA&#10;IQA4/SH/1gAAAJQBAAALAAAAAAAAAAAAAAAAAC8BAABfcmVscy8ucmVsc1BLAQItABQABgAIAAAA&#10;IQBLsFftGwIAADkEAAAOAAAAAAAAAAAAAAAAAC4CAABkcnMvZTJvRG9jLnhtbFBLAQItABQABgAI&#10;AAAAIQBIr/z52QAAAAUBAAAPAAAAAAAAAAAAAAAAAHUEAABkcnMvZG93bnJldi54bWxQSwUGAAAA&#10;AAQABADzAAAAew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180340</wp:posOffset>
                </wp:positionV>
                <wp:extent cx="12700" cy="12700"/>
                <wp:effectExtent l="1905" t="0" r="444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60.65pt;margin-top:14.2pt;width:1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6CGwIAADk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yZkFQy36&#10;TKKB7bRkr5M8gw8VZT34e0wFBn/nxLfArFv3lCVvEN3QS2iI1CzlF88uJCfQVbYdPriG0GEXXVbq&#10;0KJJgKQBO+SGPJ4aIg+RCfo5Ky+m1DVBkdFM+FA9XfUY4jvpDEtGzZGIZ2jY34U4pj6lZOpOq2aj&#10;tM4Odtu1RraHNBn5y+ypwvM0bdlQ86tFucjIz2LhHGKTv79BGBVpxLUyNb88vQNV0uytbYgmVBGU&#10;Hm2qTtujiEm3Uf+tax5JQ3Tj/NK+kdE7/MHZQLNb8/B9Byg50+8t9eFqNp+nYc/OfHFRkoPnke15&#10;BKwgqJpHzkZzHccF2XlUXU8vzXLt1t1Q71qVlU19HVkdydJ85t4cdyktwLmfs35t/OonAAAA//8D&#10;AFBLAwQUAAYACAAAACEATsqXC90AAAAJAQAADwAAAGRycy9kb3ducmV2LnhtbEyPsU7DMBCGdyTe&#10;wTokNurUiSAJcSpAYmKhpQubG5s4YJ+t2G3D23NMMN7dp/++v9ss3rGTmdMUUMJ6VQAzOAQ94Shh&#10;//Z8UwNLWaFWLqCR8G0SbPrLi061Opxxa067PDIKwdQqCTbn2HKeBmu8SqsQDdLtI8xeZRrnketZ&#10;nSncOy6K4pZ7NSF9sCqaJ2uGr93RS8DHV/FSDvluH23dOF3Fz617l/L6anm4B5bNkv9g+NUndejJ&#10;6RCOqBNzEhqxLgmVIOoKGAGNKGlxkFAWFfC+4/8b9D8AAAD//wMAUEsBAi0AFAAGAAgAAAAhALaD&#10;OJL+AAAA4QEAABMAAAAAAAAAAAAAAAAAAAAAAFtDb250ZW50X1R5cGVzXS54bWxQSwECLQAUAAYA&#10;CAAAACEAOP0h/9YAAACUAQAACwAAAAAAAAAAAAAAAAAvAQAAX3JlbHMvLnJlbHNQSwECLQAUAAYA&#10;CAAAACEA9nbOghsCAAA5BAAADgAAAAAAAAAAAAAAAAAuAgAAZHJzL2Uyb0RvYy54bWxQSwECLQAU&#10;AAYACAAAACEATsqXC90AAAAJAQAADwAAAAAAAAAAAAAAAAB1BAAAZHJzL2Rvd25yZXYueG1sUEsF&#10;BgAAAAAEAAQA8wAAAH8FAAAAAA==&#10;" fillcolor="black" strokecolor="white"/>
            </w:pict>
          </mc:Fallback>
        </mc:AlternateContent>
      </w:r>
    </w:p>
    <w:tbl>
      <w:tblPr>
        <w:tblW w:w="926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40"/>
        <w:gridCol w:w="61"/>
        <w:gridCol w:w="2568"/>
        <w:gridCol w:w="81"/>
        <w:gridCol w:w="4072"/>
      </w:tblGrid>
      <w:tr w:rsidR="004B2A4D" w:rsidTr="004E19F0">
        <w:trPr>
          <w:trHeight w:val="36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Data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A4D" w:rsidTr="004E19F0">
        <w:trPr>
          <w:trHeight w:val="121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12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Etap rekrutacji</w:t>
            </w:r>
          </w:p>
        </w:tc>
      </w:tr>
      <w:tr w:rsidR="004B2A4D" w:rsidTr="004E19F0">
        <w:trPr>
          <w:trHeight w:val="103"/>
        </w:trPr>
        <w:tc>
          <w:tcPr>
            <w:tcW w:w="23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do</w:t>
            </w:r>
          </w:p>
        </w:tc>
        <w:tc>
          <w:tcPr>
            <w:tcW w:w="4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  <w:sz w:val="22"/>
              </w:rPr>
            </w:pPr>
          </w:p>
        </w:tc>
      </w:tr>
      <w:tr w:rsidR="004B2A4D" w:rsidTr="004E19F0">
        <w:trPr>
          <w:trHeight w:val="244"/>
        </w:trPr>
        <w:tc>
          <w:tcPr>
            <w:tcW w:w="23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B2A4D" w:rsidTr="004E19F0">
        <w:trPr>
          <w:trHeight w:val="118"/>
        </w:trPr>
        <w:tc>
          <w:tcPr>
            <w:tcW w:w="24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2A4D" w:rsidTr="004E19F0">
        <w:trPr>
          <w:trHeight w:val="350"/>
        </w:trPr>
        <w:tc>
          <w:tcPr>
            <w:tcW w:w="92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820"/>
              <w:rPr>
                <w:rFonts w:ascii="Times New Roman" w:eastAsia="Times New Roman" w:hAnsi="Times New Roman"/>
                <w:b/>
                <w:color w:val="008000"/>
                <w:sz w:val="22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>Postępowanie rekrutacyjne do klas IV sportowej w szkole podstawowej</w:t>
            </w:r>
          </w:p>
        </w:tc>
      </w:tr>
      <w:tr w:rsidR="004B2A4D" w:rsidTr="004E19F0">
        <w:trPr>
          <w:trHeight w:val="118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2A4D" w:rsidTr="004E19F0">
        <w:trPr>
          <w:trHeight w:val="211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B2A4D" w:rsidRDefault="00B059F2">
            <w:pPr>
              <w:spacing w:line="219" w:lineRule="exact"/>
              <w:ind w:lef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  <w:r w:rsidR="00A504FF">
              <w:rPr>
                <w:rFonts w:ascii="Times New Roman" w:eastAsia="Times New Roman" w:hAnsi="Times New Roman"/>
                <w:b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</w:rPr>
              <w:t>marca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A504FF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marca 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9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Składanie wniosków o przyjęcie</w:t>
            </w:r>
          </w:p>
        </w:tc>
      </w:tr>
      <w:tr w:rsidR="004B2A4D" w:rsidTr="004E19F0">
        <w:trPr>
          <w:trHeight w:val="208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5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Próba sprawności fizycznej</w:t>
            </w:r>
          </w:p>
        </w:tc>
      </w:tr>
      <w:tr w:rsidR="004B2A4D" w:rsidTr="004E19F0">
        <w:trPr>
          <w:trHeight w:val="495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UWAGA</w:t>
            </w:r>
          </w:p>
        </w:tc>
      </w:tr>
      <w:tr w:rsidR="004B2A4D" w:rsidTr="004E19F0">
        <w:trPr>
          <w:trHeight w:val="220"/>
        </w:trPr>
        <w:tc>
          <w:tcPr>
            <w:tcW w:w="23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B2A4D" w:rsidRDefault="00B059F2">
            <w:pPr>
              <w:spacing w:line="0" w:lineRule="atLeast"/>
              <w:ind w:lef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</w:t>
            </w:r>
            <w:r w:rsidR="00A504FF">
              <w:rPr>
                <w:rFonts w:ascii="Times New Roman" w:eastAsia="Times New Roman" w:hAnsi="Times New Roman"/>
                <w:b/>
              </w:rPr>
              <w:t>kwietnia</w:t>
            </w: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B0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9</w:t>
            </w:r>
            <w:r w:rsidR="004B2A4D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 w:rsidR="00A504FF">
              <w:rPr>
                <w:rFonts w:ascii="Times New Roman" w:eastAsia="Times New Roman" w:hAnsi="Times New Roman"/>
                <w:b/>
              </w:rPr>
              <w:t>kwietnia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próby sprawności fizycznej przystępują</w:t>
            </w:r>
          </w:p>
        </w:tc>
      </w:tr>
      <w:tr w:rsidR="004B2A4D" w:rsidTr="004E19F0">
        <w:trPr>
          <w:trHeight w:val="89"/>
        </w:trPr>
        <w:tc>
          <w:tcPr>
            <w:tcW w:w="23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  <w:w w:val="99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tylko ci kandydaci, którzy posiadają bardzo</w:t>
            </w:r>
          </w:p>
        </w:tc>
      </w:tr>
      <w:tr w:rsidR="004B2A4D" w:rsidTr="004E19F0">
        <w:trPr>
          <w:trHeight w:val="132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</w:rPr>
            </w:pPr>
          </w:p>
        </w:tc>
      </w:tr>
      <w:tr w:rsidR="004B2A4D" w:rsidTr="004E19F0">
        <w:trPr>
          <w:trHeight w:val="224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dobry stan zdrowia potwierdzony orzeczeniem</w:t>
            </w:r>
          </w:p>
        </w:tc>
      </w:tr>
      <w:tr w:rsidR="004B2A4D" w:rsidTr="004E19F0">
        <w:trPr>
          <w:trHeight w:val="220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wydanym przez lekarza podstawowej opieki</w:t>
            </w:r>
          </w:p>
        </w:tc>
      </w:tr>
      <w:tr w:rsidR="004B2A4D" w:rsidTr="004E19F0">
        <w:trPr>
          <w:trHeight w:val="227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zdrowotnej</w:t>
            </w:r>
            <w:r>
              <w:rPr>
                <w:rFonts w:ascii="Bookman Old Style" w:eastAsia="Bookman Old Style" w:hAnsi="Bookman Old Style"/>
                <w:b/>
                <w:sz w:val="16"/>
              </w:rPr>
              <w:t>,</w:t>
            </w:r>
            <w:r>
              <w:rPr>
                <w:rFonts w:ascii="Times New Roman" w:eastAsia="Bookman Old Style" w:hAnsi="Times New Roman" w:cs="Times New Roman"/>
              </w:rPr>
              <w:t xml:space="preserve"> lub oświadczeniem podpisanym przez rodziców</w:t>
            </w:r>
          </w:p>
        </w:tc>
      </w:tr>
      <w:tr w:rsidR="004B2A4D" w:rsidTr="004E19F0">
        <w:trPr>
          <w:trHeight w:val="209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7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Przekazanie informacji, którzy kandydaci</w:t>
            </w:r>
          </w:p>
        </w:tc>
      </w:tr>
      <w:tr w:rsidR="004B2A4D" w:rsidTr="004E19F0">
        <w:trPr>
          <w:trHeight w:val="224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B0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</w:t>
            </w:r>
            <w:r w:rsidR="00A504FF">
              <w:rPr>
                <w:rFonts w:ascii="Times New Roman" w:eastAsia="Times New Roman" w:hAnsi="Times New Roman"/>
                <w:b/>
              </w:rPr>
              <w:t>kwietnia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uzyskali pozytywne, a którzy negatywne</w:t>
            </w:r>
          </w:p>
        </w:tc>
      </w:tr>
      <w:tr w:rsidR="004B2A4D" w:rsidTr="004E19F0">
        <w:trPr>
          <w:trHeight w:val="22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wyniki próby sprawności fizycznej.</w:t>
            </w:r>
          </w:p>
        </w:tc>
      </w:tr>
      <w:tr w:rsidR="004B2A4D" w:rsidTr="004E19F0">
        <w:trPr>
          <w:trHeight w:val="214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B0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</w:t>
            </w:r>
            <w:r w:rsidR="00A504FF">
              <w:rPr>
                <w:rFonts w:ascii="Times New Roman" w:eastAsia="Times New Roman" w:hAnsi="Times New Roman"/>
                <w:b/>
              </w:rPr>
              <w:t>kwietnia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1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Opublikowanie list zakwalifikowanych i</w:t>
            </w:r>
          </w:p>
        </w:tc>
      </w:tr>
      <w:tr w:rsidR="004B2A4D" w:rsidTr="004E19F0">
        <w:trPr>
          <w:trHeight w:val="108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niezakwalifikowanych.</w:t>
            </w:r>
          </w:p>
        </w:tc>
      </w:tr>
      <w:tr w:rsidR="004B2A4D" w:rsidTr="004E19F0">
        <w:trPr>
          <w:trHeight w:val="1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4B2A4D" w:rsidTr="004E19F0">
        <w:trPr>
          <w:trHeight w:val="209"/>
        </w:trPr>
        <w:tc>
          <w:tcPr>
            <w:tcW w:w="23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B2A4D" w:rsidRDefault="00A504FF" w:rsidP="00A504FF">
            <w:pPr>
              <w:spacing w:line="0" w:lineRule="atLeast"/>
              <w:ind w:left="78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Od </w:t>
            </w:r>
            <w:r w:rsidR="00B059F2">
              <w:rPr>
                <w:rFonts w:ascii="Times New Roman" w:eastAsia="Times New Roman" w:hAnsi="Times New Roman"/>
                <w:b/>
                <w:w w:val="99"/>
              </w:rPr>
              <w:t>15</w:t>
            </w:r>
            <w:r w:rsidR="004B2A4D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kwietnia</w:t>
            </w: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A504FF">
            <w:pPr>
              <w:spacing w:line="217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Do </w:t>
            </w:r>
            <w:r w:rsidR="00B059F2">
              <w:rPr>
                <w:rFonts w:ascii="Times New Roman" w:eastAsia="Times New Roman" w:hAnsi="Times New Roman"/>
                <w:b/>
                <w:w w:val="99"/>
              </w:rPr>
              <w:t>18</w:t>
            </w:r>
            <w:r w:rsidR="004B2A4D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kwietnia</w:t>
            </w:r>
            <w:r w:rsidR="004B2A4D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7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Złożenie potwierdzenia woli zapisu dziecka</w:t>
            </w:r>
          </w:p>
        </w:tc>
      </w:tr>
      <w:tr w:rsidR="004B2A4D" w:rsidTr="004E19F0">
        <w:trPr>
          <w:trHeight w:val="112"/>
        </w:trPr>
        <w:tc>
          <w:tcPr>
            <w:tcW w:w="23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  <w:w w:val="99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szkole, do której zostało zakwalifikowane.</w:t>
            </w:r>
          </w:p>
        </w:tc>
      </w:tr>
      <w:tr w:rsidR="004B2A4D" w:rsidTr="004E19F0">
        <w:trPr>
          <w:trHeight w:val="113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</w:rPr>
            </w:pPr>
          </w:p>
        </w:tc>
      </w:tr>
      <w:tr w:rsidR="004B2A4D" w:rsidTr="004E19F0">
        <w:trPr>
          <w:trHeight w:val="211"/>
        </w:trPr>
        <w:tc>
          <w:tcPr>
            <w:tcW w:w="51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B059F2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</w:t>
            </w:r>
            <w:r w:rsidR="00A504FF">
              <w:rPr>
                <w:rFonts w:ascii="Times New Roman" w:eastAsia="Times New Roman" w:hAnsi="Times New Roman"/>
                <w:b/>
              </w:rPr>
              <w:t>kwietnia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9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Opublikowanie list przyjętych</w:t>
            </w:r>
          </w:p>
        </w:tc>
      </w:tr>
      <w:tr w:rsidR="004B2A4D" w:rsidTr="004E19F0">
        <w:trPr>
          <w:trHeight w:val="223"/>
        </w:trPr>
        <w:tc>
          <w:tcPr>
            <w:tcW w:w="51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(godz. 15.00)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nieprzyjętych.</w:t>
            </w:r>
          </w:p>
        </w:tc>
      </w:tr>
      <w:tr w:rsidR="004B2A4D" w:rsidTr="004E19F0">
        <w:trPr>
          <w:trHeight w:val="349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980"/>
              <w:rPr>
                <w:rFonts w:ascii="Times New Roman" w:eastAsia="Times New Roman" w:hAnsi="Times New Roman"/>
                <w:b/>
                <w:color w:val="008000"/>
                <w:sz w:val="22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>Procedura odwoławcza</w:t>
            </w:r>
          </w:p>
        </w:tc>
      </w:tr>
      <w:tr w:rsidR="004B2A4D" w:rsidTr="004E19F0">
        <w:trPr>
          <w:trHeight w:val="118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2A4D" w:rsidTr="004E19F0">
        <w:trPr>
          <w:trHeight w:val="207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4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terminie 7 dni od dnia opublikowania list</w:t>
            </w:r>
          </w:p>
        </w:tc>
      </w:tr>
      <w:tr w:rsidR="004B2A4D" w:rsidTr="004E19F0">
        <w:trPr>
          <w:trHeight w:val="220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przyjętych i nieprzyjętych rodzice mogą</w:t>
            </w:r>
          </w:p>
        </w:tc>
      </w:tr>
      <w:tr w:rsidR="004B2A4D" w:rsidTr="004E19F0">
        <w:trPr>
          <w:trHeight w:val="224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wystąpić do komisji rekrutacyjnej z wnioskiem</w:t>
            </w:r>
          </w:p>
        </w:tc>
      </w:tr>
      <w:tr w:rsidR="004B2A4D" w:rsidTr="004E19F0">
        <w:trPr>
          <w:trHeight w:val="220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sporządzenie uzasadnienia odmowy</w:t>
            </w:r>
          </w:p>
        </w:tc>
      </w:tr>
      <w:tr w:rsidR="004B2A4D" w:rsidTr="004E19F0">
        <w:trPr>
          <w:trHeight w:val="224"/>
        </w:trPr>
        <w:tc>
          <w:tcPr>
            <w:tcW w:w="511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od 24 </w:t>
            </w:r>
            <w:r w:rsidR="0083706D">
              <w:rPr>
                <w:rFonts w:ascii="Times New Roman" w:eastAsia="Times New Roman" w:hAnsi="Times New Roman"/>
                <w:b/>
              </w:rPr>
              <w:t>kwietnia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przyjęcia.</w:t>
            </w:r>
          </w:p>
        </w:tc>
      </w:tr>
      <w:tr w:rsidR="004B2A4D" w:rsidTr="004E19F0">
        <w:trPr>
          <w:trHeight w:val="139"/>
        </w:trPr>
        <w:tc>
          <w:tcPr>
            <w:tcW w:w="511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B2A4D" w:rsidRDefault="004B2A4D">
            <w:pPr>
              <w:rPr>
                <w:rFonts w:ascii="Times New Roman" w:eastAsia="Times New Roman" w:hAnsi="Times New Roman"/>
                <w:b/>
                <w:w w:val="99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B2A4D" w:rsidTr="004E19F0">
        <w:trPr>
          <w:trHeight w:val="352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 w:rsidP="009151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terminie 7 dni od dnia otrzymania</w:t>
            </w:r>
          </w:p>
        </w:tc>
      </w:tr>
      <w:tr w:rsidR="004B2A4D" w:rsidTr="004E19F0">
        <w:trPr>
          <w:trHeight w:val="224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uzasadnienia rodzice mogą wnieść do</w:t>
            </w:r>
          </w:p>
        </w:tc>
      </w:tr>
      <w:tr w:rsidR="004B2A4D" w:rsidTr="004E19F0">
        <w:trPr>
          <w:trHeight w:val="220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dyrektora szkoły odwołanie od rozstrzygnięcia</w:t>
            </w:r>
          </w:p>
        </w:tc>
      </w:tr>
      <w:tr w:rsidR="004B2A4D" w:rsidTr="004E19F0">
        <w:trPr>
          <w:trHeight w:val="227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komisji rekrutacyjnej</w:t>
            </w:r>
          </w:p>
        </w:tc>
      </w:tr>
      <w:tr w:rsidR="004B2A4D" w:rsidTr="004E19F0">
        <w:trPr>
          <w:trHeight w:val="354"/>
        </w:trPr>
        <w:tc>
          <w:tcPr>
            <w:tcW w:w="92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0" w:lineRule="atLeast"/>
              <w:ind w:left="400"/>
              <w:rPr>
                <w:rFonts w:ascii="Times New Roman" w:eastAsia="Times New Roman" w:hAnsi="Times New Roman"/>
                <w:b/>
                <w:color w:val="008000"/>
                <w:sz w:val="22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>Postępowanie uzupełniające do klas IV sportowej w szkole podstawowej</w:t>
            </w:r>
          </w:p>
        </w:tc>
      </w:tr>
      <w:tr w:rsidR="004B2A4D" w:rsidTr="004E19F0">
        <w:trPr>
          <w:trHeight w:val="118"/>
        </w:trPr>
        <w:tc>
          <w:tcPr>
            <w:tcW w:w="2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2A4D" w:rsidTr="004E19F0">
        <w:trPr>
          <w:trHeight w:val="210"/>
        </w:trPr>
        <w:tc>
          <w:tcPr>
            <w:tcW w:w="51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915143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8</w:t>
            </w:r>
            <w:r w:rsidR="004B2A4D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99"/>
              </w:rPr>
              <w:t>maja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Opublikowanie na stronie internetowej szkoły</w:t>
            </w:r>
          </w:p>
        </w:tc>
      </w:tr>
      <w:tr w:rsidR="004B2A4D" w:rsidTr="004E19F0">
        <w:trPr>
          <w:trHeight w:val="220"/>
        </w:trPr>
        <w:tc>
          <w:tcPr>
            <w:tcW w:w="51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4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informacji o wolnych miejscach w klasie IV</w:t>
            </w:r>
          </w:p>
        </w:tc>
      </w:tr>
      <w:tr w:rsidR="004B2A4D" w:rsidTr="004E19F0">
        <w:trPr>
          <w:trHeight w:val="223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sportowej</w:t>
            </w:r>
          </w:p>
        </w:tc>
      </w:tr>
      <w:tr w:rsidR="004B2A4D" w:rsidTr="004E19F0">
        <w:trPr>
          <w:trHeight w:val="209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7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Składanie wniosków w szkole podstawowej</w:t>
            </w:r>
          </w:p>
        </w:tc>
      </w:tr>
      <w:tr w:rsidR="004B2A4D" w:rsidTr="004E19F0">
        <w:trPr>
          <w:trHeight w:val="224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B2A4D" w:rsidRDefault="00915143">
            <w:pPr>
              <w:spacing w:line="0" w:lineRule="atLeast"/>
              <w:ind w:left="78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8</w:t>
            </w:r>
            <w:r w:rsidR="004B2A4D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99"/>
              </w:rPr>
              <w:t>maja</w:t>
            </w: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91514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 maja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(do godz. 15.00)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przyjęcie na wolne miejsca w klasie IV</w:t>
            </w:r>
          </w:p>
        </w:tc>
      </w:tr>
      <w:tr w:rsidR="004B2A4D" w:rsidTr="004E19F0">
        <w:trPr>
          <w:trHeight w:val="223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sportowej</w:t>
            </w:r>
          </w:p>
        </w:tc>
      </w:tr>
      <w:tr w:rsidR="004B2A4D" w:rsidTr="004E19F0">
        <w:trPr>
          <w:trHeight w:val="2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B2A4D" w:rsidRDefault="004B2A4D">
            <w:pPr>
              <w:spacing w:line="221" w:lineRule="exact"/>
              <w:ind w:left="78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14 </w:t>
            </w:r>
            <w:r w:rsidR="00915143">
              <w:rPr>
                <w:rFonts w:ascii="Times New Roman" w:eastAsia="Times New Roman" w:hAnsi="Times New Roman"/>
                <w:b/>
                <w:w w:val="99"/>
              </w:rPr>
              <w:t>maja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14 </w:t>
            </w:r>
            <w:r w:rsidR="00915143">
              <w:rPr>
                <w:rFonts w:ascii="Times New Roman" w:eastAsia="Times New Roman" w:hAnsi="Times New Roman"/>
                <w:b/>
                <w:w w:val="99"/>
              </w:rPr>
              <w:t>maja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0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Próba sprawności fizycznej</w:t>
            </w:r>
          </w:p>
        </w:tc>
      </w:tr>
      <w:tr w:rsidR="004B2A4D" w:rsidTr="004E19F0">
        <w:trPr>
          <w:trHeight w:val="208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5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Przekazanie informacji, którzy kandydaci</w:t>
            </w:r>
          </w:p>
        </w:tc>
      </w:tr>
      <w:tr w:rsidR="004B2A4D" w:rsidTr="004E19F0">
        <w:trPr>
          <w:trHeight w:val="224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91514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 maja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uzyskali pozytywne, a którzy negatywne wyniki</w:t>
            </w:r>
          </w:p>
        </w:tc>
      </w:tr>
      <w:tr w:rsidR="004B2A4D" w:rsidTr="004E19F0">
        <w:trPr>
          <w:trHeight w:val="223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próby sprawności fizycznej.</w:t>
            </w:r>
          </w:p>
        </w:tc>
      </w:tr>
      <w:tr w:rsidR="004B2A4D" w:rsidTr="004E19F0">
        <w:trPr>
          <w:trHeight w:val="214"/>
        </w:trPr>
        <w:tc>
          <w:tcPr>
            <w:tcW w:w="51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915143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 maja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1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Opublikowanie list zakwalifikowanych</w:t>
            </w:r>
          </w:p>
        </w:tc>
      </w:tr>
      <w:tr w:rsidR="004B2A4D" w:rsidTr="004E19F0">
        <w:trPr>
          <w:trHeight w:val="223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niezakwalifikowanych.</w:t>
            </w:r>
          </w:p>
        </w:tc>
      </w:tr>
      <w:tr w:rsidR="004B2A4D" w:rsidTr="004E19F0">
        <w:trPr>
          <w:trHeight w:val="209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B2A4D" w:rsidRDefault="00915143">
            <w:pPr>
              <w:spacing w:line="217" w:lineRule="exact"/>
              <w:ind w:lef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Od 16</w:t>
            </w:r>
            <w:r w:rsidR="004B2A4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maja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40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E19F0">
            <w:pPr>
              <w:spacing w:line="217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 20 maja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(do godz. 15.00)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17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Złożenie potwierdzenia woli zapisu dziecka</w:t>
            </w:r>
          </w:p>
        </w:tc>
      </w:tr>
      <w:tr w:rsidR="004B2A4D" w:rsidTr="004E19F0">
        <w:trPr>
          <w:trHeight w:val="223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szkole, do której zostało zakwalifikowane.</w:t>
            </w:r>
          </w:p>
        </w:tc>
      </w:tr>
      <w:tr w:rsidR="004B2A4D" w:rsidTr="004E19F0">
        <w:trPr>
          <w:trHeight w:val="214"/>
        </w:trPr>
        <w:tc>
          <w:tcPr>
            <w:tcW w:w="51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E19F0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 maja</w:t>
            </w:r>
            <w:r w:rsidR="004B2A4D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1" w:type="dxa"/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1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Opublikowanie list przyjętych</w:t>
            </w:r>
          </w:p>
        </w:tc>
      </w:tr>
      <w:tr w:rsidR="004B2A4D" w:rsidTr="004E19F0">
        <w:trPr>
          <w:trHeight w:val="223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2A4D" w:rsidRDefault="004B2A4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2A4D" w:rsidRDefault="004B2A4D">
            <w:pPr>
              <w:spacing w:line="228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nieprzyjętych.</w:t>
            </w:r>
          </w:p>
        </w:tc>
      </w:tr>
    </w:tbl>
    <w:p w:rsidR="004B2A4D" w:rsidRDefault="0077004B" w:rsidP="004B2A4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-7865110</wp:posOffset>
                </wp:positionV>
                <wp:extent cx="12065" cy="12700"/>
                <wp:effectExtent l="1270" t="2540" r="0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2.35pt;margin-top:-619.3pt;width:.95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h0Hg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cWZgoBJ9&#10;JtHAdFqyeZRndL6iqEf3gDFB7+6t+OaZseueouQtoh17CQ2RKmJ89uJBNDw9Zdvxg20IHXbBJqUO&#10;LQ4RkDRgh1SQp1NB5CEwQZdFmV8sOBPkKcrLPJUrg+r5qUMf3kk7sHioORLxBA37ex8iFaieQxJ1&#10;q1WzUVonA7vtWiPbQ+yMtBJ7yvA8TBs21vx6US4S8gufP4fYpPU3iEEFanGthppfnf6BKmr21jSp&#10;AQMoPZ2JsjZHEaNuk/5b2zyRhmin/qV5o0Nv8QdnI/Vuzf33HaDkTL83VIfrYj6PzZ6M+eKyJAPP&#10;PdtzDxhBUDUPnE3HdZgGZOdQdT39VKTcjb2l2rUqKRvrOrE6kqX+TIIfZykOwLmdon5N/OonAAAA&#10;//8DAFBLAwQUAAYACAAAACEASW4A3uEAAAAPAQAADwAAAGRycy9kb3ducmV2LnhtbEyPMU/DMBCF&#10;dyT+g3VIbK1TN0pDGqcCJCYWWrqwubGJU+xzFLtt+PccYqDbu3tP776rN5N37GzG2AeUsJhnwAy2&#10;QffYSdi/v8xKYDEp1MoFNBK+TYRNc3tTq0qHC27NeZc6RiUYKyXBpjRUnMfWGq/iPAwGyfsMo1eJ&#10;xrHjelQXKveOiywruFc90gWrBvNsTfu1O3kJ+PQmXpdtWu0HWz44nQ/HrfuQ8v5uelwDS2ZK/2H4&#10;xSd0aIjpEE6oI3MSRJ6vKCphthDLsgBGGZEXJA5/O5K8qfn1H80PAAAA//8DAFBLAQItABQABgAI&#10;AAAAIQC2gziS/gAAAOEBAAATAAAAAAAAAAAAAAAAAAAAAABbQ29udGVudF9UeXBlc10ueG1sUEsB&#10;Ai0AFAAGAAgAAAAhADj9If/WAAAAlAEAAAsAAAAAAAAAAAAAAAAALwEAAF9yZWxzLy5yZWxzUEsB&#10;Ai0AFAAGAAgAAAAhAKxW+HQeAgAAOQQAAA4AAAAAAAAAAAAAAAAALgIAAGRycy9lMm9Eb2MueG1s&#10;UEsBAi0AFAAGAAgAAAAhAEluAN7hAAAADwEAAA8AAAAAAAAAAAAAAAAAeAQAAGRycy9kb3ducmV2&#10;LnhtbFBLBQYAAAAABAAEAPMAAACGBQAAAAA=&#10;" fillcolor="black" strokecolor="white"/>
            </w:pict>
          </mc:Fallback>
        </mc:AlternateContent>
      </w:r>
    </w:p>
    <w:p w:rsidR="003E1720" w:rsidRDefault="003E1720"/>
    <w:sectPr w:rsidR="003E1720" w:rsidSect="003E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4D"/>
    <w:rsid w:val="002763CC"/>
    <w:rsid w:val="003E1720"/>
    <w:rsid w:val="004B2A4D"/>
    <w:rsid w:val="004E19F0"/>
    <w:rsid w:val="0077004B"/>
    <w:rsid w:val="0083706D"/>
    <w:rsid w:val="00915143"/>
    <w:rsid w:val="00A504FF"/>
    <w:rsid w:val="00B059F2"/>
    <w:rsid w:val="00B63053"/>
    <w:rsid w:val="00B660E7"/>
    <w:rsid w:val="00C0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4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4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Otylka</cp:lastModifiedBy>
  <cp:revision>2</cp:revision>
  <cp:lastPrinted>2024-02-19T09:24:00Z</cp:lastPrinted>
  <dcterms:created xsi:type="dcterms:W3CDTF">2024-02-28T20:13:00Z</dcterms:created>
  <dcterms:modified xsi:type="dcterms:W3CDTF">2024-02-28T20:13:00Z</dcterms:modified>
</cp:coreProperties>
</file>