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99" w:rsidRDefault="008B2399">
      <w:pPr>
        <w:spacing w:line="239" w:lineRule="auto"/>
        <w:ind w:left="546" w:right="280"/>
        <w:jc w:val="center"/>
        <w:rPr>
          <w:rFonts w:ascii="Bookman Old Style" w:eastAsia="Bookman Old Style" w:hAnsi="Bookman Old Style"/>
          <w:b/>
          <w:sz w:val="28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8"/>
        </w:rPr>
        <w:t>R</w:t>
      </w:r>
      <w:r w:rsidR="00762BE7">
        <w:rPr>
          <w:rFonts w:ascii="Bookman Old Style" w:eastAsia="Bookman Old Style" w:hAnsi="Bookman Old Style"/>
          <w:b/>
          <w:sz w:val="28"/>
        </w:rPr>
        <w:t>EGULAMIN  REKRUTACJI  DO</w:t>
      </w:r>
      <w:r>
        <w:rPr>
          <w:rFonts w:ascii="Bookman Old Style" w:eastAsia="Bookman Old Style" w:hAnsi="Bookman Old Style"/>
          <w:b/>
          <w:sz w:val="28"/>
        </w:rPr>
        <w:t xml:space="preserve"> KLAS</w:t>
      </w:r>
      <w:r w:rsidR="00EE2DA0">
        <w:rPr>
          <w:rFonts w:ascii="Bookman Old Style" w:eastAsia="Bookman Old Style" w:hAnsi="Bookman Old Style"/>
          <w:b/>
          <w:sz w:val="28"/>
        </w:rPr>
        <w:t>Y</w:t>
      </w:r>
      <w:r w:rsidR="00762BE7">
        <w:rPr>
          <w:rFonts w:ascii="Bookman Old Style" w:eastAsia="Bookman Old Style" w:hAnsi="Bookman Old Style"/>
          <w:b/>
          <w:sz w:val="28"/>
        </w:rPr>
        <w:t xml:space="preserve"> IV</w:t>
      </w:r>
      <w:r>
        <w:rPr>
          <w:rFonts w:ascii="Bookman Old Style" w:eastAsia="Bookman Old Style" w:hAnsi="Bookman Old Style"/>
          <w:b/>
          <w:sz w:val="28"/>
        </w:rPr>
        <w:t xml:space="preserve"> SPORTOW</w:t>
      </w:r>
      <w:r w:rsidR="00EE2DA0">
        <w:rPr>
          <w:rFonts w:ascii="Bookman Old Style" w:eastAsia="Bookman Old Style" w:hAnsi="Bookman Old Style"/>
          <w:b/>
          <w:sz w:val="28"/>
        </w:rPr>
        <w:t>EJ</w:t>
      </w:r>
      <w:r>
        <w:rPr>
          <w:rFonts w:ascii="Bookman Old Style" w:eastAsia="Bookman Old Style" w:hAnsi="Bookman Old Style"/>
          <w:b/>
          <w:sz w:val="28"/>
        </w:rPr>
        <w:t xml:space="preserve"> </w:t>
      </w:r>
      <w:r w:rsidR="00167ECB">
        <w:rPr>
          <w:rFonts w:ascii="Bookman Old Style" w:eastAsia="Bookman Old Style" w:hAnsi="Bookman Old Style"/>
          <w:b/>
          <w:sz w:val="28"/>
        </w:rPr>
        <w:t xml:space="preserve">PUBLICZNEJ </w:t>
      </w:r>
      <w:r>
        <w:rPr>
          <w:rFonts w:ascii="Bookman Old Style" w:eastAsia="Bookman Old Style" w:hAnsi="Bookman Old Style"/>
          <w:b/>
          <w:sz w:val="28"/>
        </w:rPr>
        <w:t>S</w:t>
      </w:r>
      <w:r w:rsidR="00EE2DA0">
        <w:rPr>
          <w:rFonts w:ascii="Bookman Old Style" w:eastAsia="Bookman Old Style" w:hAnsi="Bookman Old Style"/>
          <w:b/>
          <w:sz w:val="28"/>
        </w:rPr>
        <w:t>Z</w:t>
      </w:r>
      <w:r>
        <w:rPr>
          <w:rFonts w:ascii="Bookman Old Style" w:eastAsia="Bookman Old Style" w:hAnsi="Bookman Old Style"/>
          <w:b/>
          <w:sz w:val="28"/>
        </w:rPr>
        <w:t>KOŁY PODSTAWOWEJ</w:t>
      </w:r>
      <w:r w:rsidR="00167ECB">
        <w:rPr>
          <w:rFonts w:ascii="Bookman Old Style" w:eastAsia="Bookman Old Style" w:hAnsi="Bookman Old Style"/>
          <w:b/>
          <w:sz w:val="28"/>
        </w:rPr>
        <w:t xml:space="preserve"> IM. JANA PAWŁA II W KAMIEŃSKU </w:t>
      </w:r>
      <w:r>
        <w:rPr>
          <w:rFonts w:ascii="Bookman Old Style" w:eastAsia="Bookman Old Style" w:hAnsi="Bookman Old Style"/>
          <w:b/>
          <w:sz w:val="28"/>
        </w:rPr>
        <w:t>NA  ROK  SZKOLNY 2020/2021</w:t>
      </w:r>
    </w:p>
    <w:p w:rsidR="008B2399" w:rsidRDefault="008B239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8B2399" w:rsidRDefault="008B2399">
      <w:pPr>
        <w:tabs>
          <w:tab w:val="left" w:pos="525"/>
        </w:tabs>
        <w:spacing w:line="237" w:lineRule="auto"/>
        <w:ind w:left="546" w:hanging="459"/>
        <w:rPr>
          <w:rFonts w:ascii="Bookman Old Style" w:eastAsia="Bookman Old Style" w:hAnsi="Bookman Old Style"/>
          <w:b/>
          <w:sz w:val="23"/>
        </w:rPr>
      </w:pPr>
      <w:r>
        <w:rPr>
          <w:rFonts w:ascii="Bookman Old Style" w:eastAsia="Bookman Old Style" w:hAnsi="Bookman Old Style"/>
          <w:b/>
          <w:sz w:val="23"/>
        </w:rPr>
        <w:t>I.</w:t>
      </w:r>
      <w:r>
        <w:rPr>
          <w:rFonts w:ascii="Bookman Old Style" w:eastAsia="Bookman Old Style" w:hAnsi="Bookman Old Style"/>
          <w:b/>
          <w:sz w:val="23"/>
        </w:rPr>
        <w:tab/>
        <w:t>REKRUTACJA PROWADZONA JEST NA PODSTAWIE ZAPISÓW ZAWARTYCH W:</w:t>
      </w:r>
    </w:p>
    <w:p w:rsidR="008B2399" w:rsidRDefault="008B2399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8B2399" w:rsidRPr="00FF68F3" w:rsidRDefault="008B2399" w:rsidP="00FF68F3">
      <w:pPr>
        <w:pStyle w:val="Akapitzlist"/>
        <w:numPr>
          <w:ilvl w:val="0"/>
          <w:numId w:val="17"/>
        </w:numPr>
        <w:spacing w:line="238" w:lineRule="auto"/>
        <w:jc w:val="both"/>
        <w:rPr>
          <w:rFonts w:ascii="Bookman Old Style" w:eastAsia="Bookman Old Style" w:hAnsi="Bookman Old Style"/>
          <w:i/>
          <w:sz w:val="22"/>
        </w:rPr>
      </w:pPr>
      <w:r w:rsidRPr="00FF68F3">
        <w:rPr>
          <w:rFonts w:ascii="Bookman Old Style" w:eastAsia="Bookman Old Style" w:hAnsi="Bookman Old Style"/>
          <w:i/>
          <w:sz w:val="22"/>
        </w:rPr>
        <w:t>Ustawa z dnia 14 grudnia 2016 r. Prawo oświatowe (Dz. U. z 2019 r. poz. 1148 ze zm.),</w:t>
      </w:r>
    </w:p>
    <w:p w:rsidR="008B2399" w:rsidRDefault="008B2399" w:rsidP="00FF68F3">
      <w:pPr>
        <w:spacing w:line="238" w:lineRule="auto"/>
        <w:ind w:left="1106"/>
        <w:jc w:val="both"/>
        <w:rPr>
          <w:rFonts w:ascii="Bookman Old Style" w:eastAsia="Bookman Old Style" w:hAnsi="Bookman Old Style"/>
          <w:i/>
          <w:sz w:val="22"/>
        </w:rPr>
        <w:sectPr w:rsidR="008B2399">
          <w:pgSz w:w="11900" w:h="16838"/>
          <w:pgMar w:top="705" w:right="1406" w:bottom="0" w:left="1154" w:header="0" w:footer="0" w:gutter="0"/>
          <w:cols w:space="0" w:equalWidth="0">
            <w:col w:w="9346"/>
          </w:cols>
          <w:docGrid w:linePitch="360"/>
        </w:sectPr>
      </w:pPr>
    </w:p>
    <w:p w:rsidR="008B2399" w:rsidRDefault="008B2399" w:rsidP="00FF68F3">
      <w:pPr>
        <w:spacing w:line="138" w:lineRule="exact"/>
        <w:jc w:val="both"/>
        <w:rPr>
          <w:rFonts w:ascii="Times New Roman" w:eastAsia="Times New Roman" w:hAnsi="Times New Roman"/>
          <w:sz w:val="24"/>
        </w:rPr>
      </w:pPr>
    </w:p>
    <w:p w:rsidR="008B2399" w:rsidRDefault="008B2399" w:rsidP="00FF68F3">
      <w:pPr>
        <w:spacing w:line="238" w:lineRule="auto"/>
        <w:ind w:right="20"/>
        <w:jc w:val="both"/>
        <w:rPr>
          <w:rFonts w:ascii="Bookman Old Style" w:eastAsia="Bookman Old Style" w:hAnsi="Bookman Old Style"/>
          <w:i/>
          <w:sz w:val="22"/>
        </w:rPr>
        <w:sectPr w:rsidR="008B2399">
          <w:type w:val="continuous"/>
          <w:pgSz w:w="11900" w:h="16838"/>
          <w:pgMar w:top="705" w:right="1406" w:bottom="0" w:left="1154" w:header="0" w:footer="0" w:gutter="0"/>
          <w:cols w:num="2" w:space="0" w:equalWidth="0">
            <w:col w:w="6566" w:space="40"/>
            <w:col w:w="2740"/>
          </w:cols>
          <w:docGrid w:linePitch="360"/>
        </w:sectPr>
      </w:pPr>
    </w:p>
    <w:p w:rsidR="008B2399" w:rsidRPr="00FF68F3" w:rsidRDefault="00167ECB" w:rsidP="00FF68F3">
      <w:pPr>
        <w:pStyle w:val="Akapitzlist"/>
        <w:numPr>
          <w:ilvl w:val="0"/>
          <w:numId w:val="17"/>
        </w:numPr>
        <w:spacing w:line="0" w:lineRule="atLeast"/>
        <w:jc w:val="both"/>
        <w:rPr>
          <w:rFonts w:ascii="Bookman Old Style" w:eastAsia="Bookman Old Style" w:hAnsi="Bookman Old Style"/>
          <w:i/>
          <w:sz w:val="22"/>
        </w:rPr>
      </w:pPr>
      <w:r w:rsidRPr="00FF68F3">
        <w:rPr>
          <w:rFonts w:ascii="Bookman Old Style" w:eastAsia="Bookman Old Style" w:hAnsi="Bookman Old Style"/>
          <w:i/>
          <w:sz w:val="22"/>
        </w:rPr>
        <w:lastRenderedPageBreak/>
        <w:t>Rozporządzenie  Ministra  Edukacji  Narodowej  z  dnia  27  marca  2017  r.</w:t>
      </w:r>
      <w:r w:rsidR="00FF68F3">
        <w:rPr>
          <w:rFonts w:ascii="Bookman Old Style" w:eastAsia="Bookman Old Style" w:hAnsi="Bookman Old Style"/>
          <w:i/>
          <w:sz w:val="22"/>
        </w:rPr>
        <w:t xml:space="preserve"> </w:t>
      </w:r>
      <w:r w:rsidRPr="00FF68F3">
        <w:rPr>
          <w:rFonts w:ascii="Bookman Old Style" w:eastAsia="Bookman Old Style" w:hAnsi="Bookman Old Style"/>
          <w:i/>
          <w:sz w:val="22"/>
        </w:rPr>
        <w:t xml:space="preserve">w sprawie oddziałów i szkół sportowych oraz oddziałów </w:t>
      </w:r>
      <w:r w:rsidR="00FF68F3">
        <w:rPr>
          <w:rFonts w:ascii="Bookman Old Style" w:eastAsia="Bookman Old Style" w:hAnsi="Bookman Old Style"/>
          <w:i/>
          <w:sz w:val="22"/>
        </w:rPr>
        <w:t xml:space="preserve">                      </w:t>
      </w:r>
      <w:r w:rsidRPr="00FF68F3">
        <w:rPr>
          <w:rFonts w:ascii="Bookman Old Style" w:eastAsia="Bookman Old Style" w:hAnsi="Bookman Old Style"/>
          <w:i/>
          <w:sz w:val="22"/>
        </w:rPr>
        <w:t>i szkół</w:t>
      </w:r>
      <w:r w:rsidR="00524506" w:rsidRPr="00FF68F3">
        <w:rPr>
          <w:rFonts w:ascii="Bookman Old Style" w:eastAsia="Bookman Old Style" w:hAnsi="Bookman Old Style"/>
          <w:i/>
          <w:sz w:val="22"/>
        </w:rPr>
        <w:t xml:space="preserve"> mistrzostwa sportowego (Dz. U. z 2017 r., poz. 671)</w:t>
      </w:r>
      <w:r w:rsidRPr="00FF68F3">
        <w:rPr>
          <w:rFonts w:ascii="Times New Roman" w:eastAsia="Times New Roman" w:hAnsi="Times New Roman"/>
        </w:rPr>
        <w:tab/>
      </w:r>
    </w:p>
    <w:p w:rsidR="008B2399" w:rsidRPr="00FF68F3" w:rsidRDefault="008B2399" w:rsidP="00FF68F3">
      <w:pPr>
        <w:pStyle w:val="Akapitzlist"/>
        <w:numPr>
          <w:ilvl w:val="0"/>
          <w:numId w:val="18"/>
        </w:numPr>
        <w:spacing w:line="0" w:lineRule="atLeast"/>
        <w:jc w:val="both"/>
        <w:rPr>
          <w:rFonts w:ascii="Bookman Old Style" w:eastAsia="Bookman Old Style" w:hAnsi="Bookman Old Style"/>
          <w:i/>
          <w:sz w:val="22"/>
        </w:rPr>
      </w:pPr>
      <w:r w:rsidRPr="00FF68F3">
        <w:rPr>
          <w:rFonts w:ascii="Bookman Old Style" w:eastAsia="Bookman Old Style" w:hAnsi="Bookman Old Style"/>
          <w:i/>
          <w:sz w:val="22"/>
        </w:rPr>
        <w:t>Rozporządzenie  Ministra  Edukacji  Narodowej  z  dnia  16  marca  2017  r.</w:t>
      </w:r>
      <w:r w:rsidR="00FF68F3">
        <w:rPr>
          <w:rFonts w:ascii="Bookman Old Style" w:eastAsia="Bookman Old Style" w:hAnsi="Bookman Old Style"/>
          <w:i/>
          <w:sz w:val="22"/>
        </w:rPr>
        <w:t xml:space="preserve"> </w:t>
      </w:r>
      <w:r w:rsidRPr="00FF68F3">
        <w:rPr>
          <w:rFonts w:ascii="Bookman Old Style" w:eastAsia="Bookman Old Style" w:hAnsi="Bookman Old Style"/>
          <w:i/>
          <w:sz w:val="22"/>
        </w:rPr>
        <w:t>w sprawie</w:t>
      </w:r>
      <w:r w:rsidR="00FF68F3">
        <w:rPr>
          <w:rFonts w:ascii="Times New Roman" w:eastAsia="Times New Roman" w:hAnsi="Times New Roman"/>
        </w:rPr>
        <w:t xml:space="preserve">  </w:t>
      </w:r>
      <w:r w:rsidRPr="00FF68F3">
        <w:rPr>
          <w:rFonts w:ascii="Bookman Old Style" w:eastAsia="Bookman Old Style" w:hAnsi="Bookman Old Style"/>
          <w:i/>
          <w:sz w:val="22"/>
        </w:rPr>
        <w:t>przeprowadzania</w:t>
      </w:r>
      <w:r w:rsidRPr="00FF68F3">
        <w:rPr>
          <w:rFonts w:ascii="Times New Roman" w:eastAsia="Times New Roman" w:hAnsi="Times New Roman"/>
        </w:rPr>
        <w:tab/>
      </w:r>
      <w:r w:rsidRPr="00FF68F3">
        <w:rPr>
          <w:rFonts w:ascii="Bookman Old Style" w:eastAsia="Bookman Old Style" w:hAnsi="Bookman Old Style"/>
          <w:i/>
          <w:sz w:val="22"/>
        </w:rPr>
        <w:t>postępowania</w:t>
      </w:r>
      <w:r w:rsidR="00FF68F3">
        <w:rPr>
          <w:rFonts w:ascii="Times New Roman" w:eastAsia="Times New Roman" w:hAnsi="Times New Roman"/>
        </w:rPr>
        <w:t xml:space="preserve"> </w:t>
      </w:r>
      <w:r w:rsidRPr="00FF68F3">
        <w:rPr>
          <w:rFonts w:ascii="Bookman Old Style" w:eastAsia="Bookman Old Style" w:hAnsi="Bookman Old Style"/>
          <w:i/>
          <w:sz w:val="21"/>
        </w:rPr>
        <w:t>rekrutacyjne</w:t>
      </w:r>
      <w:r w:rsidR="00FF68F3">
        <w:rPr>
          <w:rFonts w:ascii="Bookman Old Style" w:eastAsia="Bookman Old Style" w:hAnsi="Bookman Old Style"/>
          <w:i/>
          <w:sz w:val="21"/>
        </w:rPr>
        <w:t xml:space="preserve">go </w:t>
      </w:r>
      <w:r w:rsidRPr="00FF68F3">
        <w:rPr>
          <w:rFonts w:ascii="Bookman Old Style" w:eastAsia="Bookman Old Style" w:hAnsi="Bookman Old Style"/>
          <w:i/>
          <w:sz w:val="22"/>
        </w:rPr>
        <w:t xml:space="preserve">oraz postępowania uzupełniającego do publicznych przedszkoli, szkół </w:t>
      </w:r>
      <w:r w:rsidR="00FF68F3">
        <w:rPr>
          <w:rFonts w:ascii="Bookman Old Style" w:eastAsia="Bookman Old Style" w:hAnsi="Bookman Old Style"/>
          <w:i/>
          <w:sz w:val="22"/>
        </w:rPr>
        <w:t xml:space="preserve">                      </w:t>
      </w:r>
      <w:r w:rsidRPr="00FF68F3">
        <w:rPr>
          <w:rFonts w:ascii="Bookman Old Style" w:eastAsia="Bookman Old Style" w:hAnsi="Bookman Old Style"/>
          <w:i/>
          <w:sz w:val="22"/>
        </w:rPr>
        <w:t>i placówek (Dz. U. z 2017 r., poz. 610)</w:t>
      </w:r>
    </w:p>
    <w:p w:rsidR="008B2399" w:rsidRDefault="008B2399" w:rsidP="00FF68F3">
      <w:pPr>
        <w:spacing w:line="123" w:lineRule="exact"/>
        <w:jc w:val="both"/>
        <w:rPr>
          <w:rFonts w:ascii="Times New Roman" w:eastAsia="Times New Roman" w:hAnsi="Times New Roman"/>
          <w:sz w:val="24"/>
        </w:rPr>
      </w:pPr>
    </w:p>
    <w:p w:rsidR="008B2399" w:rsidRDefault="008B2399" w:rsidP="00762BE7">
      <w:pPr>
        <w:pStyle w:val="Akapitzlist"/>
        <w:numPr>
          <w:ilvl w:val="0"/>
          <w:numId w:val="18"/>
        </w:numPr>
        <w:spacing w:line="0" w:lineRule="atLeast"/>
        <w:rPr>
          <w:rFonts w:ascii="Bookman Old Style" w:eastAsia="Bookman Old Style" w:hAnsi="Bookman Old Style"/>
          <w:i/>
          <w:sz w:val="22"/>
        </w:rPr>
      </w:pPr>
      <w:r w:rsidRPr="00762BE7">
        <w:rPr>
          <w:rFonts w:ascii="Bookman Old Style" w:eastAsia="Bookman Old Style" w:hAnsi="Bookman Old Style"/>
          <w:i/>
          <w:sz w:val="22"/>
        </w:rPr>
        <w:t>Statut Szkoły;</w:t>
      </w:r>
    </w:p>
    <w:p w:rsidR="00762BE7" w:rsidRPr="00762BE7" w:rsidRDefault="00762BE7" w:rsidP="00762BE7">
      <w:pPr>
        <w:spacing w:line="0" w:lineRule="atLeast"/>
        <w:rPr>
          <w:rFonts w:ascii="Bookman Old Style" w:eastAsia="Bookman Old Style" w:hAnsi="Bookman Old Style"/>
          <w:i/>
          <w:sz w:val="22"/>
        </w:rPr>
      </w:pPr>
    </w:p>
    <w:p w:rsidR="008B2399" w:rsidRDefault="008B2399">
      <w:pPr>
        <w:numPr>
          <w:ilvl w:val="0"/>
          <w:numId w:val="4"/>
        </w:numPr>
        <w:tabs>
          <w:tab w:val="left" w:pos="546"/>
        </w:tabs>
        <w:spacing w:line="0" w:lineRule="atLeast"/>
        <w:ind w:left="546" w:hanging="546"/>
        <w:rPr>
          <w:rFonts w:ascii="Bookman Old Style" w:eastAsia="Bookman Old Style" w:hAnsi="Bookman Old Style"/>
          <w:b/>
          <w:sz w:val="23"/>
        </w:rPr>
      </w:pPr>
      <w:r>
        <w:rPr>
          <w:rFonts w:ascii="Bookman Old Style" w:eastAsia="Bookman Old Style" w:hAnsi="Bookman Old Style"/>
          <w:b/>
          <w:sz w:val="23"/>
        </w:rPr>
        <w:t>ZASADY OGÓLNE: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b/>
          <w:sz w:val="23"/>
        </w:rPr>
      </w:pPr>
    </w:p>
    <w:p w:rsidR="008B2399" w:rsidRDefault="008B2399">
      <w:pPr>
        <w:numPr>
          <w:ilvl w:val="1"/>
          <w:numId w:val="4"/>
        </w:numPr>
        <w:tabs>
          <w:tab w:val="left" w:pos="766"/>
        </w:tabs>
        <w:spacing w:line="0" w:lineRule="atLeast"/>
        <w:ind w:left="766" w:hanging="362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Do </w:t>
      </w:r>
      <w:r w:rsidRPr="00762BE7">
        <w:rPr>
          <w:rFonts w:ascii="Bookman Old Style" w:eastAsia="Bookman Old Style" w:hAnsi="Bookman Old Style"/>
          <w:sz w:val="22"/>
        </w:rPr>
        <w:t>oddziału sportowego</w:t>
      </w:r>
      <w:r>
        <w:rPr>
          <w:rFonts w:ascii="Bookman Old Style" w:eastAsia="Bookman Old Style" w:hAnsi="Bookman Old Style"/>
          <w:sz w:val="22"/>
        </w:rPr>
        <w:t xml:space="preserve">  przyjmowani są kandydaci, którzy</w:t>
      </w:r>
      <w:r>
        <w:rPr>
          <w:rFonts w:ascii="Bookman Old Style" w:eastAsia="Bookman Old Style" w:hAnsi="Bookman Old Style"/>
          <w:b/>
          <w:sz w:val="22"/>
        </w:rPr>
        <w:t>:</w:t>
      </w:r>
    </w:p>
    <w:p w:rsidR="008B2399" w:rsidRDefault="008B2399">
      <w:pPr>
        <w:spacing w:line="361" w:lineRule="exact"/>
        <w:rPr>
          <w:rFonts w:ascii="Bookman Old Style" w:eastAsia="Bookman Old Style" w:hAnsi="Bookman Old Style"/>
          <w:sz w:val="22"/>
        </w:rPr>
      </w:pPr>
    </w:p>
    <w:p w:rsidR="008B2399" w:rsidRPr="00FF68F3" w:rsidRDefault="008B2399" w:rsidP="00FF68F3">
      <w:pPr>
        <w:pStyle w:val="Akapitzlist"/>
        <w:numPr>
          <w:ilvl w:val="0"/>
          <w:numId w:val="19"/>
        </w:numPr>
        <w:spacing w:line="239" w:lineRule="auto"/>
        <w:jc w:val="both"/>
        <w:rPr>
          <w:rFonts w:ascii="Bookman Old Style" w:eastAsia="Bookman Old Style" w:hAnsi="Bookman Old Style"/>
          <w:b/>
          <w:sz w:val="22"/>
          <w:u w:val="single"/>
        </w:rPr>
      </w:pPr>
      <w:r w:rsidRPr="00FF68F3">
        <w:rPr>
          <w:rFonts w:ascii="Bookman Old Style" w:eastAsia="Bookman Old Style" w:hAnsi="Bookman Old Style"/>
          <w:sz w:val="22"/>
        </w:rPr>
        <w:t xml:space="preserve">Posiadają bardzo dobry stan zdrowia, potwierdzony orzeczeniem lekarskim wydanym przez </w:t>
      </w:r>
      <w:r w:rsidRPr="00FF68F3">
        <w:rPr>
          <w:rFonts w:ascii="Bookman Old Style" w:eastAsia="Bookman Old Style" w:hAnsi="Bookman Old Style"/>
          <w:b/>
          <w:sz w:val="22"/>
        </w:rPr>
        <w:t>lekarza podstawowej opieki zdrowotnej, lub medycyny</w:t>
      </w:r>
      <w:r w:rsidRPr="00FF68F3">
        <w:rPr>
          <w:rFonts w:ascii="Bookman Old Style" w:eastAsia="Bookman Old Style" w:hAnsi="Bookman Old Style"/>
          <w:sz w:val="22"/>
        </w:rPr>
        <w:t xml:space="preserve"> </w:t>
      </w:r>
      <w:r w:rsidRPr="00FF68F3">
        <w:rPr>
          <w:rFonts w:ascii="Bookman Old Style" w:eastAsia="Bookman Old Style" w:hAnsi="Bookman Old Style"/>
          <w:b/>
          <w:sz w:val="22"/>
        </w:rPr>
        <w:t xml:space="preserve">sportowej, </w:t>
      </w:r>
      <w:r w:rsidRPr="00FF68F3">
        <w:rPr>
          <w:rFonts w:ascii="Bookman Old Style" w:eastAsia="Bookman Old Style" w:hAnsi="Bookman Old Style"/>
          <w:sz w:val="22"/>
        </w:rPr>
        <w:t>które należy</w:t>
      </w:r>
      <w:r w:rsidRPr="00FF68F3">
        <w:rPr>
          <w:rFonts w:ascii="Bookman Old Style" w:eastAsia="Bookman Old Style" w:hAnsi="Bookman Old Style"/>
          <w:b/>
          <w:sz w:val="22"/>
        </w:rPr>
        <w:t xml:space="preserve"> </w:t>
      </w:r>
      <w:r w:rsidRPr="00FF68F3">
        <w:rPr>
          <w:rFonts w:ascii="Bookman Old Style" w:eastAsia="Bookman Old Style" w:hAnsi="Bookman Old Style"/>
          <w:b/>
          <w:sz w:val="22"/>
          <w:u w:val="single"/>
        </w:rPr>
        <w:t>przedstawić w szkole przed przystąpieniem</w:t>
      </w:r>
      <w:r w:rsidRPr="00FF68F3">
        <w:rPr>
          <w:rFonts w:ascii="Bookman Old Style" w:eastAsia="Bookman Old Style" w:hAnsi="Bookman Old Style"/>
          <w:b/>
          <w:sz w:val="22"/>
        </w:rPr>
        <w:t xml:space="preserve"> </w:t>
      </w:r>
      <w:r w:rsidRPr="00FF68F3">
        <w:rPr>
          <w:rFonts w:ascii="Bookman Old Style" w:eastAsia="Bookman Old Style" w:hAnsi="Bookman Old Style"/>
          <w:b/>
          <w:sz w:val="22"/>
          <w:u w:val="single"/>
        </w:rPr>
        <w:t>kandydat</w:t>
      </w:r>
      <w:r w:rsidR="00FF68F3">
        <w:rPr>
          <w:rFonts w:ascii="Bookman Old Style" w:eastAsia="Bookman Old Style" w:hAnsi="Bookman Old Style"/>
          <w:b/>
          <w:sz w:val="22"/>
          <w:u w:val="single"/>
        </w:rPr>
        <w:t>a do próby sprawności fizycznej.</w:t>
      </w:r>
    </w:p>
    <w:p w:rsidR="008B2399" w:rsidRDefault="008B2399" w:rsidP="00FF68F3">
      <w:pPr>
        <w:spacing w:line="257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FF68F3" w:rsidRDefault="008B2399" w:rsidP="00FF68F3">
      <w:pPr>
        <w:pStyle w:val="Akapitzlist"/>
        <w:numPr>
          <w:ilvl w:val="0"/>
          <w:numId w:val="19"/>
        </w:numPr>
        <w:spacing w:line="239" w:lineRule="auto"/>
        <w:jc w:val="both"/>
        <w:rPr>
          <w:rFonts w:ascii="Bookman Old Style" w:eastAsia="Bookman Old Style" w:hAnsi="Bookman Old Style"/>
          <w:b/>
          <w:sz w:val="22"/>
          <w:u w:val="single"/>
        </w:rPr>
      </w:pPr>
      <w:r w:rsidRPr="00FF68F3">
        <w:rPr>
          <w:rFonts w:ascii="Bookman Old Style" w:eastAsia="Bookman Old Style" w:hAnsi="Bookman Old Style"/>
          <w:sz w:val="22"/>
        </w:rPr>
        <w:t xml:space="preserve">Posiadają pisemną zgodę rodziców na uczęszczanie do oddziału sportowego (karta dla rodziców i kandydata do klasy sportowej), którą należy </w:t>
      </w:r>
      <w:r w:rsidRPr="00FF68F3">
        <w:rPr>
          <w:rFonts w:ascii="Bookman Old Style" w:eastAsia="Bookman Old Style" w:hAnsi="Bookman Old Style"/>
          <w:b/>
          <w:sz w:val="22"/>
          <w:u w:val="single"/>
        </w:rPr>
        <w:t>przedstawić w szkole przed przystąpieniem kandydat</w:t>
      </w:r>
      <w:r w:rsidR="00FF68F3">
        <w:rPr>
          <w:rFonts w:ascii="Bookman Old Style" w:eastAsia="Bookman Old Style" w:hAnsi="Bookman Old Style"/>
          <w:b/>
          <w:sz w:val="22"/>
          <w:u w:val="single"/>
        </w:rPr>
        <w:t>a do próby sprawności fizycznej.</w:t>
      </w:r>
    </w:p>
    <w:p w:rsidR="008B2399" w:rsidRDefault="008B2399" w:rsidP="00FF68F3">
      <w:pPr>
        <w:spacing w:line="138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FF68F3" w:rsidRDefault="00762BE7" w:rsidP="00FF68F3">
      <w:pPr>
        <w:pStyle w:val="Akapitzlist"/>
        <w:numPr>
          <w:ilvl w:val="0"/>
          <w:numId w:val="19"/>
        </w:numPr>
        <w:spacing w:line="239" w:lineRule="auto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Uzyskają</w:t>
      </w:r>
      <w:r w:rsidR="008B2399" w:rsidRPr="00FF68F3">
        <w:rPr>
          <w:rFonts w:ascii="Bookman Old Style" w:eastAsia="Bookman Old Style" w:hAnsi="Bookman Old Style"/>
          <w:sz w:val="22"/>
        </w:rPr>
        <w:t xml:space="preserve"> pozytywne wyniki próby sprawności fizycznej, na warunkach ustalonych przez polski związek sportowy właściwy dla danego sportu,</w:t>
      </w:r>
      <w:r w:rsidR="00FF68F3">
        <w:rPr>
          <w:rFonts w:ascii="Bookman Old Style" w:eastAsia="Bookman Old Style" w:hAnsi="Bookman Old Style"/>
          <w:sz w:val="22"/>
        </w:rPr>
        <w:t xml:space="preserve"> </w:t>
      </w:r>
      <w:r w:rsidR="008B2399" w:rsidRPr="00FF68F3">
        <w:rPr>
          <w:rFonts w:ascii="Bookman Old Style" w:eastAsia="Bookman Old Style" w:hAnsi="Bookman Old Style"/>
          <w:sz w:val="22"/>
        </w:rPr>
        <w:t xml:space="preserve">w którym jest prowadzone szkolenie sportowe w </w:t>
      </w:r>
      <w:r w:rsidR="00FF68F3">
        <w:rPr>
          <w:rFonts w:ascii="Bookman Old Style" w:eastAsia="Bookman Old Style" w:hAnsi="Bookman Old Style"/>
          <w:sz w:val="22"/>
        </w:rPr>
        <w:t>danej szkole lub danym oddziale.</w:t>
      </w:r>
    </w:p>
    <w:p w:rsidR="008B2399" w:rsidRDefault="008B2399">
      <w:pPr>
        <w:spacing w:line="135" w:lineRule="exact"/>
        <w:rPr>
          <w:rFonts w:ascii="Bookman Old Style" w:eastAsia="Bookman Old Style" w:hAnsi="Bookman Old Style"/>
          <w:sz w:val="22"/>
        </w:rPr>
      </w:pPr>
    </w:p>
    <w:p w:rsidR="008B2399" w:rsidRPr="00FF68F3" w:rsidRDefault="008B2399" w:rsidP="00FF68F3">
      <w:pPr>
        <w:pStyle w:val="Akapitzlist"/>
        <w:numPr>
          <w:ilvl w:val="0"/>
          <w:numId w:val="19"/>
        </w:numPr>
        <w:spacing w:line="0" w:lineRule="atLeast"/>
        <w:rPr>
          <w:rFonts w:ascii="Bookman Old Style" w:eastAsia="Bookman Old Style" w:hAnsi="Bookman Old Style"/>
          <w:sz w:val="23"/>
        </w:rPr>
      </w:pPr>
      <w:r w:rsidRPr="00FF68F3">
        <w:rPr>
          <w:rFonts w:ascii="Bookman Old Style" w:eastAsia="Bookman Old Style" w:hAnsi="Bookman Old Style"/>
          <w:sz w:val="23"/>
        </w:rPr>
        <w:t>Uzys</w:t>
      </w:r>
      <w:r w:rsidR="00FF68F3">
        <w:rPr>
          <w:rFonts w:ascii="Bookman Old Style" w:eastAsia="Bookman Old Style" w:hAnsi="Bookman Old Style"/>
          <w:sz w:val="23"/>
        </w:rPr>
        <w:t>kają odpowiednią liczbę punktów.</w:t>
      </w:r>
    </w:p>
    <w:p w:rsidR="008B2399" w:rsidRDefault="008B2399">
      <w:pPr>
        <w:spacing w:line="134" w:lineRule="exact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1"/>
          <w:numId w:val="4"/>
        </w:numPr>
        <w:tabs>
          <w:tab w:val="left" w:pos="766"/>
        </w:tabs>
        <w:spacing w:line="0" w:lineRule="atLeast"/>
        <w:ind w:left="766" w:hanging="362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 przypadku większej liczby kandydatów spełniających ww. warunki, niż liczba</w:t>
      </w:r>
    </w:p>
    <w:p w:rsidR="008B2399" w:rsidRDefault="008B2399" w:rsidP="00FF68F3">
      <w:pPr>
        <w:spacing w:line="4" w:lineRule="exact"/>
        <w:jc w:val="both"/>
        <w:rPr>
          <w:rFonts w:ascii="Times New Roman" w:eastAsia="Times New Roman" w:hAnsi="Times New Roman"/>
          <w:sz w:val="24"/>
        </w:rPr>
      </w:pPr>
    </w:p>
    <w:p w:rsidR="008B2399" w:rsidRDefault="008B2399" w:rsidP="00FF68F3">
      <w:pPr>
        <w:spacing w:line="237" w:lineRule="auto"/>
        <w:ind w:left="826" w:right="2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wolnych miejsc, na pierwszym etapie postępowania rekrutacyjnego brane są pod uwagę </w:t>
      </w:r>
      <w:r>
        <w:rPr>
          <w:rFonts w:ascii="Bookman Old Style" w:eastAsia="Bookman Old Style" w:hAnsi="Bookman Old Style"/>
          <w:b/>
          <w:sz w:val="22"/>
        </w:rPr>
        <w:t>wyniki próby sprawności fizycznej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 w:rsidP="00FF68F3">
      <w:pPr>
        <w:spacing w:line="123" w:lineRule="exact"/>
        <w:jc w:val="both"/>
        <w:rPr>
          <w:rFonts w:ascii="Times New Roman" w:eastAsia="Times New Roman" w:hAnsi="Times New Roman"/>
          <w:sz w:val="24"/>
        </w:rPr>
      </w:pPr>
    </w:p>
    <w:p w:rsidR="008B2399" w:rsidRDefault="008B2399" w:rsidP="00FF68F3">
      <w:pPr>
        <w:tabs>
          <w:tab w:val="left" w:pos="1185"/>
          <w:tab w:val="left" w:pos="2565"/>
          <w:tab w:val="left" w:pos="3865"/>
          <w:tab w:val="left" w:pos="4665"/>
          <w:tab w:val="left" w:pos="6185"/>
          <w:tab w:val="left" w:pos="8045"/>
          <w:tab w:val="left" w:pos="9205"/>
        </w:tabs>
        <w:spacing w:line="0" w:lineRule="atLeast"/>
        <w:ind w:left="406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3.  W</w:t>
      </w:r>
      <w:r>
        <w:rPr>
          <w:rFonts w:ascii="Bookman Old Style" w:eastAsia="Bookman Old Style" w:hAnsi="Bookman Old Style"/>
          <w:sz w:val="22"/>
        </w:rPr>
        <w:tab/>
        <w:t>przypadku</w:t>
      </w:r>
      <w:r>
        <w:rPr>
          <w:rFonts w:ascii="Bookman Old Style" w:eastAsia="Bookman Old Style" w:hAnsi="Bookman Old Style"/>
          <w:sz w:val="22"/>
        </w:rPr>
        <w:tab/>
        <w:t>uzyskania</w:t>
      </w:r>
      <w:r>
        <w:rPr>
          <w:rFonts w:ascii="Bookman Old Style" w:eastAsia="Bookman Old Style" w:hAnsi="Bookman Old Style"/>
          <w:sz w:val="22"/>
        </w:rPr>
        <w:tab/>
        <w:t>przez</w:t>
      </w:r>
      <w:r>
        <w:rPr>
          <w:rFonts w:ascii="Bookman Old Style" w:eastAsia="Bookman Old Style" w:hAnsi="Bookman Old Style"/>
          <w:sz w:val="22"/>
        </w:rPr>
        <w:tab/>
        <w:t>kandydatów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równorzędnych</w:t>
      </w:r>
      <w:r>
        <w:rPr>
          <w:rFonts w:ascii="Bookman Old Style" w:eastAsia="Bookman Old Style" w:hAnsi="Bookman Old Style"/>
          <w:sz w:val="22"/>
        </w:rPr>
        <w:tab/>
        <w:t>wyników</w:t>
      </w:r>
      <w:r>
        <w:rPr>
          <w:rFonts w:ascii="Bookman Old Style" w:eastAsia="Bookman Old Style" w:hAnsi="Bookman Old Style"/>
          <w:sz w:val="22"/>
        </w:rPr>
        <w:tab/>
        <w:t>–</w:t>
      </w:r>
    </w:p>
    <w:p w:rsidR="008B2399" w:rsidRDefault="008B2399" w:rsidP="00FF68F3">
      <w:pPr>
        <w:tabs>
          <w:tab w:val="left" w:pos="6285"/>
        </w:tabs>
        <w:spacing w:line="238" w:lineRule="auto"/>
        <w:ind w:left="826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na drugim etapie postępowania rekrutacyjnego –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brane są pod uwagę łącznie</w:t>
      </w:r>
    </w:p>
    <w:p w:rsidR="008B2399" w:rsidRDefault="008B2399" w:rsidP="00FF68F3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8B2399" w:rsidRDefault="008B2399" w:rsidP="00FF68F3">
      <w:pPr>
        <w:spacing w:line="0" w:lineRule="atLeast"/>
        <w:ind w:left="826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kryteria, o których mowa w art. 131 ust. 2 ustawy Prawo oświatowe:</w:t>
      </w: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8B2399" w:rsidRDefault="008B2399" w:rsidP="00FF68F3">
      <w:pPr>
        <w:spacing w:line="314" w:lineRule="exact"/>
        <w:jc w:val="both"/>
        <w:rPr>
          <w:rFonts w:ascii="Times New Roman" w:eastAsia="Times New Roman" w:hAnsi="Times New Roman"/>
          <w:sz w:val="24"/>
        </w:rPr>
      </w:pPr>
    </w:p>
    <w:p w:rsidR="008B2399" w:rsidRDefault="008B2399">
      <w:pPr>
        <w:spacing w:line="0" w:lineRule="atLeast"/>
        <w:ind w:right="-265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</w:t>
      </w:r>
    </w:p>
    <w:p w:rsidR="008B2399" w:rsidRDefault="008B2399">
      <w:pPr>
        <w:spacing w:line="0" w:lineRule="atLeast"/>
        <w:ind w:right="-265"/>
        <w:jc w:val="center"/>
        <w:rPr>
          <w:rFonts w:ascii="Times New Roman" w:eastAsia="Times New Roman" w:hAnsi="Times New Roman"/>
        </w:rPr>
        <w:sectPr w:rsidR="008B2399">
          <w:type w:val="continuous"/>
          <w:pgSz w:w="11900" w:h="16838"/>
          <w:pgMar w:top="705" w:right="1406" w:bottom="0" w:left="1154" w:header="0" w:footer="0" w:gutter="0"/>
          <w:cols w:space="0" w:equalWidth="0">
            <w:col w:w="9346"/>
          </w:cols>
          <w:docGrid w:linePitch="360"/>
        </w:sect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bookmarkStart w:id="1" w:name="page2"/>
      <w:bookmarkEnd w:id="1"/>
      <w:r>
        <w:rPr>
          <w:rFonts w:ascii="Bookman Old Style" w:eastAsia="Bookman Old Style" w:hAnsi="Bookman Old Style"/>
          <w:sz w:val="22"/>
        </w:rPr>
        <w:lastRenderedPageBreak/>
        <w:t>wielodzietność rodziny kandydata,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kandydata,</w:t>
      </w:r>
    </w:p>
    <w:p w:rsidR="008B2399" w:rsidRDefault="008B2399">
      <w:pPr>
        <w:spacing w:line="121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jednego z rodziców kandydata,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obojga rodziców kandydata,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niepełnosprawność rodzeństwa kandydata,</w:t>
      </w:r>
    </w:p>
    <w:p w:rsidR="008B2399" w:rsidRDefault="008B2399">
      <w:pPr>
        <w:spacing w:line="118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samotne wychowywanie kandydata w rodzinie,</w:t>
      </w:r>
    </w:p>
    <w:p w:rsidR="008B2399" w:rsidRDefault="008B2399">
      <w:pPr>
        <w:spacing w:line="120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numPr>
          <w:ilvl w:val="2"/>
          <w:numId w:val="5"/>
        </w:numPr>
        <w:tabs>
          <w:tab w:val="left" w:pos="1180"/>
        </w:tabs>
        <w:spacing w:line="0" w:lineRule="atLeast"/>
        <w:ind w:left="1180" w:hanging="416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objęcie kandydata pieczą zastępczą.</w:t>
      </w:r>
    </w:p>
    <w:p w:rsidR="008B2399" w:rsidRDefault="008B2399">
      <w:pPr>
        <w:spacing w:line="377" w:lineRule="exact"/>
        <w:rPr>
          <w:rFonts w:ascii="Bookman Old Style" w:eastAsia="Bookman Old Style" w:hAnsi="Bookman Old Style"/>
          <w:sz w:val="22"/>
        </w:rPr>
      </w:pPr>
    </w:p>
    <w:p w:rsidR="008B2399" w:rsidRDefault="008B2399">
      <w:pPr>
        <w:spacing w:line="0" w:lineRule="atLeast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III.</w:t>
      </w:r>
      <w:r w:rsidR="00524506">
        <w:rPr>
          <w:rFonts w:ascii="Bookman Old Style" w:eastAsia="Bookman Old Style" w:hAnsi="Bookman Old Style"/>
          <w:b/>
          <w:sz w:val="22"/>
        </w:rPr>
        <w:t xml:space="preserve">    </w:t>
      </w:r>
      <w:r>
        <w:rPr>
          <w:rFonts w:ascii="Bookman Old Style" w:eastAsia="Bookman Old Style" w:hAnsi="Bookman Old Style"/>
          <w:b/>
          <w:sz w:val="22"/>
        </w:rPr>
        <w:t>POSTĘPOWANIE REKRUTACYJNE:</w:t>
      </w:r>
    </w:p>
    <w:p w:rsidR="008B2399" w:rsidRDefault="008B2399">
      <w:pPr>
        <w:spacing w:line="124" w:lineRule="exact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1"/>
          <w:numId w:val="6"/>
        </w:numPr>
        <w:tabs>
          <w:tab w:val="left" w:pos="620"/>
        </w:tabs>
        <w:spacing w:line="237" w:lineRule="auto"/>
        <w:ind w:left="620" w:right="20" w:hanging="36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Rodzice Kandydata do klasy sportowej zobowiązani są złożyć w sekretariacie szkoły w terminie określonym w harmonogramie, następujące dokumenty:</w:t>
      </w:r>
    </w:p>
    <w:p w:rsidR="008B2399" w:rsidRDefault="008B2399" w:rsidP="00FF68F3">
      <w:pPr>
        <w:spacing w:line="124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Wniosek wydrukowany ze strony internetowej</w:t>
      </w:r>
      <w:r w:rsidR="001F4225" w:rsidRPr="00762BE7">
        <w:rPr>
          <w:rFonts w:ascii="Bookman Old Style" w:eastAsia="Bookman Old Style" w:hAnsi="Bookman Old Style"/>
          <w:sz w:val="22"/>
        </w:rPr>
        <w:t xml:space="preserve"> Publicznej</w:t>
      </w:r>
      <w:r w:rsidRPr="00762BE7">
        <w:rPr>
          <w:rFonts w:ascii="Bookman Old Style" w:eastAsia="Bookman Old Style" w:hAnsi="Bookman Old Style"/>
          <w:sz w:val="22"/>
        </w:rPr>
        <w:t xml:space="preserve"> Szkoły Podstawowej </w:t>
      </w:r>
      <w:r w:rsidR="001F4225" w:rsidRPr="00762BE7">
        <w:rPr>
          <w:rFonts w:ascii="Bookman Old Style" w:eastAsia="Bookman Old Style" w:hAnsi="Bookman Old Style"/>
          <w:sz w:val="22"/>
        </w:rPr>
        <w:t xml:space="preserve">im. Jana Pawła II w Kamieńsku </w:t>
      </w:r>
      <w:r w:rsidR="001F4225" w:rsidRPr="00762BE7">
        <w:rPr>
          <w:rFonts w:ascii="Bookman Old Style" w:eastAsia="Bookman Old Style" w:hAnsi="Bookman Old Style"/>
          <w:color w:val="0000FF"/>
          <w:sz w:val="22"/>
          <w:u w:val="single"/>
        </w:rPr>
        <w:t>http://pspkamiensk.superszkolna.pl/wiadomosci/395/wiadomosc/63497/rekrutacja</w:t>
      </w:r>
      <w:r w:rsidRPr="00762BE7">
        <w:rPr>
          <w:rFonts w:ascii="Times New Roman" w:eastAsia="Times New Roman" w:hAnsi="Times New Roman"/>
        </w:rPr>
        <w:tab/>
      </w:r>
      <w:r w:rsidR="001F4225" w:rsidRPr="00762BE7">
        <w:rPr>
          <w:rFonts w:ascii="Times New Roman" w:eastAsia="Times New Roman" w:hAnsi="Times New Roman"/>
        </w:rPr>
        <w:t xml:space="preserve">  </w:t>
      </w:r>
      <w:r w:rsidRPr="00762BE7">
        <w:rPr>
          <w:rFonts w:ascii="Bookman Old Style" w:eastAsia="Bookman Old Style" w:hAnsi="Bookman Old Style"/>
          <w:sz w:val="22"/>
        </w:rPr>
        <w:t>i podpisany</w:t>
      </w:r>
      <w:r w:rsidRPr="00762BE7">
        <w:rPr>
          <w:rFonts w:ascii="Times New Roman" w:eastAsia="Times New Roman" w:hAnsi="Times New Roman"/>
        </w:rPr>
        <w:tab/>
      </w:r>
      <w:r w:rsidRPr="00762BE7">
        <w:rPr>
          <w:rFonts w:ascii="Bookman Old Style" w:eastAsia="Bookman Old Style" w:hAnsi="Bookman Old Style"/>
          <w:sz w:val="22"/>
        </w:rPr>
        <w:t>przez</w:t>
      </w:r>
      <w:r w:rsidRPr="00762BE7">
        <w:rPr>
          <w:rFonts w:ascii="Times New Roman" w:eastAsia="Times New Roman" w:hAnsi="Times New Roman"/>
        </w:rPr>
        <w:tab/>
      </w:r>
      <w:r w:rsidRPr="00762BE7">
        <w:rPr>
          <w:rFonts w:ascii="Bookman Old Style" w:eastAsia="Bookman Old Style" w:hAnsi="Bookman Old Style"/>
          <w:sz w:val="22"/>
        </w:rPr>
        <w:t>oboje</w:t>
      </w:r>
      <w:r w:rsidR="001F4225" w:rsidRPr="00762BE7">
        <w:rPr>
          <w:rFonts w:ascii="Bookman Old Style" w:eastAsia="Bookman Old Style" w:hAnsi="Bookman Old Style"/>
          <w:sz w:val="22"/>
        </w:rPr>
        <w:t xml:space="preserve"> </w:t>
      </w:r>
      <w:r w:rsidRPr="00762BE7">
        <w:rPr>
          <w:rFonts w:ascii="Bookman Old Style" w:eastAsia="Bookman Old Style" w:hAnsi="Bookman Old Style"/>
          <w:sz w:val="22"/>
        </w:rPr>
        <w:t xml:space="preserve">rodziców/prawnych opiekunów od </w:t>
      </w:r>
      <w:r w:rsidR="00A83559" w:rsidRPr="00762BE7">
        <w:rPr>
          <w:rFonts w:ascii="Bookman Old Style" w:eastAsia="Bookman Old Style" w:hAnsi="Bookman Old Style"/>
          <w:sz w:val="22"/>
        </w:rPr>
        <w:t>03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="00A83559" w:rsidRPr="00762BE7">
        <w:rPr>
          <w:rFonts w:ascii="Bookman Old Style" w:eastAsia="Bookman Old Style" w:hAnsi="Bookman Old Style"/>
          <w:sz w:val="22"/>
        </w:rPr>
        <w:t>kwietnia</w:t>
      </w:r>
      <w:r w:rsidRPr="00762BE7">
        <w:rPr>
          <w:rFonts w:ascii="Bookman Old Style" w:eastAsia="Bookman Old Style" w:hAnsi="Bookman Old Style"/>
          <w:sz w:val="22"/>
        </w:rPr>
        <w:t xml:space="preserve"> do </w:t>
      </w:r>
      <w:r w:rsidR="00A83559" w:rsidRPr="00762BE7">
        <w:rPr>
          <w:rFonts w:ascii="Bookman Old Style" w:eastAsia="Bookman Old Style" w:hAnsi="Bookman Old Style"/>
          <w:sz w:val="22"/>
        </w:rPr>
        <w:t>22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="00A83559" w:rsidRPr="00762BE7">
        <w:rPr>
          <w:rFonts w:ascii="Bookman Old Style" w:eastAsia="Bookman Old Style" w:hAnsi="Bookman Old Style"/>
          <w:sz w:val="22"/>
        </w:rPr>
        <w:t>maja</w:t>
      </w:r>
      <w:r w:rsidRPr="00762BE7">
        <w:rPr>
          <w:rFonts w:ascii="Bookman Old Style" w:eastAsia="Bookman Old Style" w:hAnsi="Bookman Old Style"/>
          <w:sz w:val="22"/>
        </w:rPr>
        <w:t xml:space="preserve"> (godz. 1</w:t>
      </w:r>
      <w:r w:rsidR="00A83559" w:rsidRPr="00762BE7">
        <w:rPr>
          <w:rFonts w:ascii="Bookman Old Style" w:eastAsia="Bookman Old Style" w:hAnsi="Bookman Old Style"/>
          <w:sz w:val="22"/>
        </w:rPr>
        <w:t>5</w:t>
      </w:r>
      <w:r w:rsidRPr="00762BE7">
        <w:rPr>
          <w:rFonts w:ascii="Bookman Old Style" w:eastAsia="Bookman Old Style" w:hAnsi="Bookman Old Style"/>
          <w:sz w:val="22"/>
        </w:rPr>
        <w:t>.00). Podpisy złożone na zgłoszeniu są potwierdzeniem zgodności podanych informacji ze stanem faktycznym.</w:t>
      </w:r>
    </w:p>
    <w:p w:rsidR="008B2399" w:rsidRPr="00762BE7" w:rsidRDefault="008B2399" w:rsidP="00FF68F3">
      <w:pPr>
        <w:spacing w:line="124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pStyle w:val="Akapitzlist"/>
        <w:numPr>
          <w:ilvl w:val="0"/>
          <w:numId w:val="20"/>
        </w:numPr>
        <w:spacing w:line="238" w:lineRule="auto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Orzeczenie lekarskie o bardzo dobrym stanie zdrowia, wydane przez lekarza podstawowej opieki zdrowotnej, lub medycyny sportowej (orzeczenie należy przedstawić w szkole przed przystąpieniem kandydata do próby sprawności fizycznej).</w:t>
      </w:r>
    </w:p>
    <w:p w:rsidR="008B2399" w:rsidRPr="00762BE7" w:rsidRDefault="008B2399" w:rsidP="00FF68F3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pStyle w:val="Akapitzlist"/>
        <w:numPr>
          <w:ilvl w:val="0"/>
          <w:numId w:val="20"/>
        </w:numPr>
        <w:spacing w:line="239" w:lineRule="auto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 xml:space="preserve">Pisemną zgodę rodziców na uczęszczanie kandydata do oddziału sportowego (Karta dla Rodziców i Kandydata do klasy sportowej) - od </w:t>
      </w:r>
      <w:r w:rsidR="00A83559" w:rsidRPr="00762BE7">
        <w:rPr>
          <w:rFonts w:ascii="Bookman Old Style" w:eastAsia="Bookman Old Style" w:hAnsi="Bookman Old Style"/>
          <w:sz w:val="22"/>
        </w:rPr>
        <w:t>03 kwietnia</w:t>
      </w:r>
      <w:r w:rsidRPr="00762BE7">
        <w:rPr>
          <w:rFonts w:ascii="Bookman Old Style" w:eastAsia="Bookman Old Style" w:hAnsi="Bookman Old Style"/>
          <w:sz w:val="22"/>
        </w:rPr>
        <w:t xml:space="preserve"> do </w:t>
      </w:r>
      <w:r w:rsidR="00A83559" w:rsidRPr="00762BE7">
        <w:rPr>
          <w:rFonts w:ascii="Bookman Old Style" w:eastAsia="Bookman Old Style" w:hAnsi="Bookman Old Style"/>
          <w:sz w:val="22"/>
        </w:rPr>
        <w:t>22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="00A83559" w:rsidRPr="00762BE7">
        <w:rPr>
          <w:rFonts w:ascii="Bookman Old Style" w:eastAsia="Bookman Old Style" w:hAnsi="Bookman Old Style"/>
          <w:sz w:val="22"/>
        </w:rPr>
        <w:t>maja</w:t>
      </w:r>
      <w:r w:rsidRPr="00762BE7">
        <w:rPr>
          <w:rFonts w:ascii="Bookman Old Style" w:eastAsia="Bookman Old Style" w:hAnsi="Bookman Old Style"/>
          <w:sz w:val="22"/>
        </w:rPr>
        <w:t xml:space="preserve"> (godz. 1</w:t>
      </w:r>
      <w:r w:rsidR="00A83559" w:rsidRPr="00762BE7">
        <w:rPr>
          <w:rFonts w:ascii="Bookman Old Style" w:eastAsia="Bookman Old Style" w:hAnsi="Bookman Old Style"/>
          <w:sz w:val="22"/>
        </w:rPr>
        <w:t>5</w:t>
      </w:r>
      <w:r w:rsidRPr="00762BE7">
        <w:rPr>
          <w:rFonts w:ascii="Bookman Old Style" w:eastAsia="Bookman Old Style" w:hAnsi="Bookman Old Style"/>
          <w:sz w:val="22"/>
        </w:rPr>
        <w:t>.00).</w:t>
      </w:r>
    </w:p>
    <w:p w:rsidR="008B2399" w:rsidRPr="00762BE7" w:rsidRDefault="008B2399" w:rsidP="00FF68F3">
      <w:pPr>
        <w:spacing w:line="136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pStyle w:val="Akapitzlist"/>
        <w:numPr>
          <w:ilvl w:val="0"/>
          <w:numId w:val="20"/>
        </w:numPr>
        <w:spacing w:line="239" w:lineRule="auto"/>
        <w:ind w:right="20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 xml:space="preserve">Oświadczenie potwierdzenia woli uczęszczania ucznia do klasy sportowej – od </w:t>
      </w:r>
      <w:r w:rsidR="00AC5DEF" w:rsidRPr="00762BE7">
        <w:rPr>
          <w:rFonts w:ascii="Bookman Old Style" w:eastAsia="Bookman Old Style" w:hAnsi="Bookman Old Style"/>
          <w:sz w:val="22"/>
        </w:rPr>
        <w:t>2</w:t>
      </w:r>
      <w:r w:rsidR="00A83559" w:rsidRPr="00762BE7">
        <w:rPr>
          <w:rFonts w:ascii="Bookman Old Style" w:eastAsia="Bookman Old Style" w:hAnsi="Bookman Old Style"/>
          <w:sz w:val="22"/>
        </w:rPr>
        <w:t>9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="00A83559" w:rsidRPr="00762BE7">
        <w:rPr>
          <w:rFonts w:ascii="Bookman Old Style" w:eastAsia="Bookman Old Style" w:hAnsi="Bookman Old Style"/>
          <w:sz w:val="22"/>
        </w:rPr>
        <w:t>maja</w:t>
      </w:r>
      <w:r w:rsidRPr="00762BE7">
        <w:rPr>
          <w:rFonts w:ascii="Bookman Old Style" w:eastAsia="Bookman Old Style" w:hAnsi="Bookman Old Style"/>
          <w:sz w:val="22"/>
        </w:rPr>
        <w:t xml:space="preserve"> do </w:t>
      </w:r>
      <w:r w:rsidR="00AC5DEF" w:rsidRPr="00762BE7">
        <w:rPr>
          <w:rFonts w:ascii="Bookman Old Style" w:eastAsia="Bookman Old Style" w:hAnsi="Bookman Old Style"/>
          <w:sz w:val="22"/>
        </w:rPr>
        <w:t>0</w:t>
      </w:r>
      <w:r w:rsidR="00A83559" w:rsidRPr="00762BE7">
        <w:rPr>
          <w:rFonts w:ascii="Bookman Old Style" w:eastAsia="Bookman Old Style" w:hAnsi="Bookman Old Style"/>
          <w:sz w:val="22"/>
        </w:rPr>
        <w:t>4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="00A83559" w:rsidRPr="00762BE7">
        <w:rPr>
          <w:rFonts w:ascii="Bookman Old Style" w:eastAsia="Bookman Old Style" w:hAnsi="Bookman Old Style"/>
          <w:sz w:val="22"/>
        </w:rPr>
        <w:t>czerwca</w:t>
      </w:r>
      <w:r w:rsidRPr="00762BE7">
        <w:rPr>
          <w:rFonts w:ascii="Bookman Old Style" w:eastAsia="Bookman Old Style" w:hAnsi="Bookman Old Style"/>
          <w:sz w:val="22"/>
        </w:rPr>
        <w:t xml:space="preserve"> (do godz. 1</w:t>
      </w:r>
      <w:r w:rsidR="00A83559" w:rsidRPr="00762BE7">
        <w:rPr>
          <w:rFonts w:ascii="Bookman Old Style" w:eastAsia="Bookman Old Style" w:hAnsi="Bookman Old Style"/>
          <w:sz w:val="22"/>
        </w:rPr>
        <w:t>5</w:t>
      </w:r>
      <w:r w:rsidRPr="00762BE7">
        <w:rPr>
          <w:rFonts w:ascii="Bookman Old Style" w:eastAsia="Bookman Old Style" w:hAnsi="Bookman Old Style"/>
          <w:sz w:val="22"/>
        </w:rPr>
        <w:t>.00) rodzice uczniów zakwalifikowanych do klasy sportowej.</w:t>
      </w:r>
    </w:p>
    <w:p w:rsidR="008B2399" w:rsidRPr="00762BE7" w:rsidRDefault="008B2399" w:rsidP="00FF68F3">
      <w:pPr>
        <w:spacing w:line="135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pStyle w:val="Akapitzlist"/>
        <w:numPr>
          <w:ilvl w:val="0"/>
          <w:numId w:val="20"/>
        </w:numPr>
        <w:spacing w:line="0" w:lineRule="atLeast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Dwie podpisane fotografie – do 30 czerwca 2020 r.</w:t>
      </w:r>
    </w:p>
    <w:p w:rsidR="008B2399" w:rsidRPr="00762BE7" w:rsidRDefault="008B2399" w:rsidP="00FF68F3">
      <w:pPr>
        <w:spacing w:line="135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pStyle w:val="Akapitzlist"/>
        <w:numPr>
          <w:ilvl w:val="0"/>
          <w:numId w:val="20"/>
        </w:numPr>
        <w:spacing w:line="239" w:lineRule="auto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Świadectwo promocji (oryginał) do IV klasy do 30 czerwca 2020 r., potwierdzając wolę przyjęcia do klasy sportowej.</w:t>
      </w:r>
    </w:p>
    <w:p w:rsidR="008B2399" w:rsidRPr="00762BE7" w:rsidRDefault="008B2399" w:rsidP="00FF68F3">
      <w:pPr>
        <w:spacing w:line="155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numPr>
          <w:ilvl w:val="0"/>
          <w:numId w:val="8"/>
        </w:numPr>
        <w:tabs>
          <w:tab w:val="left" w:pos="620"/>
        </w:tabs>
        <w:spacing w:line="235" w:lineRule="auto"/>
        <w:ind w:left="620" w:hanging="425"/>
        <w:jc w:val="both"/>
        <w:rPr>
          <w:rFonts w:ascii="Bookman Old Style" w:eastAsia="Bookman Old Style" w:hAnsi="Bookman Old Style"/>
          <w:sz w:val="24"/>
        </w:rPr>
      </w:pPr>
      <w:r w:rsidRPr="00762BE7">
        <w:rPr>
          <w:rFonts w:ascii="Bookman Old Style" w:eastAsia="Bookman Old Style" w:hAnsi="Bookman Old Style"/>
          <w:sz w:val="22"/>
        </w:rPr>
        <w:t xml:space="preserve">W przypadku zgłoszenia we „Wniosku do klas sportowych” kryteriów branych pod uwagę przy uzyskaniu przez kandydatów równorzędnej ilości punktów w teście sprawności fizycznej, rodzice uczniów zobowiązani są złożyć do </w:t>
      </w:r>
      <w:r w:rsidR="00A83559" w:rsidRPr="00762BE7">
        <w:rPr>
          <w:rFonts w:ascii="Bookman Old Style" w:eastAsia="Bookman Old Style" w:hAnsi="Bookman Old Style"/>
          <w:sz w:val="22"/>
        </w:rPr>
        <w:t>22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="00A83559" w:rsidRPr="00762BE7">
        <w:rPr>
          <w:rFonts w:ascii="Bookman Old Style" w:eastAsia="Bookman Old Style" w:hAnsi="Bookman Old Style"/>
          <w:sz w:val="22"/>
        </w:rPr>
        <w:t>maja</w:t>
      </w:r>
      <w:r w:rsidRPr="00762BE7">
        <w:rPr>
          <w:rFonts w:ascii="Bookman Old Style" w:eastAsia="Bookman Old Style" w:hAnsi="Bookman Old Style"/>
          <w:sz w:val="22"/>
        </w:rPr>
        <w:t xml:space="preserve"> 2020 roku wymagane dokumenty potwierdzające następujące kryteria, o których mowa w art. 131 ust. 2 ustawy Prawo oświatowe:</w:t>
      </w:r>
    </w:p>
    <w:p w:rsidR="008B2399" w:rsidRPr="00762BE7" w:rsidRDefault="008B2399" w:rsidP="00FF68F3">
      <w:pPr>
        <w:spacing w:line="121" w:lineRule="exact"/>
        <w:jc w:val="both"/>
        <w:rPr>
          <w:rFonts w:ascii="Bookman Old Style" w:eastAsia="Bookman Old Style" w:hAnsi="Bookman Old Style"/>
          <w:sz w:val="24"/>
        </w:rPr>
      </w:pPr>
    </w:p>
    <w:p w:rsidR="008B2399" w:rsidRPr="00762BE7" w:rsidRDefault="008B2399" w:rsidP="00112F71">
      <w:pPr>
        <w:pStyle w:val="Akapitzlist"/>
        <w:numPr>
          <w:ilvl w:val="0"/>
          <w:numId w:val="21"/>
        </w:numPr>
        <w:spacing w:line="0" w:lineRule="atLeast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Oświadczenie o wielodzietności rodziny kandydata.</w:t>
      </w:r>
    </w:p>
    <w:p w:rsidR="008B2399" w:rsidRPr="00762BE7" w:rsidRDefault="008B2399" w:rsidP="00FF68F3">
      <w:pPr>
        <w:spacing w:line="75" w:lineRule="exact"/>
        <w:jc w:val="both"/>
        <w:rPr>
          <w:rFonts w:ascii="Bookman Old Style" w:eastAsia="Bookman Old Style" w:hAnsi="Bookman Old Style"/>
          <w:sz w:val="24"/>
        </w:rPr>
      </w:pPr>
    </w:p>
    <w:p w:rsidR="008B2399" w:rsidRPr="00762BE7" w:rsidRDefault="008B2399" w:rsidP="00112F71">
      <w:pPr>
        <w:pStyle w:val="Akapitzlist"/>
        <w:numPr>
          <w:ilvl w:val="0"/>
          <w:numId w:val="21"/>
        </w:numPr>
        <w:spacing w:line="239" w:lineRule="auto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Orzeczenie  o  potrzebie  kształcenia  specjalnego  wydane  ze  względu na niepełnosprawność,  orzeczenie  o niepe</w:t>
      </w:r>
      <w:r w:rsidR="00762BE7">
        <w:rPr>
          <w:rFonts w:ascii="Bookman Old Style" w:eastAsia="Bookman Old Style" w:hAnsi="Bookman Old Style"/>
          <w:sz w:val="22"/>
        </w:rPr>
        <w:t>łnosprawności  lub</w:t>
      </w:r>
      <w:r w:rsidR="00112F71" w:rsidRPr="00762BE7">
        <w:rPr>
          <w:rFonts w:ascii="Bookman Old Style" w:eastAsia="Bookman Old Style" w:hAnsi="Bookman Old Style"/>
          <w:sz w:val="22"/>
        </w:rPr>
        <w:t xml:space="preserve"> </w:t>
      </w:r>
      <w:r w:rsidRPr="00762BE7">
        <w:rPr>
          <w:rFonts w:ascii="Bookman Old Style" w:eastAsia="Bookman Old Style" w:hAnsi="Bookman Old Style"/>
          <w:sz w:val="22"/>
        </w:rPr>
        <w:t>o stopniu niepełnosprawnośc</w:t>
      </w:r>
      <w:r w:rsidR="00762BE7">
        <w:rPr>
          <w:rFonts w:ascii="Bookman Old Style" w:eastAsia="Bookman Old Style" w:hAnsi="Bookman Old Style"/>
          <w:sz w:val="22"/>
        </w:rPr>
        <w:t xml:space="preserve">i  lub  orzeczenie  równoważne </w:t>
      </w:r>
      <w:r w:rsidRPr="00762BE7">
        <w:rPr>
          <w:rFonts w:ascii="Bookman Old Style" w:eastAsia="Bookman Old Style" w:hAnsi="Bookman Old Style"/>
          <w:sz w:val="22"/>
        </w:rPr>
        <w:t xml:space="preserve">w rozumieniu  przepisów ustawy z dnia 27 sierpnia 1997 r. o rehabilitacji zawodowej </w:t>
      </w:r>
      <w:r w:rsidR="00762BE7">
        <w:rPr>
          <w:rFonts w:ascii="Bookman Old Style" w:eastAsia="Bookman Old Style" w:hAnsi="Bookman Old Style"/>
          <w:sz w:val="22"/>
        </w:rPr>
        <w:t xml:space="preserve">      </w:t>
      </w:r>
      <w:r w:rsidRPr="00762BE7">
        <w:rPr>
          <w:rFonts w:ascii="Bookman Old Style" w:eastAsia="Bookman Old Style" w:hAnsi="Bookman Old Style"/>
          <w:sz w:val="22"/>
        </w:rPr>
        <w:t>i społecznej</w:t>
      </w:r>
      <w:r w:rsidR="00112F71" w:rsidRPr="00762BE7">
        <w:rPr>
          <w:rFonts w:ascii="Bookman Old Style" w:eastAsia="Bookman Old Style" w:hAnsi="Bookman Old Style"/>
          <w:sz w:val="22"/>
        </w:rPr>
        <w:t xml:space="preserve"> </w:t>
      </w:r>
      <w:r w:rsidRPr="00762BE7">
        <w:rPr>
          <w:rFonts w:ascii="Bookman Old Style" w:eastAsia="Bookman Old Style" w:hAnsi="Bookman Old Style"/>
          <w:sz w:val="22"/>
        </w:rPr>
        <w:t>oraz zatrudnianiu  osób  niepełnosprawnych  (Dz.  U.  z  2016  r.  Nr  2046</w:t>
      </w:r>
      <w:r w:rsidR="00112F71" w:rsidRPr="00762BE7">
        <w:rPr>
          <w:rFonts w:ascii="Bookman Old Style" w:eastAsia="Bookman Old Style" w:hAnsi="Bookman Old Style"/>
          <w:sz w:val="22"/>
        </w:rPr>
        <w:t xml:space="preserve"> </w:t>
      </w:r>
      <w:r w:rsidRPr="00762BE7">
        <w:rPr>
          <w:rFonts w:ascii="Bookman Old Style" w:eastAsia="Bookman Old Style" w:hAnsi="Bookman Old Style"/>
          <w:sz w:val="22"/>
        </w:rPr>
        <w:t>1948);</w:t>
      </w:r>
    </w:p>
    <w:p w:rsidR="008B2399" w:rsidRPr="00762BE7" w:rsidRDefault="008B2399" w:rsidP="00FF68F3">
      <w:pPr>
        <w:spacing w:line="64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762BE7" w:rsidRDefault="008B2399" w:rsidP="00112F71">
      <w:pPr>
        <w:pStyle w:val="Akapitzlist"/>
        <w:numPr>
          <w:ilvl w:val="0"/>
          <w:numId w:val="21"/>
        </w:numPr>
        <w:spacing w:line="239" w:lineRule="auto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Prawomocny wyrok sądu rodzinnego orzekający rozwód lub separację lub akt zgonu oraz oświadczenie o samotnym wychowywaniu dziecka oraz niewychowywaniu żadnego dziecka wspólnie z jego rodzicem;</w:t>
      </w:r>
    </w:p>
    <w:p w:rsidR="008B2399" w:rsidRPr="00762BE7" w:rsidRDefault="008B2399" w:rsidP="00FF68F3">
      <w:pPr>
        <w:spacing w:line="133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762BE7" w:rsidRDefault="008B2399" w:rsidP="00112F71">
      <w:pPr>
        <w:pStyle w:val="Akapitzlist"/>
        <w:numPr>
          <w:ilvl w:val="0"/>
          <w:numId w:val="21"/>
        </w:numPr>
        <w:spacing w:line="0" w:lineRule="atLeast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Dokument  poświadczający  objęcie  dziecka  pieczą  zastępczą  zgodnie</w:t>
      </w:r>
      <w:r w:rsidR="00112F71" w:rsidRPr="00762BE7">
        <w:rPr>
          <w:rFonts w:ascii="Bookman Old Style" w:eastAsia="Bookman Old Style" w:hAnsi="Bookman Old Style"/>
          <w:sz w:val="22"/>
        </w:rPr>
        <w:t xml:space="preserve"> </w:t>
      </w:r>
      <w:r w:rsidRPr="00762BE7">
        <w:rPr>
          <w:rFonts w:ascii="Bookman Old Style" w:eastAsia="Bookman Old Style" w:hAnsi="Bookman Old Style"/>
          <w:sz w:val="22"/>
        </w:rPr>
        <w:t>ustawą z dnia 9 czerwca 2011 r. o wspieraniu rodziny i systemie pieczy zastępczej (Dz. U. z 2016 r. poz. 575, 1583 i 1860);</w:t>
      </w:r>
    </w:p>
    <w:p w:rsidR="008B2399" w:rsidRPr="00762BE7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spacing w:line="330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spacing w:line="0" w:lineRule="atLeast"/>
        <w:ind w:right="-339"/>
        <w:jc w:val="both"/>
        <w:rPr>
          <w:rFonts w:ascii="Times New Roman" w:eastAsia="Times New Roman" w:hAnsi="Times New Roman"/>
        </w:rPr>
      </w:pPr>
      <w:r w:rsidRPr="00762BE7">
        <w:rPr>
          <w:rFonts w:ascii="Times New Roman" w:eastAsia="Times New Roman" w:hAnsi="Times New Roman"/>
        </w:rPr>
        <w:t>2</w:t>
      </w:r>
    </w:p>
    <w:p w:rsidR="008B2399" w:rsidRPr="00762BE7" w:rsidRDefault="008B2399" w:rsidP="00FF68F3">
      <w:pPr>
        <w:spacing w:line="0" w:lineRule="atLeast"/>
        <w:ind w:right="-339"/>
        <w:jc w:val="both"/>
        <w:rPr>
          <w:rFonts w:ascii="Times New Roman" w:eastAsia="Times New Roman" w:hAnsi="Times New Roman"/>
          <w:b/>
        </w:rPr>
        <w:sectPr w:rsidR="008B2399" w:rsidRPr="00762BE7">
          <w:pgSz w:w="11900" w:h="16838"/>
          <w:pgMar w:top="704" w:right="1406" w:bottom="0" w:left="1080" w:header="0" w:footer="0" w:gutter="0"/>
          <w:cols w:space="0" w:equalWidth="0">
            <w:col w:w="9420"/>
          </w:cols>
          <w:docGrid w:linePitch="360"/>
        </w:sectPr>
      </w:pPr>
    </w:p>
    <w:p w:rsidR="008B2399" w:rsidRPr="00762BE7" w:rsidRDefault="008B2399" w:rsidP="00762BE7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425"/>
        <w:jc w:val="both"/>
        <w:rPr>
          <w:rFonts w:ascii="Bookman Old Style" w:eastAsia="Bookman Old Style" w:hAnsi="Bookman Old Style"/>
          <w:sz w:val="22"/>
        </w:rPr>
      </w:pPr>
      <w:bookmarkStart w:id="2" w:name="page3"/>
      <w:bookmarkEnd w:id="2"/>
      <w:r w:rsidRPr="00762BE7">
        <w:rPr>
          <w:rFonts w:ascii="Bookman Old Style" w:eastAsia="Bookman Old Style" w:hAnsi="Bookman Old Style"/>
          <w:sz w:val="22"/>
        </w:rPr>
        <w:lastRenderedPageBreak/>
        <w:t>W  przypadku  nieprzedłożenia  dokumentów  potwierdzających  spełnianie</w:t>
      </w:r>
    </w:p>
    <w:p w:rsidR="008B2399" w:rsidRPr="00762BE7" w:rsidRDefault="008B2399" w:rsidP="00762BE7">
      <w:pPr>
        <w:spacing w:line="4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762BE7">
      <w:pPr>
        <w:spacing w:line="239" w:lineRule="auto"/>
        <w:ind w:left="600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 xml:space="preserve">kryteriów oraz w sytuacji braku potwierdzenia okoliczności zawartych </w:t>
      </w:r>
      <w:r w:rsidR="00762BE7">
        <w:rPr>
          <w:rFonts w:ascii="Bookman Old Style" w:eastAsia="Bookman Old Style" w:hAnsi="Bookman Old Style"/>
          <w:sz w:val="22"/>
        </w:rPr>
        <w:t xml:space="preserve">                             </w:t>
      </w:r>
      <w:r w:rsidRPr="00762BE7">
        <w:rPr>
          <w:rFonts w:ascii="Bookman Old Style" w:eastAsia="Bookman Old Style" w:hAnsi="Bookman Old Style"/>
          <w:sz w:val="22"/>
        </w:rPr>
        <w:t>w oświadczeniu, komisja rekrutacyjna, rozpatrując wniosek, nie uwzględnia danego kryterium.</w:t>
      </w:r>
    </w:p>
    <w:p w:rsidR="008B2399" w:rsidRPr="00762BE7" w:rsidRDefault="008B2399" w:rsidP="00762BE7">
      <w:pPr>
        <w:spacing w:line="124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762BE7">
      <w:pPr>
        <w:numPr>
          <w:ilvl w:val="0"/>
          <w:numId w:val="12"/>
        </w:numPr>
        <w:tabs>
          <w:tab w:val="left" w:pos="600"/>
        </w:tabs>
        <w:spacing w:line="239" w:lineRule="auto"/>
        <w:ind w:left="600" w:hanging="425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Rodzice /prawni opiekunowie kandydatów zakwalifikowanych do przyjęcia składają pisemne potwierdzenie woli zapisu w szkole, do której został zakwalifikowany, poprzez złożenie w nim „Oświadczenia potwierdzenia woli</w:t>
      </w:r>
    </w:p>
    <w:p w:rsidR="008B2399" w:rsidRPr="00762BE7" w:rsidRDefault="008B2399" w:rsidP="00762BE7">
      <w:pPr>
        <w:spacing w:line="4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762BE7">
      <w:pPr>
        <w:spacing w:line="238" w:lineRule="auto"/>
        <w:ind w:left="600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uczęszczania ucznia do klasy sportowej” (</w:t>
      </w:r>
      <w:r w:rsidR="00B33AF3" w:rsidRPr="00762BE7">
        <w:rPr>
          <w:rFonts w:ascii="Bookman Old Style" w:eastAsia="Bookman Old Style" w:hAnsi="Bookman Old Style"/>
          <w:sz w:val="22"/>
        </w:rPr>
        <w:t>2</w:t>
      </w:r>
      <w:r w:rsidR="004D1401" w:rsidRPr="00762BE7">
        <w:rPr>
          <w:rFonts w:ascii="Bookman Old Style" w:eastAsia="Bookman Old Style" w:hAnsi="Bookman Old Style"/>
          <w:sz w:val="22"/>
        </w:rPr>
        <w:t>9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="004D1401" w:rsidRPr="00762BE7">
        <w:rPr>
          <w:rFonts w:ascii="Bookman Old Style" w:eastAsia="Bookman Old Style" w:hAnsi="Bookman Old Style"/>
          <w:sz w:val="22"/>
        </w:rPr>
        <w:t>maja</w:t>
      </w:r>
      <w:r w:rsidRPr="00762BE7">
        <w:rPr>
          <w:rFonts w:ascii="Bookman Old Style" w:eastAsia="Bookman Old Style" w:hAnsi="Bookman Old Style"/>
          <w:sz w:val="22"/>
        </w:rPr>
        <w:t xml:space="preserve"> - </w:t>
      </w:r>
      <w:r w:rsidR="00B33AF3" w:rsidRPr="00762BE7">
        <w:rPr>
          <w:rFonts w:ascii="Bookman Old Style" w:eastAsia="Bookman Old Style" w:hAnsi="Bookman Old Style"/>
          <w:sz w:val="22"/>
        </w:rPr>
        <w:t>0</w:t>
      </w:r>
      <w:r w:rsidR="004D1401" w:rsidRPr="00762BE7">
        <w:rPr>
          <w:rFonts w:ascii="Bookman Old Style" w:eastAsia="Bookman Old Style" w:hAnsi="Bookman Old Style"/>
          <w:sz w:val="22"/>
        </w:rPr>
        <w:t>4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="004D1401" w:rsidRPr="00762BE7">
        <w:rPr>
          <w:rFonts w:ascii="Bookman Old Style" w:eastAsia="Bookman Old Style" w:hAnsi="Bookman Old Style"/>
          <w:sz w:val="22"/>
        </w:rPr>
        <w:t>czerwca</w:t>
      </w:r>
      <w:r w:rsidRPr="00762BE7">
        <w:rPr>
          <w:rFonts w:ascii="Bookman Old Style" w:eastAsia="Bookman Old Style" w:hAnsi="Bookman Old Style"/>
          <w:sz w:val="22"/>
        </w:rPr>
        <w:t xml:space="preserve"> 2020 r.) </w:t>
      </w:r>
      <w:r w:rsidR="00112F71" w:rsidRPr="00762BE7">
        <w:rPr>
          <w:rFonts w:ascii="Bookman Old Style" w:eastAsia="Bookman Old Style" w:hAnsi="Bookman Old Style"/>
          <w:sz w:val="22"/>
        </w:rPr>
        <w:t xml:space="preserve">                              </w:t>
      </w:r>
      <w:r w:rsidRPr="00762BE7">
        <w:rPr>
          <w:rFonts w:ascii="Bookman Old Style" w:eastAsia="Bookman Old Style" w:hAnsi="Bookman Old Style"/>
          <w:sz w:val="22"/>
        </w:rPr>
        <w:t>i oryginałów wymaganych dokumentów do 30 czerwca 2020 roku.</w:t>
      </w:r>
    </w:p>
    <w:p w:rsidR="008B2399" w:rsidRPr="00762BE7" w:rsidRDefault="008B2399" w:rsidP="00762BE7">
      <w:pPr>
        <w:spacing w:line="4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762BE7">
      <w:pPr>
        <w:spacing w:line="238" w:lineRule="auto"/>
        <w:ind w:left="600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Uwaga! W przypadku niezłożenia oryginałów w terminie (tj. niepotwierdzenia woli uczęszczania do szkoły), kandydat nie zostanie przyjęty do klasy sportowej</w:t>
      </w:r>
    </w:p>
    <w:p w:rsidR="008B2399" w:rsidRPr="00762BE7" w:rsidRDefault="008B2399" w:rsidP="00762BE7">
      <w:pPr>
        <w:spacing w:line="1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D541EA" w:rsidP="00762BE7">
      <w:pPr>
        <w:spacing w:line="0" w:lineRule="atLeast"/>
        <w:ind w:left="600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 xml:space="preserve">Publicznej </w:t>
      </w:r>
      <w:r w:rsidR="008B2399" w:rsidRPr="00762BE7">
        <w:rPr>
          <w:rFonts w:ascii="Bookman Old Style" w:eastAsia="Bookman Old Style" w:hAnsi="Bookman Old Style"/>
          <w:sz w:val="22"/>
        </w:rPr>
        <w:t xml:space="preserve">Szkoły Podstawowej </w:t>
      </w:r>
      <w:r w:rsidRPr="00762BE7">
        <w:rPr>
          <w:rFonts w:ascii="Bookman Old Style" w:eastAsia="Bookman Old Style" w:hAnsi="Bookman Old Style"/>
          <w:sz w:val="22"/>
        </w:rPr>
        <w:t>im. Jana Pawła II w Kamieńsku</w:t>
      </w:r>
      <w:r w:rsidR="008B2399" w:rsidRPr="00762BE7">
        <w:rPr>
          <w:rFonts w:ascii="Bookman Old Style" w:eastAsia="Bookman Old Style" w:hAnsi="Bookman Old Style"/>
          <w:sz w:val="22"/>
        </w:rPr>
        <w:t>.</w:t>
      </w:r>
    </w:p>
    <w:p w:rsidR="008B2399" w:rsidRPr="00762BE7" w:rsidRDefault="008B2399" w:rsidP="00762BE7">
      <w:pPr>
        <w:spacing w:line="378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tabs>
          <w:tab w:val="left" w:pos="580"/>
        </w:tabs>
        <w:spacing w:line="0" w:lineRule="atLeast"/>
        <w:jc w:val="both"/>
        <w:rPr>
          <w:rFonts w:ascii="Bookman Old Style" w:eastAsia="Bookman Old Style" w:hAnsi="Bookman Old Style"/>
          <w:b/>
          <w:sz w:val="22"/>
        </w:rPr>
      </w:pPr>
      <w:r>
        <w:rPr>
          <w:rFonts w:ascii="Bookman Old Style" w:eastAsia="Bookman Old Style" w:hAnsi="Bookman Old Style"/>
          <w:b/>
          <w:sz w:val="22"/>
        </w:rPr>
        <w:t>IV.</w:t>
      </w:r>
      <w:r>
        <w:rPr>
          <w:rFonts w:ascii="Bookman Old Style" w:eastAsia="Bookman Old Style" w:hAnsi="Bookman Old Style"/>
          <w:b/>
          <w:sz w:val="22"/>
        </w:rPr>
        <w:tab/>
        <w:t>TRYB POSTĘPOWANIA REKRUTACYJNEGO:</w:t>
      </w:r>
    </w:p>
    <w:p w:rsidR="008B2399" w:rsidRDefault="008B2399" w:rsidP="00FF68F3">
      <w:pPr>
        <w:spacing w:line="245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numPr>
          <w:ilvl w:val="0"/>
          <w:numId w:val="13"/>
        </w:numPr>
        <w:tabs>
          <w:tab w:val="left" w:pos="825"/>
        </w:tabs>
        <w:spacing w:line="237" w:lineRule="auto"/>
        <w:ind w:left="880" w:right="20" w:hanging="52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Dyrektor </w:t>
      </w:r>
      <w:r w:rsidR="00A32BCC" w:rsidRPr="00A32BCC">
        <w:rPr>
          <w:rFonts w:ascii="Bookman Old Style" w:eastAsia="Bookman Old Style" w:hAnsi="Bookman Old Style"/>
          <w:sz w:val="22"/>
        </w:rPr>
        <w:t>Publicznej Szkoły Podstawowej im. Jana Pawła II</w:t>
      </w:r>
      <w:r>
        <w:rPr>
          <w:rFonts w:ascii="Bookman Old Style" w:eastAsia="Bookman Old Style" w:hAnsi="Bookman Old Style"/>
          <w:sz w:val="22"/>
        </w:rPr>
        <w:t xml:space="preserve"> podaje informację </w:t>
      </w:r>
      <w:r w:rsidR="00112F71">
        <w:rPr>
          <w:rFonts w:ascii="Bookman Old Style" w:eastAsia="Bookman Old Style" w:hAnsi="Bookman Old Style"/>
          <w:sz w:val="22"/>
        </w:rPr>
        <w:t xml:space="preserve">                     </w:t>
      </w:r>
      <w:r>
        <w:rPr>
          <w:rFonts w:ascii="Bookman Old Style" w:eastAsia="Bookman Old Style" w:hAnsi="Bookman Old Style"/>
          <w:sz w:val="22"/>
        </w:rPr>
        <w:t>o warunkach rekr</w:t>
      </w:r>
      <w:r w:rsidR="00112F71">
        <w:rPr>
          <w:rFonts w:ascii="Bookman Old Style" w:eastAsia="Bookman Old Style" w:hAnsi="Bookman Old Style"/>
          <w:sz w:val="22"/>
        </w:rPr>
        <w:t xml:space="preserve">utacji do wiadomości publicznej.                   </w:t>
      </w:r>
    </w:p>
    <w:p w:rsidR="008B2399" w:rsidRDefault="008B2399" w:rsidP="00FF68F3">
      <w:pPr>
        <w:spacing w:line="245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A32BCC" w:rsidP="00FF68F3">
      <w:pPr>
        <w:numPr>
          <w:ilvl w:val="0"/>
          <w:numId w:val="13"/>
        </w:numPr>
        <w:tabs>
          <w:tab w:val="left" w:pos="825"/>
        </w:tabs>
        <w:spacing w:line="239" w:lineRule="auto"/>
        <w:ind w:left="880" w:hanging="52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Rekrutację do</w:t>
      </w:r>
      <w:r w:rsidR="00112F71">
        <w:rPr>
          <w:rFonts w:ascii="Bookman Old Style" w:eastAsia="Bookman Old Style" w:hAnsi="Bookman Old Style"/>
          <w:sz w:val="22"/>
        </w:rPr>
        <w:t xml:space="preserve"> Publicznej</w:t>
      </w:r>
      <w:r>
        <w:rPr>
          <w:rFonts w:ascii="Bookman Old Style" w:eastAsia="Bookman Old Style" w:hAnsi="Bookman Old Style"/>
          <w:sz w:val="22"/>
        </w:rPr>
        <w:t xml:space="preserve"> Szkoły</w:t>
      </w:r>
      <w:r w:rsidRPr="00A32BCC">
        <w:rPr>
          <w:rFonts w:ascii="Bookman Old Style" w:eastAsia="Bookman Old Style" w:hAnsi="Bookman Old Style"/>
          <w:sz w:val="22"/>
        </w:rPr>
        <w:t xml:space="preserve"> Podstawowej im. Jana Pawła II</w:t>
      </w:r>
      <w:r>
        <w:rPr>
          <w:rFonts w:ascii="Bookman Old Style" w:eastAsia="Bookman Old Style" w:hAnsi="Bookman Old Style"/>
          <w:sz w:val="22"/>
        </w:rPr>
        <w:t xml:space="preserve"> </w:t>
      </w:r>
      <w:r w:rsidR="008B2399">
        <w:rPr>
          <w:rFonts w:ascii="Bookman Old Style" w:eastAsia="Bookman Old Style" w:hAnsi="Bookman Old Style"/>
          <w:sz w:val="22"/>
        </w:rPr>
        <w:t>prowadzi Szkolna Komisja Rekrutacyjna powołana przez Dyrektora;</w:t>
      </w:r>
    </w:p>
    <w:p w:rsidR="008B2399" w:rsidRDefault="008B2399" w:rsidP="00FF68F3">
      <w:pPr>
        <w:spacing w:line="238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3"/>
        </w:numPr>
        <w:tabs>
          <w:tab w:val="left" w:pos="820"/>
        </w:tabs>
        <w:spacing w:line="0" w:lineRule="atLeast"/>
        <w:ind w:left="820" w:hanging="46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 skład komisji wchodzą:</w:t>
      </w:r>
    </w:p>
    <w:p w:rsidR="008B2399" w:rsidRDefault="008B2399" w:rsidP="00FF68F3">
      <w:pPr>
        <w:spacing w:line="63" w:lineRule="exact"/>
        <w:jc w:val="both"/>
        <w:rPr>
          <w:rFonts w:ascii="Bookman Old Style" w:eastAsia="Bookman Old Style" w:hAnsi="Bookman Old Style"/>
          <w:sz w:val="22"/>
        </w:rPr>
      </w:pPr>
    </w:p>
    <w:p w:rsidR="00112F71" w:rsidRDefault="00112F71" w:rsidP="00112F71">
      <w:pPr>
        <w:spacing w:line="304" w:lineRule="auto"/>
        <w:ind w:right="290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          - </w:t>
      </w:r>
      <w:r w:rsidR="008B2399">
        <w:rPr>
          <w:rFonts w:ascii="Bookman Old Style" w:eastAsia="Bookman Old Style" w:hAnsi="Bookman Old Style"/>
          <w:sz w:val="22"/>
        </w:rPr>
        <w:t>w</w:t>
      </w:r>
      <w:r>
        <w:rPr>
          <w:rFonts w:ascii="Bookman Old Style" w:eastAsia="Bookman Old Style" w:hAnsi="Bookman Old Style"/>
          <w:sz w:val="22"/>
        </w:rPr>
        <w:t xml:space="preserve">icedyrektor lub nauczyciel jak </w:t>
      </w:r>
      <w:r w:rsidR="008B2399">
        <w:rPr>
          <w:rFonts w:ascii="Bookman Old Style" w:eastAsia="Bookman Old Style" w:hAnsi="Bookman Old Style"/>
          <w:sz w:val="22"/>
        </w:rPr>
        <w:t xml:space="preserve">przewodniczący, </w:t>
      </w:r>
    </w:p>
    <w:p w:rsidR="008B2399" w:rsidRDefault="00112F71" w:rsidP="00112F71">
      <w:pPr>
        <w:spacing w:line="304" w:lineRule="auto"/>
        <w:ind w:right="2900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          -dwóch nauczycieli Publicznej Szkoły </w:t>
      </w:r>
      <w:r w:rsidR="008B2399">
        <w:rPr>
          <w:rFonts w:ascii="Bookman Old Style" w:eastAsia="Bookman Old Style" w:hAnsi="Bookman Old Style"/>
          <w:sz w:val="22"/>
        </w:rPr>
        <w:t>Podstawowej,</w:t>
      </w:r>
    </w:p>
    <w:p w:rsidR="008B2399" w:rsidRDefault="008B2399" w:rsidP="00FF68F3">
      <w:pPr>
        <w:spacing w:line="10" w:lineRule="exact"/>
        <w:jc w:val="both"/>
        <w:rPr>
          <w:rFonts w:ascii="Bookman Old Style" w:eastAsia="Bookman Old Style" w:hAnsi="Bookman Old Style"/>
          <w:sz w:val="22"/>
        </w:rPr>
      </w:pPr>
    </w:p>
    <w:p w:rsidR="00112F71" w:rsidRDefault="00112F71" w:rsidP="00112F71">
      <w:pPr>
        <w:spacing w:line="237" w:lineRule="auto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          -</w:t>
      </w:r>
      <w:r w:rsidR="008B2399">
        <w:rPr>
          <w:rFonts w:ascii="Bookman Old Style" w:eastAsia="Bookman Old Style" w:hAnsi="Bookman Old Style"/>
          <w:sz w:val="22"/>
        </w:rPr>
        <w:t>trenerzy i instruktorzy prowadzący z klubów współpracując</w:t>
      </w:r>
      <w:r>
        <w:rPr>
          <w:rFonts w:ascii="Bookman Old Style" w:eastAsia="Bookman Old Style" w:hAnsi="Bookman Old Style"/>
          <w:sz w:val="22"/>
        </w:rPr>
        <w:t>ych z Publiczną</w:t>
      </w:r>
      <w:r w:rsidR="00A32BCC"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 xml:space="preserve">  </w:t>
      </w:r>
    </w:p>
    <w:p w:rsidR="008B2399" w:rsidRDefault="00112F71" w:rsidP="00112F71">
      <w:pPr>
        <w:spacing w:line="237" w:lineRule="auto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           </w:t>
      </w:r>
      <w:r w:rsidR="00A32BCC">
        <w:rPr>
          <w:rFonts w:ascii="Bookman Old Style" w:eastAsia="Bookman Old Style" w:hAnsi="Bookman Old Style"/>
          <w:sz w:val="22"/>
        </w:rPr>
        <w:t>Szkołą Podstawową,</w:t>
      </w:r>
    </w:p>
    <w:p w:rsidR="008B2399" w:rsidRDefault="008B2399" w:rsidP="00FF68F3">
      <w:pPr>
        <w:spacing w:line="138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3"/>
        </w:numPr>
        <w:tabs>
          <w:tab w:val="left" w:pos="825"/>
        </w:tabs>
        <w:spacing w:line="239" w:lineRule="auto"/>
        <w:ind w:left="880" w:right="20" w:hanging="52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Dyrektor szkoły może dokonywać zmian w składzie komisji rekrutacyjnej, </w:t>
      </w:r>
      <w:r w:rsidR="00112F71">
        <w:rPr>
          <w:rFonts w:ascii="Bookman Old Style" w:eastAsia="Bookman Old Style" w:hAnsi="Bookman Old Style"/>
          <w:sz w:val="22"/>
        </w:rPr>
        <w:t xml:space="preserve">                     </w:t>
      </w:r>
      <w:r>
        <w:rPr>
          <w:rFonts w:ascii="Bookman Old Style" w:eastAsia="Bookman Old Style" w:hAnsi="Bookman Old Style"/>
          <w:sz w:val="22"/>
        </w:rPr>
        <w:t>w tym zmiany osoby wyznaczonej na przewodniczącego komisji.</w:t>
      </w:r>
    </w:p>
    <w:p w:rsidR="008B2399" w:rsidRDefault="008B2399" w:rsidP="00FF68F3">
      <w:pPr>
        <w:spacing w:line="240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3"/>
        </w:numPr>
        <w:tabs>
          <w:tab w:val="left" w:pos="820"/>
        </w:tabs>
        <w:spacing w:line="0" w:lineRule="atLeast"/>
        <w:ind w:left="820" w:hanging="46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Zadania szkolnej komisji rekrutacyjno-kwalifikacyjnej:</w:t>
      </w:r>
    </w:p>
    <w:p w:rsidR="008B2399" w:rsidRDefault="008B2399" w:rsidP="00FF68F3">
      <w:pPr>
        <w:spacing w:line="121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112F71" w:rsidRDefault="008B2399" w:rsidP="00112F71">
      <w:pPr>
        <w:pStyle w:val="Akapitzlist"/>
        <w:numPr>
          <w:ilvl w:val="0"/>
          <w:numId w:val="22"/>
        </w:numPr>
        <w:spacing w:line="239" w:lineRule="auto"/>
        <w:ind w:right="20"/>
        <w:jc w:val="both"/>
        <w:rPr>
          <w:rFonts w:ascii="Bookman Old Style" w:eastAsia="Bookman Old Style" w:hAnsi="Bookman Old Style"/>
          <w:sz w:val="22"/>
        </w:rPr>
      </w:pPr>
      <w:r w:rsidRPr="00112F71">
        <w:rPr>
          <w:rFonts w:ascii="Bookman Old Style" w:eastAsia="Bookman Old Style" w:hAnsi="Bookman Old Style"/>
          <w:sz w:val="22"/>
        </w:rPr>
        <w:t>weryfikacja spełniania przez kandydata warunków lub kryteriów branych pod uwagę w postępowaniu rekrutacyjnym;</w:t>
      </w:r>
    </w:p>
    <w:p w:rsidR="008B2399" w:rsidRDefault="008B2399" w:rsidP="00FF68F3">
      <w:pPr>
        <w:spacing w:line="76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112F71" w:rsidRDefault="008B2399" w:rsidP="00112F71">
      <w:pPr>
        <w:pStyle w:val="Akapitzlist"/>
        <w:numPr>
          <w:ilvl w:val="0"/>
          <w:numId w:val="22"/>
        </w:numPr>
        <w:spacing w:line="239" w:lineRule="auto"/>
        <w:jc w:val="both"/>
        <w:rPr>
          <w:rFonts w:ascii="Bookman Old Style" w:eastAsia="Bookman Old Style" w:hAnsi="Bookman Old Style"/>
          <w:sz w:val="22"/>
        </w:rPr>
      </w:pPr>
      <w:r w:rsidRPr="00112F71">
        <w:rPr>
          <w:rFonts w:ascii="Bookman Old Style" w:eastAsia="Bookman Old Style" w:hAnsi="Bookman Old Style"/>
          <w:sz w:val="22"/>
        </w:rPr>
        <w:t xml:space="preserve">ustalenie wyników postępowania rekrutacyjnego i podanie do publicznej wiadomości listy kandydatów zakwalifikowanych </w:t>
      </w:r>
      <w:r w:rsidR="00112F71">
        <w:rPr>
          <w:rFonts w:ascii="Bookman Old Style" w:eastAsia="Bookman Old Style" w:hAnsi="Bookman Old Style"/>
          <w:sz w:val="22"/>
        </w:rPr>
        <w:t xml:space="preserve">                            </w:t>
      </w:r>
      <w:r w:rsidRPr="00112F71">
        <w:rPr>
          <w:rFonts w:ascii="Bookman Old Style" w:eastAsia="Bookman Old Style" w:hAnsi="Bookman Old Style"/>
          <w:sz w:val="22"/>
        </w:rPr>
        <w:t>i kandydatów niezakwalifikowanych</w:t>
      </w:r>
      <w:r w:rsidRPr="00112F71">
        <w:rPr>
          <w:rFonts w:ascii="Bookman Old Style" w:eastAsia="Bookman Old Style" w:hAnsi="Bookman Old Style"/>
          <w:color w:val="586C81"/>
          <w:sz w:val="22"/>
        </w:rPr>
        <w:t>.</w:t>
      </w:r>
      <w:r w:rsidRPr="00112F71">
        <w:rPr>
          <w:rFonts w:ascii="Bookman Old Style" w:eastAsia="Bookman Old Style" w:hAnsi="Bookman Old Style"/>
          <w:sz w:val="22"/>
        </w:rPr>
        <w:t xml:space="preserve"> Lista zawiera imiona i nazwiska kandydatów oraz informację o zakwalifikowaniu albo niezakwalifikowaniu kandydata;</w:t>
      </w:r>
    </w:p>
    <w:p w:rsidR="008B2399" w:rsidRDefault="008B2399" w:rsidP="00FF68F3">
      <w:pPr>
        <w:spacing w:line="77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112F71" w:rsidRDefault="008B2399" w:rsidP="00112F71">
      <w:pPr>
        <w:pStyle w:val="Akapitzlist"/>
        <w:numPr>
          <w:ilvl w:val="0"/>
          <w:numId w:val="22"/>
        </w:numPr>
        <w:spacing w:line="239" w:lineRule="auto"/>
        <w:jc w:val="both"/>
        <w:rPr>
          <w:rFonts w:ascii="Bookman Old Style" w:eastAsia="Bookman Old Style" w:hAnsi="Bookman Old Style"/>
          <w:sz w:val="22"/>
        </w:rPr>
      </w:pPr>
      <w:r w:rsidRPr="00112F71">
        <w:rPr>
          <w:rFonts w:ascii="Bookman Old Style" w:eastAsia="Bookman Old Style" w:hAnsi="Bookman Old Style"/>
          <w:sz w:val="22"/>
        </w:rPr>
        <w:t xml:space="preserve">ustalenie i podanie do publicznej wiadomości listy kandydatów przyjętych i kandydatów nieprzyjętych. Lista zawiera imiona </w:t>
      </w:r>
      <w:r w:rsidR="00112F71">
        <w:rPr>
          <w:rFonts w:ascii="Bookman Old Style" w:eastAsia="Bookman Old Style" w:hAnsi="Bookman Old Style"/>
          <w:sz w:val="22"/>
        </w:rPr>
        <w:t xml:space="preserve">                           </w:t>
      </w:r>
      <w:r w:rsidRPr="00112F71">
        <w:rPr>
          <w:rFonts w:ascii="Bookman Old Style" w:eastAsia="Bookman Old Style" w:hAnsi="Bookman Old Style"/>
          <w:sz w:val="22"/>
        </w:rPr>
        <w:t>i nazwiska kandydatów przyjętych i kandydatów nieprzyjętych lub informację o liczbie wolnych miejsc;</w:t>
      </w:r>
    </w:p>
    <w:p w:rsidR="008B2399" w:rsidRDefault="008B2399" w:rsidP="00FF68F3">
      <w:pPr>
        <w:spacing w:line="75" w:lineRule="exact"/>
        <w:jc w:val="both"/>
        <w:rPr>
          <w:rFonts w:ascii="Bookman Old Style" w:eastAsia="Bookman Old Style" w:hAnsi="Bookman Old Style"/>
          <w:sz w:val="22"/>
        </w:rPr>
      </w:pPr>
    </w:p>
    <w:p w:rsidR="004E4482" w:rsidRDefault="008B2399" w:rsidP="004E4482">
      <w:pPr>
        <w:pStyle w:val="Akapitzlist"/>
        <w:numPr>
          <w:ilvl w:val="0"/>
          <w:numId w:val="22"/>
        </w:numPr>
        <w:spacing w:line="0" w:lineRule="atLeast"/>
        <w:jc w:val="both"/>
        <w:rPr>
          <w:rFonts w:ascii="Bookman Old Style" w:eastAsia="Bookman Old Style" w:hAnsi="Bookman Old Style"/>
          <w:sz w:val="22"/>
        </w:rPr>
      </w:pPr>
      <w:r w:rsidRPr="004E4482">
        <w:rPr>
          <w:rFonts w:ascii="Bookman Old Style" w:eastAsia="Bookman Old Style" w:hAnsi="Bookman Old Style"/>
          <w:sz w:val="22"/>
        </w:rPr>
        <w:t>listy, o których mowa w ust. 2 i 3, podaje się do publicznej wiadomości</w:t>
      </w:r>
      <w:r w:rsidR="004E4482">
        <w:rPr>
          <w:rFonts w:ascii="Bookman Old Style" w:eastAsia="Bookman Old Style" w:hAnsi="Bookman Old Style"/>
          <w:sz w:val="22"/>
        </w:rPr>
        <w:t xml:space="preserve"> i są do wglądu w sekretariacie szkoły. </w:t>
      </w:r>
      <w:r w:rsidRPr="004E4482">
        <w:rPr>
          <w:rFonts w:ascii="Bookman Old Style" w:eastAsia="Bookman Old Style" w:hAnsi="Bookman Old Style"/>
          <w:sz w:val="22"/>
        </w:rPr>
        <w:t>Listy zawierają imiona i nazwiska kandydatów uszeregowane w kolejności alfabetycznej oraz najniższą liczbę punktów, która uprawnia do przyjęcia;</w:t>
      </w:r>
      <w:r w:rsidR="004E4482">
        <w:rPr>
          <w:rFonts w:ascii="Bookman Old Style" w:eastAsia="Bookman Old Style" w:hAnsi="Bookman Old Style"/>
          <w:sz w:val="22"/>
        </w:rPr>
        <w:t xml:space="preserve"> </w:t>
      </w:r>
    </w:p>
    <w:p w:rsidR="008B2399" w:rsidRPr="00762BE7" w:rsidRDefault="008B2399" w:rsidP="00762BE7">
      <w:pPr>
        <w:pStyle w:val="Akapitzlist"/>
        <w:numPr>
          <w:ilvl w:val="0"/>
          <w:numId w:val="22"/>
        </w:numPr>
        <w:spacing w:line="0" w:lineRule="atLeast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przeprowadzenie prób sprawności fizycznej;</w:t>
      </w:r>
    </w:p>
    <w:p w:rsidR="008B2399" w:rsidRDefault="008B2399" w:rsidP="00FF68F3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762BE7">
      <w:pPr>
        <w:pStyle w:val="Akapitzlist"/>
        <w:numPr>
          <w:ilvl w:val="0"/>
          <w:numId w:val="22"/>
        </w:numPr>
        <w:spacing w:line="0" w:lineRule="atLeast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>sporządzenie protokołu postępowania rekrutacyjnego.</w:t>
      </w:r>
    </w:p>
    <w:p w:rsidR="008B2399" w:rsidRDefault="008B2399" w:rsidP="00FF68F3">
      <w:pPr>
        <w:spacing w:line="315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numPr>
          <w:ilvl w:val="0"/>
          <w:numId w:val="14"/>
        </w:numPr>
        <w:tabs>
          <w:tab w:val="left" w:pos="825"/>
        </w:tabs>
        <w:spacing w:line="238" w:lineRule="auto"/>
        <w:ind w:left="880" w:hanging="525"/>
        <w:jc w:val="both"/>
        <w:rPr>
          <w:rFonts w:ascii="Bookman Old Style" w:eastAsia="Bookman Old Style" w:hAnsi="Bookman Old Style"/>
          <w:sz w:val="22"/>
        </w:rPr>
      </w:pPr>
      <w:r w:rsidRPr="00762BE7">
        <w:rPr>
          <w:rFonts w:ascii="Bookman Old Style" w:eastAsia="Bookman Old Style" w:hAnsi="Bookman Old Style"/>
          <w:sz w:val="22"/>
        </w:rPr>
        <w:t xml:space="preserve">Terminy rekrutacji </w:t>
      </w:r>
      <w:r w:rsidRPr="00762BE7">
        <w:rPr>
          <w:rFonts w:ascii="Bookman Old Style" w:eastAsia="Bookman Old Style" w:hAnsi="Bookman Old Style"/>
          <w:color w:val="333333"/>
          <w:sz w:val="22"/>
        </w:rPr>
        <w:t>określone</w:t>
      </w:r>
      <w:r w:rsidRPr="00762BE7">
        <w:rPr>
          <w:rFonts w:ascii="Bookman Old Style" w:eastAsia="Bookman Old Style" w:hAnsi="Bookman Old Style"/>
          <w:sz w:val="22"/>
        </w:rPr>
        <w:t xml:space="preserve"> są </w:t>
      </w:r>
      <w:r w:rsidRPr="00762BE7">
        <w:rPr>
          <w:rFonts w:ascii="Bookman Old Style" w:eastAsia="Bookman Old Style" w:hAnsi="Bookman Old Style"/>
          <w:color w:val="333333"/>
          <w:sz w:val="22"/>
        </w:rPr>
        <w:t>w harmonogramie rekrutacji,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Pr="00762BE7">
        <w:rPr>
          <w:rFonts w:ascii="Bookman Old Style" w:eastAsia="Bookman Old Style" w:hAnsi="Bookman Old Style"/>
          <w:color w:val="333333"/>
          <w:sz w:val="22"/>
        </w:rPr>
        <w:t>stanowiącym</w:t>
      </w:r>
      <w:r w:rsidRPr="00762BE7">
        <w:rPr>
          <w:rFonts w:ascii="Bookman Old Style" w:eastAsia="Bookman Old Style" w:hAnsi="Bookman Old Style"/>
          <w:sz w:val="22"/>
        </w:rPr>
        <w:t xml:space="preserve"> </w:t>
      </w:r>
      <w:r w:rsidRPr="00762BE7">
        <w:rPr>
          <w:rFonts w:ascii="Bookman Old Style" w:eastAsia="Bookman Old Style" w:hAnsi="Bookman Old Style"/>
          <w:color w:val="333333"/>
          <w:sz w:val="22"/>
        </w:rPr>
        <w:t>załącznik nr 1.</w:t>
      </w:r>
    </w:p>
    <w:p w:rsidR="008B2399" w:rsidRPr="00762BE7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Pr="00762BE7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0" w:lineRule="atLeast"/>
        <w:ind w:right="-319"/>
        <w:jc w:val="both"/>
        <w:rPr>
          <w:rFonts w:ascii="Times New Roman" w:eastAsia="Times New Roman" w:hAnsi="Times New Roman"/>
        </w:rPr>
        <w:sectPr w:rsidR="008B2399">
          <w:pgSz w:w="11900" w:h="16838"/>
          <w:pgMar w:top="704" w:right="1406" w:bottom="0" w:left="1100" w:header="0" w:footer="0" w:gutter="0"/>
          <w:cols w:space="0" w:equalWidth="0">
            <w:col w:w="9400"/>
          </w:cols>
          <w:docGrid w:linePitch="360"/>
        </w:sectPr>
      </w:pPr>
    </w:p>
    <w:p w:rsidR="008B2399" w:rsidRPr="004E4482" w:rsidRDefault="008B2399" w:rsidP="004E4482">
      <w:pPr>
        <w:pStyle w:val="Akapitzlist"/>
        <w:numPr>
          <w:ilvl w:val="0"/>
          <w:numId w:val="15"/>
        </w:numPr>
        <w:tabs>
          <w:tab w:val="left" w:pos="657"/>
        </w:tabs>
        <w:spacing w:line="0" w:lineRule="atLeast"/>
        <w:jc w:val="both"/>
        <w:rPr>
          <w:rFonts w:ascii="Bookman Old Style" w:eastAsia="Bookman Old Style" w:hAnsi="Bookman Old Style"/>
          <w:b/>
          <w:sz w:val="22"/>
        </w:rPr>
      </w:pPr>
      <w:bookmarkStart w:id="3" w:name="page4"/>
      <w:bookmarkEnd w:id="3"/>
      <w:r w:rsidRPr="004E4482">
        <w:rPr>
          <w:rFonts w:ascii="Bookman Old Style" w:eastAsia="Bookman Old Style" w:hAnsi="Bookman Old Style"/>
          <w:b/>
          <w:sz w:val="22"/>
        </w:rPr>
        <w:lastRenderedPageBreak/>
        <w:t>POSTANOWIENIA KOŃCOWE:</w:t>
      </w:r>
    </w:p>
    <w:p w:rsidR="008B2399" w:rsidRDefault="008B2399" w:rsidP="00FF68F3">
      <w:pPr>
        <w:spacing w:line="240" w:lineRule="exact"/>
        <w:jc w:val="both"/>
        <w:rPr>
          <w:rFonts w:ascii="Bookman Old Style" w:eastAsia="Bookman Old Style" w:hAnsi="Bookman Old Style"/>
          <w:b/>
          <w:sz w:val="22"/>
        </w:rPr>
      </w:pPr>
    </w:p>
    <w:p w:rsidR="008B2399" w:rsidRDefault="008B2399" w:rsidP="00FF68F3">
      <w:pPr>
        <w:numPr>
          <w:ilvl w:val="1"/>
          <w:numId w:val="15"/>
        </w:numPr>
        <w:tabs>
          <w:tab w:val="left" w:pos="737"/>
        </w:tabs>
        <w:spacing w:line="0" w:lineRule="atLeast"/>
        <w:ind w:left="737" w:hanging="46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Postępowanie uzupełniające:</w:t>
      </w:r>
    </w:p>
    <w:p w:rsidR="008B2399" w:rsidRDefault="008B2399" w:rsidP="00FF68F3">
      <w:pPr>
        <w:spacing w:line="260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spacing w:line="239" w:lineRule="auto"/>
        <w:ind w:left="797" w:firstLine="14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Jeżeli po przeprowadzeniu postępowania rekrutacyjnego na rok szkolny 2020/2021</w:t>
      </w:r>
      <w:r w:rsidR="004E4482">
        <w:rPr>
          <w:rFonts w:ascii="Bookman Old Style" w:eastAsia="Bookman Old Style" w:hAnsi="Bookman Old Style"/>
          <w:sz w:val="22"/>
        </w:rPr>
        <w:t xml:space="preserve"> Publiczna</w:t>
      </w:r>
      <w:r>
        <w:rPr>
          <w:rFonts w:ascii="Bookman Old Style" w:eastAsia="Bookman Old Style" w:hAnsi="Bookman Old Style"/>
          <w:sz w:val="22"/>
        </w:rPr>
        <w:t xml:space="preserve"> Szkoła Podstawowa </w:t>
      </w:r>
      <w:r w:rsidR="00E338DF" w:rsidRPr="00A32BCC">
        <w:rPr>
          <w:rFonts w:ascii="Bookman Old Style" w:eastAsia="Bookman Old Style" w:hAnsi="Bookman Old Style"/>
          <w:sz w:val="22"/>
        </w:rPr>
        <w:t>im. Jana Pawła II</w:t>
      </w:r>
      <w:r w:rsidR="00E338DF">
        <w:rPr>
          <w:rFonts w:ascii="Bookman Old Style" w:eastAsia="Bookman Old Style" w:hAnsi="Bookman Old Style"/>
          <w:sz w:val="22"/>
        </w:rPr>
        <w:t xml:space="preserve"> </w:t>
      </w:r>
      <w:r>
        <w:rPr>
          <w:rFonts w:ascii="Bookman Old Style" w:eastAsia="Bookman Old Style" w:hAnsi="Bookman Old Style"/>
          <w:sz w:val="22"/>
        </w:rPr>
        <w:t>będzie nadal dysponować wolnymi miejsc</w:t>
      </w:r>
      <w:r w:rsidR="004E4482">
        <w:rPr>
          <w:rFonts w:ascii="Bookman Old Style" w:eastAsia="Bookman Old Style" w:hAnsi="Bookman Old Style"/>
          <w:sz w:val="22"/>
        </w:rPr>
        <w:t xml:space="preserve">ami, dyrektor Szkoły </w:t>
      </w:r>
      <w:r>
        <w:rPr>
          <w:rFonts w:ascii="Bookman Old Style" w:eastAsia="Bookman Old Style" w:hAnsi="Bookman Old Style"/>
          <w:sz w:val="22"/>
        </w:rPr>
        <w:t xml:space="preserve"> przeprowadza postępowanie uzupełniające – zgodnie z harmonogramem rekrutacji uzupełniającej.</w:t>
      </w:r>
    </w:p>
    <w:p w:rsidR="008B2399" w:rsidRDefault="008B2399" w:rsidP="00FF68F3">
      <w:pPr>
        <w:spacing w:line="269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1"/>
          <w:numId w:val="15"/>
        </w:numPr>
        <w:tabs>
          <w:tab w:val="left" w:pos="737"/>
        </w:tabs>
        <w:spacing w:line="0" w:lineRule="atLeast"/>
        <w:ind w:left="737" w:hanging="465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b/>
          <w:sz w:val="22"/>
        </w:rPr>
        <w:t>Procedura odwoławcza:</w:t>
      </w:r>
    </w:p>
    <w:p w:rsidR="008B2399" w:rsidRDefault="008B2399" w:rsidP="00FF68F3">
      <w:pPr>
        <w:spacing w:line="241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4E4482" w:rsidRDefault="008B2399" w:rsidP="004E4482">
      <w:pPr>
        <w:pStyle w:val="Akapitzlist"/>
        <w:numPr>
          <w:ilvl w:val="0"/>
          <w:numId w:val="23"/>
        </w:numPr>
        <w:spacing w:line="238" w:lineRule="auto"/>
        <w:jc w:val="both"/>
        <w:rPr>
          <w:rFonts w:ascii="Bookman Old Style" w:eastAsia="Bookman Old Style" w:hAnsi="Bookman Old Style"/>
          <w:sz w:val="22"/>
        </w:rPr>
      </w:pPr>
      <w:r w:rsidRPr="004E4482">
        <w:rPr>
          <w:rFonts w:ascii="Bookman Old Style" w:eastAsia="Bookman Old Style" w:hAnsi="Bookman Old Style"/>
          <w:sz w:val="22"/>
        </w:rPr>
        <w:t xml:space="preserve">W terminie 7 dni od dnia podania do publicznej wiadomości listy kandydatów przyjętych i kandydatów nieprzyjętych, rodzic kandydata może wystąpić do komisji rekrutacyjnej z wnioskiem o sporządzenie uzasadnienia odmowy przyjęcia kandydata do klasy sportowej </w:t>
      </w:r>
      <w:r w:rsidR="00E338DF" w:rsidRPr="004E4482">
        <w:rPr>
          <w:rFonts w:ascii="Bookman Old Style" w:eastAsia="Bookman Old Style" w:hAnsi="Bookman Old Style"/>
          <w:sz w:val="22"/>
        </w:rPr>
        <w:t>Szkoły Podstawowej im. Jana Pawła II</w:t>
      </w:r>
      <w:r w:rsidRPr="004E4482">
        <w:rPr>
          <w:rFonts w:ascii="Bookman Old Style" w:eastAsia="Bookman Old Style" w:hAnsi="Bookman Old Style"/>
          <w:sz w:val="22"/>
        </w:rPr>
        <w:t>.</w:t>
      </w:r>
    </w:p>
    <w:p w:rsidR="008B2399" w:rsidRDefault="008B2399" w:rsidP="00FF68F3">
      <w:pPr>
        <w:spacing w:line="262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4E4482" w:rsidRDefault="008B2399" w:rsidP="004E4482">
      <w:pPr>
        <w:pStyle w:val="Akapitzlist"/>
        <w:numPr>
          <w:ilvl w:val="0"/>
          <w:numId w:val="23"/>
        </w:numPr>
        <w:spacing w:line="237" w:lineRule="auto"/>
        <w:jc w:val="both"/>
        <w:rPr>
          <w:rFonts w:ascii="Bookman Old Style" w:eastAsia="Bookman Old Style" w:hAnsi="Bookman Old Style"/>
          <w:sz w:val="22"/>
        </w:rPr>
      </w:pPr>
      <w:r w:rsidRPr="004E4482">
        <w:rPr>
          <w:rFonts w:ascii="Bookman Old Style" w:eastAsia="Bookman Old Style" w:hAnsi="Bookman Old Style"/>
          <w:sz w:val="22"/>
        </w:rPr>
        <w:t>Uzasadnienie sporządza się w terminie 5 dni od dnia wystąpienia przez rodzica kandydata z ww. wnioskiem.</w:t>
      </w:r>
    </w:p>
    <w:p w:rsidR="008B2399" w:rsidRDefault="008B2399" w:rsidP="00FF68F3">
      <w:pPr>
        <w:spacing w:line="260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4E4482" w:rsidRDefault="008B2399" w:rsidP="004E4482">
      <w:pPr>
        <w:pStyle w:val="Akapitzlist"/>
        <w:numPr>
          <w:ilvl w:val="0"/>
          <w:numId w:val="23"/>
        </w:numPr>
        <w:spacing w:line="238" w:lineRule="auto"/>
        <w:ind w:right="20"/>
        <w:jc w:val="both"/>
        <w:rPr>
          <w:rFonts w:ascii="Bookman Old Style" w:eastAsia="Bookman Old Style" w:hAnsi="Bookman Old Style"/>
          <w:sz w:val="22"/>
        </w:rPr>
      </w:pPr>
      <w:r w:rsidRPr="004E4482">
        <w:rPr>
          <w:rFonts w:ascii="Bookman Old Style" w:eastAsia="Bookman Old Style" w:hAnsi="Bookman Old Style"/>
          <w:sz w:val="22"/>
        </w:rPr>
        <w:t>Uzasadnienie zawiera przyczyny odmowy przyjęcia, w tym najniższą liczbę punktów, która uprawniała do przyjęcia, oraz liczbę punktów, którą kandydat uzyskał w postępowaniu rekrutacyjnym.</w:t>
      </w:r>
    </w:p>
    <w:p w:rsidR="008B2399" w:rsidRDefault="008B2399" w:rsidP="00FF68F3">
      <w:pPr>
        <w:spacing w:line="261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4E4482" w:rsidRDefault="008B2399" w:rsidP="004E4482">
      <w:pPr>
        <w:pStyle w:val="Akapitzlist"/>
        <w:numPr>
          <w:ilvl w:val="0"/>
          <w:numId w:val="23"/>
        </w:numPr>
        <w:spacing w:line="238" w:lineRule="auto"/>
        <w:jc w:val="both"/>
        <w:rPr>
          <w:rFonts w:ascii="Bookman Old Style" w:eastAsia="Bookman Old Style" w:hAnsi="Bookman Old Style"/>
          <w:sz w:val="22"/>
        </w:rPr>
      </w:pPr>
      <w:r w:rsidRPr="004E4482">
        <w:rPr>
          <w:rFonts w:ascii="Bookman Old Style" w:eastAsia="Bookman Old Style" w:hAnsi="Bookman Old Style"/>
          <w:sz w:val="22"/>
        </w:rPr>
        <w:t>Rodzic kandydata może wnieść do dyrektora Szkoły odwołanie od rozstrzygnięcia komisji rekrutacyjnej, w terminie 7 dni od dnia otrzymania uzasadnienia.</w:t>
      </w:r>
    </w:p>
    <w:p w:rsidR="008B2399" w:rsidRDefault="008B2399" w:rsidP="00FF68F3">
      <w:pPr>
        <w:spacing w:line="258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4E4482" w:rsidRDefault="008B2399" w:rsidP="004E4482">
      <w:pPr>
        <w:pStyle w:val="Akapitzlist"/>
        <w:numPr>
          <w:ilvl w:val="0"/>
          <w:numId w:val="23"/>
        </w:numPr>
        <w:spacing w:line="238" w:lineRule="auto"/>
        <w:ind w:right="20"/>
        <w:jc w:val="both"/>
        <w:rPr>
          <w:rFonts w:ascii="Bookman Old Style" w:eastAsia="Bookman Old Style" w:hAnsi="Bookman Old Style"/>
          <w:sz w:val="22"/>
        </w:rPr>
      </w:pPr>
      <w:r w:rsidRPr="004E4482">
        <w:rPr>
          <w:rFonts w:ascii="Bookman Old Style" w:eastAsia="Bookman Old Style" w:hAnsi="Bookman Old Style"/>
          <w:sz w:val="22"/>
        </w:rPr>
        <w:t>Dyrektor szkoły rozpatruje odwołanie od ww. rozstrzygnięcia komisji rekrutacyjnej, w terminie 7 dni od dnia otrzymania odwołania.</w:t>
      </w:r>
    </w:p>
    <w:p w:rsidR="008B2399" w:rsidRDefault="008B2399" w:rsidP="00FF68F3">
      <w:pPr>
        <w:spacing w:line="258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Pr="004E4482" w:rsidRDefault="008B2399" w:rsidP="004E4482">
      <w:pPr>
        <w:pStyle w:val="Akapitzlist"/>
        <w:numPr>
          <w:ilvl w:val="0"/>
          <w:numId w:val="23"/>
        </w:numPr>
        <w:spacing w:line="237" w:lineRule="auto"/>
        <w:jc w:val="both"/>
        <w:rPr>
          <w:rFonts w:ascii="Bookman Old Style" w:eastAsia="Bookman Old Style" w:hAnsi="Bookman Old Style"/>
          <w:sz w:val="22"/>
        </w:rPr>
      </w:pPr>
      <w:r w:rsidRPr="004E4482">
        <w:rPr>
          <w:rFonts w:ascii="Bookman Old Style" w:eastAsia="Bookman Old Style" w:hAnsi="Bookman Old Style"/>
          <w:sz w:val="22"/>
        </w:rPr>
        <w:t>Na rozstrzygnięcie dyrektora danej szkoły podstawowej służy skarga do sądu administracyjnego.</w:t>
      </w:r>
    </w:p>
    <w:p w:rsidR="008B2399" w:rsidRDefault="008B2399" w:rsidP="00FF68F3">
      <w:pPr>
        <w:spacing w:line="258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0" w:lineRule="atLeast"/>
        <w:ind w:left="237"/>
        <w:jc w:val="both"/>
        <w:rPr>
          <w:rFonts w:ascii="Bookman Old Style" w:eastAsia="Bookman Old Style" w:hAnsi="Bookman Old Style"/>
          <w:b/>
          <w:sz w:val="22"/>
          <w:u w:val="single"/>
        </w:rPr>
      </w:pPr>
      <w:r>
        <w:rPr>
          <w:rFonts w:ascii="Bookman Old Style" w:eastAsia="Bookman Old Style" w:hAnsi="Bookman Old Style"/>
          <w:b/>
          <w:sz w:val="22"/>
          <w:u w:val="single"/>
        </w:rPr>
        <w:t>Załączniki do regulaminu:</w:t>
      </w:r>
    </w:p>
    <w:p w:rsidR="008B2399" w:rsidRDefault="008B2399" w:rsidP="00FF68F3">
      <w:pPr>
        <w:spacing w:line="261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numPr>
          <w:ilvl w:val="0"/>
          <w:numId w:val="16"/>
        </w:numPr>
        <w:tabs>
          <w:tab w:val="left" w:pos="797"/>
        </w:tabs>
        <w:spacing w:line="239" w:lineRule="auto"/>
        <w:ind w:left="797" w:hanging="422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Harmonogram Rekrutacji do klas</w:t>
      </w:r>
      <w:r w:rsidR="00E338DF">
        <w:rPr>
          <w:rFonts w:ascii="Bookman Old Style" w:eastAsia="Bookman Old Style" w:hAnsi="Bookman Old Style"/>
          <w:sz w:val="22"/>
        </w:rPr>
        <w:t>y</w:t>
      </w:r>
      <w:r>
        <w:rPr>
          <w:rFonts w:ascii="Bookman Old Style" w:eastAsia="Bookman Old Style" w:hAnsi="Bookman Old Style"/>
          <w:sz w:val="22"/>
        </w:rPr>
        <w:t xml:space="preserve"> sportow</w:t>
      </w:r>
      <w:r w:rsidR="00E338DF">
        <w:rPr>
          <w:rFonts w:ascii="Bookman Old Style" w:eastAsia="Bookman Old Style" w:hAnsi="Bookman Old Style"/>
          <w:sz w:val="22"/>
        </w:rPr>
        <w:t>ej</w:t>
      </w:r>
      <w:r>
        <w:rPr>
          <w:rFonts w:ascii="Bookman Old Style" w:eastAsia="Bookman Old Style" w:hAnsi="Bookman Old Style"/>
          <w:sz w:val="22"/>
        </w:rPr>
        <w:t xml:space="preserve"> IV Szkoły </w:t>
      </w:r>
      <w:r w:rsidR="00E338DF" w:rsidRPr="00A32BCC">
        <w:rPr>
          <w:rFonts w:ascii="Bookman Old Style" w:eastAsia="Bookman Old Style" w:hAnsi="Bookman Old Style"/>
          <w:sz w:val="22"/>
        </w:rPr>
        <w:t>Podstawowej im. Jana Pawła II</w:t>
      </w:r>
      <w:r>
        <w:rPr>
          <w:rFonts w:ascii="Bookman Old Style" w:eastAsia="Bookman Old Style" w:hAnsi="Bookman Old Style"/>
          <w:sz w:val="22"/>
        </w:rPr>
        <w:t xml:space="preserve"> na rok szkolny 2020/2021.</w:t>
      </w:r>
    </w:p>
    <w:p w:rsidR="008B2399" w:rsidRDefault="008B2399" w:rsidP="00FF68F3">
      <w:pPr>
        <w:spacing w:line="118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Warunki uzyskiwania punktów z testów specjalistycznych.</w:t>
      </w:r>
    </w:p>
    <w:p w:rsidR="008B2399" w:rsidRDefault="008B2399" w:rsidP="00FF68F3">
      <w:pPr>
        <w:spacing w:line="120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Wzór karty dla rodziców i kandydata do klasy sportowej.</w:t>
      </w:r>
    </w:p>
    <w:p w:rsidR="008B2399" w:rsidRDefault="008B2399" w:rsidP="00FF68F3">
      <w:pPr>
        <w:spacing w:line="120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Wzór  oświadczenia  rodzica  ucznia  klasy  sportowej  spoza  rejonu  Szkoły</w:t>
      </w:r>
    </w:p>
    <w:p w:rsidR="008B2399" w:rsidRDefault="008B2399" w:rsidP="00FF68F3">
      <w:pPr>
        <w:spacing w:line="0" w:lineRule="atLeast"/>
        <w:ind w:left="797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Podstawowej </w:t>
      </w:r>
      <w:r w:rsidR="00E338DF">
        <w:rPr>
          <w:rFonts w:ascii="Bookman Old Style" w:eastAsia="Bookman Old Style" w:hAnsi="Bookman Old Style"/>
          <w:sz w:val="22"/>
        </w:rPr>
        <w:t>im. Jana Pawła II w Kamieńsku</w:t>
      </w:r>
      <w:r>
        <w:rPr>
          <w:rFonts w:ascii="Bookman Old Style" w:eastAsia="Bookman Old Style" w:hAnsi="Bookman Old Style"/>
          <w:sz w:val="22"/>
        </w:rPr>
        <w:t>.</w:t>
      </w:r>
    </w:p>
    <w:p w:rsidR="008B2399" w:rsidRDefault="008B2399" w:rsidP="00FF68F3">
      <w:pPr>
        <w:spacing w:line="123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6"/>
        </w:numPr>
        <w:tabs>
          <w:tab w:val="left" w:pos="797"/>
        </w:tabs>
        <w:spacing w:line="237" w:lineRule="auto"/>
        <w:ind w:left="797" w:right="20" w:hanging="422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Wniosek o przyjęcie do klasy sportowej IV Szkoły P</w:t>
      </w:r>
      <w:r w:rsidR="00E338DF">
        <w:rPr>
          <w:rFonts w:ascii="Bookman Old Style" w:eastAsia="Bookman Old Style" w:hAnsi="Bookman Old Style"/>
          <w:sz w:val="22"/>
        </w:rPr>
        <w:t>odstawowej Jana Pawła II</w:t>
      </w:r>
      <w:r>
        <w:rPr>
          <w:rFonts w:ascii="Bookman Old Style" w:eastAsia="Bookman Old Style" w:hAnsi="Bookman Old Style"/>
          <w:sz w:val="22"/>
        </w:rPr>
        <w:t xml:space="preserve"> na rok szkolny 2020/2021.</w:t>
      </w:r>
    </w:p>
    <w:p w:rsidR="008B2399" w:rsidRDefault="008B2399" w:rsidP="00FF68F3">
      <w:pPr>
        <w:spacing w:line="122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Oświadczenie potwierdzenia woli uczęszczania ucznia do klasy sportowej</w:t>
      </w:r>
    </w:p>
    <w:p w:rsidR="008B2399" w:rsidRDefault="008B2399" w:rsidP="00FF68F3">
      <w:pPr>
        <w:spacing w:line="120" w:lineRule="exact"/>
        <w:jc w:val="both"/>
        <w:rPr>
          <w:rFonts w:ascii="Bookman Old Style" w:eastAsia="Bookman Old Style" w:hAnsi="Bookman Old Style"/>
          <w:sz w:val="22"/>
        </w:rPr>
      </w:pPr>
    </w:p>
    <w:p w:rsidR="008B2399" w:rsidRDefault="008B2399" w:rsidP="00FF68F3">
      <w:pPr>
        <w:numPr>
          <w:ilvl w:val="0"/>
          <w:numId w:val="16"/>
        </w:numPr>
        <w:tabs>
          <w:tab w:val="left" w:pos="797"/>
        </w:tabs>
        <w:spacing w:line="0" w:lineRule="atLeast"/>
        <w:ind w:left="797" w:hanging="422"/>
        <w:jc w:val="both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Oświadczenia (zgodnie z art. 131 ust. 2 Ustawy Prawo oświatowe).</w:t>
      </w: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 w:rsidP="00FF68F3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B2399" w:rsidRDefault="008B2399">
      <w:pPr>
        <w:spacing w:line="200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296" w:lineRule="exact"/>
        <w:rPr>
          <w:rFonts w:ascii="Times New Roman" w:eastAsia="Times New Roman" w:hAnsi="Times New Roman"/>
        </w:rPr>
      </w:pPr>
    </w:p>
    <w:p w:rsidR="008B2399" w:rsidRDefault="008B2399">
      <w:pPr>
        <w:spacing w:line="0" w:lineRule="atLeast"/>
        <w:ind w:right="-23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</w:p>
    <w:sectPr w:rsidR="008B2399" w:rsidSect="00932EB0">
      <w:pgSz w:w="11900" w:h="16838"/>
      <w:pgMar w:top="704" w:right="1406" w:bottom="0" w:left="1183" w:header="0" w:footer="0" w:gutter="0"/>
      <w:cols w:space="0" w:equalWidth="0">
        <w:col w:w="931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C94E4774">
      <w:start w:val="1"/>
      <w:numFmt w:val="bullet"/>
      <w:lvlText w:val=" "/>
      <w:lvlJc w:val="left"/>
    </w:lvl>
    <w:lvl w:ilvl="1" w:tplc="B6DC9596">
      <w:start w:val="1"/>
      <w:numFmt w:val="bullet"/>
      <w:lvlText w:val=""/>
      <w:lvlJc w:val="left"/>
    </w:lvl>
    <w:lvl w:ilvl="2" w:tplc="31E2F272">
      <w:start w:val="1"/>
      <w:numFmt w:val="bullet"/>
      <w:lvlText w:val=""/>
      <w:lvlJc w:val="left"/>
    </w:lvl>
    <w:lvl w:ilvl="3" w:tplc="B8841AA8">
      <w:start w:val="1"/>
      <w:numFmt w:val="bullet"/>
      <w:lvlText w:val=""/>
      <w:lvlJc w:val="left"/>
    </w:lvl>
    <w:lvl w:ilvl="4" w:tplc="0B46D384">
      <w:start w:val="1"/>
      <w:numFmt w:val="bullet"/>
      <w:lvlText w:val=""/>
      <w:lvlJc w:val="left"/>
    </w:lvl>
    <w:lvl w:ilvl="5" w:tplc="0C7C6AF4">
      <w:start w:val="1"/>
      <w:numFmt w:val="bullet"/>
      <w:lvlText w:val=""/>
      <w:lvlJc w:val="left"/>
    </w:lvl>
    <w:lvl w:ilvl="6" w:tplc="964207C0">
      <w:start w:val="1"/>
      <w:numFmt w:val="bullet"/>
      <w:lvlText w:val=""/>
      <w:lvlJc w:val="left"/>
    </w:lvl>
    <w:lvl w:ilvl="7" w:tplc="CBE800E8">
      <w:start w:val="1"/>
      <w:numFmt w:val="bullet"/>
      <w:lvlText w:val=""/>
      <w:lvlJc w:val="left"/>
    </w:lvl>
    <w:lvl w:ilvl="8" w:tplc="383CC43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4A9817A4">
      <w:start w:val="1"/>
      <w:numFmt w:val="bullet"/>
      <w:lvlText w:val=" "/>
      <w:lvlJc w:val="left"/>
    </w:lvl>
    <w:lvl w:ilvl="1" w:tplc="6DE6948E">
      <w:start w:val="1"/>
      <w:numFmt w:val="bullet"/>
      <w:lvlText w:val=""/>
      <w:lvlJc w:val="left"/>
    </w:lvl>
    <w:lvl w:ilvl="2" w:tplc="9E4EA320">
      <w:start w:val="1"/>
      <w:numFmt w:val="bullet"/>
      <w:lvlText w:val=""/>
      <w:lvlJc w:val="left"/>
    </w:lvl>
    <w:lvl w:ilvl="3" w:tplc="8E20FB46">
      <w:start w:val="1"/>
      <w:numFmt w:val="bullet"/>
      <w:lvlText w:val=""/>
      <w:lvlJc w:val="left"/>
    </w:lvl>
    <w:lvl w:ilvl="4" w:tplc="4D7270A8">
      <w:start w:val="1"/>
      <w:numFmt w:val="bullet"/>
      <w:lvlText w:val=""/>
      <w:lvlJc w:val="left"/>
    </w:lvl>
    <w:lvl w:ilvl="5" w:tplc="5FD00C20">
      <w:start w:val="1"/>
      <w:numFmt w:val="bullet"/>
      <w:lvlText w:val=""/>
      <w:lvlJc w:val="left"/>
    </w:lvl>
    <w:lvl w:ilvl="6" w:tplc="6D8AA3F4">
      <w:start w:val="1"/>
      <w:numFmt w:val="bullet"/>
      <w:lvlText w:val=""/>
      <w:lvlJc w:val="left"/>
    </w:lvl>
    <w:lvl w:ilvl="7" w:tplc="59FA28AE">
      <w:start w:val="1"/>
      <w:numFmt w:val="bullet"/>
      <w:lvlText w:val=""/>
      <w:lvlJc w:val="left"/>
    </w:lvl>
    <w:lvl w:ilvl="8" w:tplc="E5A8F37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939651AC">
      <w:start w:val="1"/>
      <w:numFmt w:val="bullet"/>
      <w:lvlText w:val=" "/>
      <w:lvlJc w:val="left"/>
    </w:lvl>
    <w:lvl w:ilvl="1" w:tplc="9D66F368">
      <w:start w:val="1"/>
      <w:numFmt w:val="bullet"/>
      <w:lvlText w:val=""/>
      <w:lvlJc w:val="left"/>
    </w:lvl>
    <w:lvl w:ilvl="2" w:tplc="61742C0E">
      <w:start w:val="1"/>
      <w:numFmt w:val="bullet"/>
      <w:lvlText w:val=""/>
      <w:lvlJc w:val="left"/>
    </w:lvl>
    <w:lvl w:ilvl="3" w:tplc="80E41266">
      <w:start w:val="1"/>
      <w:numFmt w:val="bullet"/>
      <w:lvlText w:val=""/>
      <w:lvlJc w:val="left"/>
    </w:lvl>
    <w:lvl w:ilvl="4" w:tplc="1360B05A">
      <w:start w:val="1"/>
      <w:numFmt w:val="bullet"/>
      <w:lvlText w:val=""/>
      <w:lvlJc w:val="left"/>
    </w:lvl>
    <w:lvl w:ilvl="5" w:tplc="DFFC8C5C">
      <w:start w:val="1"/>
      <w:numFmt w:val="bullet"/>
      <w:lvlText w:val=""/>
      <w:lvlJc w:val="left"/>
    </w:lvl>
    <w:lvl w:ilvl="6" w:tplc="28FA7CCC">
      <w:start w:val="1"/>
      <w:numFmt w:val="bullet"/>
      <w:lvlText w:val=""/>
      <w:lvlJc w:val="left"/>
    </w:lvl>
    <w:lvl w:ilvl="7" w:tplc="0C18307C">
      <w:start w:val="1"/>
      <w:numFmt w:val="bullet"/>
      <w:lvlText w:val=""/>
      <w:lvlJc w:val="left"/>
    </w:lvl>
    <w:lvl w:ilvl="8" w:tplc="5CF822E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689EDC9A">
      <w:start w:val="35"/>
      <w:numFmt w:val="upperLetter"/>
      <w:lvlText w:val="%1."/>
      <w:lvlJc w:val="left"/>
    </w:lvl>
    <w:lvl w:ilvl="1" w:tplc="80BE763C">
      <w:start w:val="1"/>
      <w:numFmt w:val="decimal"/>
      <w:lvlText w:val="%2."/>
      <w:lvlJc w:val="left"/>
    </w:lvl>
    <w:lvl w:ilvl="2" w:tplc="4D24CF4E">
      <w:start w:val="1"/>
      <w:numFmt w:val="bullet"/>
      <w:lvlText w:val=" "/>
      <w:lvlJc w:val="left"/>
    </w:lvl>
    <w:lvl w:ilvl="3" w:tplc="745E9570">
      <w:start w:val="1"/>
      <w:numFmt w:val="bullet"/>
      <w:lvlText w:val=""/>
      <w:lvlJc w:val="left"/>
    </w:lvl>
    <w:lvl w:ilvl="4" w:tplc="5C882A88">
      <w:start w:val="1"/>
      <w:numFmt w:val="bullet"/>
      <w:lvlText w:val=""/>
      <w:lvlJc w:val="left"/>
    </w:lvl>
    <w:lvl w:ilvl="5" w:tplc="12C4572A">
      <w:start w:val="1"/>
      <w:numFmt w:val="bullet"/>
      <w:lvlText w:val=""/>
      <w:lvlJc w:val="left"/>
    </w:lvl>
    <w:lvl w:ilvl="6" w:tplc="624A1AA2">
      <w:start w:val="1"/>
      <w:numFmt w:val="bullet"/>
      <w:lvlText w:val=""/>
      <w:lvlJc w:val="left"/>
    </w:lvl>
    <w:lvl w:ilvl="7" w:tplc="FDAA3082">
      <w:start w:val="1"/>
      <w:numFmt w:val="bullet"/>
      <w:lvlText w:val=""/>
      <w:lvlJc w:val="left"/>
    </w:lvl>
    <w:lvl w:ilvl="8" w:tplc="7022284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B7B2D708">
      <w:start w:val="1"/>
      <w:numFmt w:val="upperLetter"/>
      <w:lvlText w:val="%1"/>
      <w:lvlJc w:val="left"/>
    </w:lvl>
    <w:lvl w:ilvl="1" w:tplc="F6C6C6CC">
      <w:start w:val="1"/>
      <w:numFmt w:val="decimal"/>
      <w:lvlText w:val="%2"/>
      <w:lvlJc w:val="left"/>
    </w:lvl>
    <w:lvl w:ilvl="2" w:tplc="263C48C6">
      <w:start w:val="1"/>
      <w:numFmt w:val="lowerLetter"/>
      <w:lvlText w:val="%3)"/>
      <w:lvlJc w:val="left"/>
    </w:lvl>
    <w:lvl w:ilvl="3" w:tplc="4164F6C6">
      <w:start w:val="1"/>
      <w:numFmt w:val="bullet"/>
      <w:lvlText w:val=""/>
      <w:lvlJc w:val="left"/>
    </w:lvl>
    <w:lvl w:ilvl="4" w:tplc="CC06A986">
      <w:start w:val="1"/>
      <w:numFmt w:val="bullet"/>
      <w:lvlText w:val=""/>
      <w:lvlJc w:val="left"/>
    </w:lvl>
    <w:lvl w:ilvl="5" w:tplc="0C440E00">
      <w:start w:val="1"/>
      <w:numFmt w:val="bullet"/>
      <w:lvlText w:val=""/>
      <w:lvlJc w:val="left"/>
    </w:lvl>
    <w:lvl w:ilvl="6" w:tplc="96082026">
      <w:start w:val="1"/>
      <w:numFmt w:val="bullet"/>
      <w:lvlText w:val=""/>
      <w:lvlJc w:val="left"/>
    </w:lvl>
    <w:lvl w:ilvl="7" w:tplc="A36C0126">
      <w:start w:val="1"/>
      <w:numFmt w:val="bullet"/>
      <w:lvlText w:val=""/>
      <w:lvlJc w:val="left"/>
    </w:lvl>
    <w:lvl w:ilvl="8" w:tplc="59324F4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B9744048">
      <w:start w:val="1"/>
      <w:numFmt w:val="upperLetter"/>
      <w:lvlText w:val="%1"/>
      <w:lvlJc w:val="left"/>
    </w:lvl>
    <w:lvl w:ilvl="1" w:tplc="9E8E5D52">
      <w:start w:val="1"/>
      <w:numFmt w:val="decimal"/>
      <w:lvlText w:val="%2."/>
      <w:lvlJc w:val="left"/>
    </w:lvl>
    <w:lvl w:ilvl="2" w:tplc="77EE4E16">
      <w:start w:val="1"/>
      <w:numFmt w:val="lowerLetter"/>
      <w:lvlText w:val="%3"/>
      <w:lvlJc w:val="left"/>
    </w:lvl>
    <w:lvl w:ilvl="3" w:tplc="FF18EC76">
      <w:start w:val="1"/>
      <w:numFmt w:val="bullet"/>
      <w:lvlText w:val=""/>
      <w:lvlJc w:val="left"/>
    </w:lvl>
    <w:lvl w:ilvl="4" w:tplc="2242A65C">
      <w:start w:val="1"/>
      <w:numFmt w:val="bullet"/>
      <w:lvlText w:val=""/>
      <w:lvlJc w:val="left"/>
    </w:lvl>
    <w:lvl w:ilvl="5" w:tplc="BF7A57D4">
      <w:start w:val="1"/>
      <w:numFmt w:val="bullet"/>
      <w:lvlText w:val=""/>
      <w:lvlJc w:val="left"/>
    </w:lvl>
    <w:lvl w:ilvl="6" w:tplc="F2AC3AA6">
      <w:start w:val="1"/>
      <w:numFmt w:val="bullet"/>
      <w:lvlText w:val=""/>
      <w:lvlJc w:val="left"/>
    </w:lvl>
    <w:lvl w:ilvl="7" w:tplc="3A1247D4">
      <w:start w:val="1"/>
      <w:numFmt w:val="bullet"/>
      <w:lvlText w:val=""/>
      <w:lvlJc w:val="left"/>
    </w:lvl>
    <w:lvl w:ilvl="8" w:tplc="E4E01ED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8D7EACCC">
      <w:start w:val="1"/>
      <w:numFmt w:val="bullet"/>
      <w:lvlText w:val=" "/>
      <w:lvlJc w:val="left"/>
    </w:lvl>
    <w:lvl w:ilvl="1" w:tplc="7DA6C348">
      <w:start w:val="1"/>
      <w:numFmt w:val="bullet"/>
      <w:lvlText w:val=""/>
      <w:lvlJc w:val="left"/>
    </w:lvl>
    <w:lvl w:ilvl="2" w:tplc="3C665F82">
      <w:start w:val="1"/>
      <w:numFmt w:val="bullet"/>
      <w:lvlText w:val=""/>
      <w:lvlJc w:val="left"/>
    </w:lvl>
    <w:lvl w:ilvl="3" w:tplc="7AE0610E">
      <w:start w:val="1"/>
      <w:numFmt w:val="bullet"/>
      <w:lvlText w:val=""/>
      <w:lvlJc w:val="left"/>
    </w:lvl>
    <w:lvl w:ilvl="4" w:tplc="B3B0EC10">
      <w:start w:val="1"/>
      <w:numFmt w:val="bullet"/>
      <w:lvlText w:val=""/>
      <w:lvlJc w:val="left"/>
    </w:lvl>
    <w:lvl w:ilvl="5" w:tplc="B43002BC">
      <w:start w:val="1"/>
      <w:numFmt w:val="bullet"/>
      <w:lvlText w:val=""/>
      <w:lvlJc w:val="left"/>
    </w:lvl>
    <w:lvl w:ilvl="6" w:tplc="3A60FA1C">
      <w:start w:val="1"/>
      <w:numFmt w:val="bullet"/>
      <w:lvlText w:val=""/>
      <w:lvlJc w:val="left"/>
    </w:lvl>
    <w:lvl w:ilvl="7" w:tplc="8BDE5702">
      <w:start w:val="1"/>
      <w:numFmt w:val="bullet"/>
      <w:lvlText w:val=""/>
      <w:lvlJc w:val="left"/>
    </w:lvl>
    <w:lvl w:ilvl="8" w:tplc="76A040CC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A3E65C9C">
      <w:start w:val="2"/>
      <w:numFmt w:val="decimal"/>
      <w:lvlText w:val="%1."/>
      <w:lvlJc w:val="left"/>
    </w:lvl>
    <w:lvl w:ilvl="1" w:tplc="57ACF914">
      <w:start w:val="1"/>
      <w:numFmt w:val="bullet"/>
      <w:lvlText w:val=" "/>
      <w:lvlJc w:val="left"/>
    </w:lvl>
    <w:lvl w:ilvl="2" w:tplc="02DE4248">
      <w:start w:val="1"/>
      <w:numFmt w:val="bullet"/>
      <w:lvlText w:val=""/>
      <w:lvlJc w:val="left"/>
    </w:lvl>
    <w:lvl w:ilvl="3" w:tplc="4F4A61E0">
      <w:start w:val="1"/>
      <w:numFmt w:val="bullet"/>
      <w:lvlText w:val=""/>
      <w:lvlJc w:val="left"/>
    </w:lvl>
    <w:lvl w:ilvl="4" w:tplc="6BDC3D3A">
      <w:start w:val="1"/>
      <w:numFmt w:val="bullet"/>
      <w:lvlText w:val=""/>
      <w:lvlJc w:val="left"/>
    </w:lvl>
    <w:lvl w:ilvl="5" w:tplc="52E813A4">
      <w:start w:val="1"/>
      <w:numFmt w:val="bullet"/>
      <w:lvlText w:val=""/>
      <w:lvlJc w:val="left"/>
    </w:lvl>
    <w:lvl w:ilvl="6" w:tplc="D7407056">
      <w:start w:val="1"/>
      <w:numFmt w:val="bullet"/>
      <w:lvlText w:val=""/>
      <w:lvlJc w:val="left"/>
    </w:lvl>
    <w:lvl w:ilvl="7" w:tplc="24A08822">
      <w:start w:val="1"/>
      <w:numFmt w:val="bullet"/>
      <w:lvlText w:val=""/>
      <w:lvlJc w:val="left"/>
    </w:lvl>
    <w:lvl w:ilvl="8" w:tplc="07769B4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1C4606C6">
      <w:start w:val="1"/>
      <w:numFmt w:val="bullet"/>
      <w:lvlText w:val=" "/>
      <w:lvlJc w:val="left"/>
    </w:lvl>
    <w:lvl w:ilvl="1" w:tplc="2F4A8ECA">
      <w:start w:val="9"/>
      <w:numFmt w:val="lowerLetter"/>
      <w:lvlText w:val="%2"/>
      <w:lvlJc w:val="left"/>
    </w:lvl>
    <w:lvl w:ilvl="2" w:tplc="79400C6E">
      <w:start w:val="1"/>
      <w:numFmt w:val="bullet"/>
      <w:lvlText w:val=""/>
      <w:lvlJc w:val="left"/>
    </w:lvl>
    <w:lvl w:ilvl="3" w:tplc="3676B802">
      <w:start w:val="1"/>
      <w:numFmt w:val="bullet"/>
      <w:lvlText w:val=""/>
      <w:lvlJc w:val="left"/>
    </w:lvl>
    <w:lvl w:ilvl="4" w:tplc="BE6495B4">
      <w:start w:val="1"/>
      <w:numFmt w:val="bullet"/>
      <w:lvlText w:val=""/>
      <w:lvlJc w:val="left"/>
    </w:lvl>
    <w:lvl w:ilvl="5" w:tplc="AB08EB32">
      <w:start w:val="1"/>
      <w:numFmt w:val="bullet"/>
      <w:lvlText w:val=""/>
      <w:lvlJc w:val="left"/>
    </w:lvl>
    <w:lvl w:ilvl="6" w:tplc="78AAA578">
      <w:start w:val="1"/>
      <w:numFmt w:val="bullet"/>
      <w:lvlText w:val=""/>
      <w:lvlJc w:val="left"/>
    </w:lvl>
    <w:lvl w:ilvl="7" w:tplc="74542286">
      <w:start w:val="1"/>
      <w:numFmt w:val="bullet"/>
      <w:lvlText w:val=""/>
      <w:lvlJc w:val="left"/>
    </w:lvl>
    <w:lvl w:ilvl="8" w:tplc="ECE4A98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DE0877A2">
      <w:start w:val="1"/>
      <w:numFmt w:val="bullet"/>
      <w:lvlText w:val=" "/>
      <w:lvlJc w:val="left"/>
    </w:lvl>
    <w:lvl w:ilvl="1" w:tplc="F2E874D4">
      <w:start w:val="26"/>
      <w:numFmt w:val="lowerLetter"/>
      <w:lvlText w:val="%2"/>
      <w:lvlJc w:val="left"/>
    </w:lvl>
    <w:lvl w:ilvl="2" w:tplc="6C0C6AFC">
      <w:start w:val="1"/>
      <w:numFmt w:val="bullet"/>
      <w:lvlText w:val=""/>
      <w:lvlJc w:val="left"/>
    </w:lvl>
    <w:lvl w:ilvl="3" w:tplc="DA6AA37E">
      <w:start w:val="1"/>
      <w:numFmt w:val="bullet"/>
      <w:lvlText w:val=""/>
      <w:lvlJc w:val="left"/>
    </w:lvl>
    <w:lvl w:ilvl="4" w:tplc="C50607E8">
      <w:start w:val="1"/>
      <w:numFmt w:val="bullet"/>
      <w:lvlText w:val=""/>
      <w:lvlJc w:val="left"/>
    </w:lvl>
    <w:lvl w:ilvl="5" w:tplc="A000A9FA">
      <w:start w:val="1"/>
      <w:numFmt w:val="bullet"/>
      <w:lvlText w:val=""/>
      <w:lvlJc w:val="left"/>
    </w:lvl>
    <w:lvl w:ilvl="6" w:tplc="5F664BBE">
      <w:start w:val="1"/>
      <w:numFmt w:val="bullet"/>
      <w:lvlText w:val=""/>
      <w:lvlJc w:val="left"/>
    </w:lvl>
    <w:lvl w:ilvl="7" w:tplc="289400D0">
      <w:start w:val="1"/>
      <w:numFmt w:val="bullet"/>
      <w:lvlText w:val=""/>
      <w:lvlJc w:val="left"/>
    </w:lvl>
    <w:lvl w:ilvl="8" w:tplc="879C00F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7E9CB9E6">
      <w:start w:val="3"/>
      <w:numFmt w:val="decimal"/>
      <w:lvlText w:val="%1."/>
      <w:lvlJc w:val="left"/>
    </w:lvl>
    <w:lvl w:ilvl="1" w:tplc="34983526">
      <w:start w:val="1"/>
      <w:numFmt w:val="bullet"/>
      <w:lvlText w:val=""/>
      <w:lvlJc w:val="left"/>
    </w:lvl>
    <w:lvl w:ilvl="2" w:tplc="7E4ED3B6">
      <w:start w:val="1"/>
      <w:numFmt w:val="bullet"/>
      <w:lvlText w:val=""/>
      <w:lvlJc w:val="left"/>
    </w:lvl>
    <w:lvl w:ilvl="3" w:tplc="8312E95C">
      <w:start w:val="1"/>
      <w:numFmt w:val="bullet"/>
      <w:lvlText w:val=""/>
      <w:lvlJc w:val="left"/>
    </w:lvl>
    <w:lvl w:ilvl="4" w:tplc="FAAC5550">
      <w:start w:val="1"/>
      <w:numFmt w:val="bullet"/>
      <w:lvlText w:val=""/>
      <w:lvlJc w:val="left"/>
    </w:lvl>
    <w:lvl w:ilvl="5" w:tplc="59B87E8A">
      <w:start w:val="1"/>
      <w:numFmt w:val="bullet"/>
      <w:lvlText w:val=""/>
      <w:lvlJc w:val="left"/>
    </w:lvl>
    <w:lvl w:ilvl="6" w:tplc="15EAF080">
      <w:start w:val="1"/>
      <w:numFmt w:val="bullet"/>
      <w:lvlText w:val=""/>
      <w:lvlJc w:val="left"/>
    </w:lvl>
    <w:lvl w:ilvl="7" w:tplc="F6D61D72">
      <w:start w:val="1"/>
      <w:numFmt w:val="bullet"/>
      <w:lvlText w:val=""/>
      <w:lvlJc w:val="left"/>
    </w:lvl>
    <w:lvl w:ilvl="8" w:tplc="E8441AB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D25CBAC0">
      <w:start w:val="4"/>
      <w:numFmt w:val="decimal"/>
      <w:lvlText w:val="%1."/>
      <w:lvlJc w:val="left"/>
    </w:lvl>
    <w:lvl w:ilvl="1" w:tplc="FB442996">
      <w:start w:val="1"/>
      <w:numFmt w:val="bullet"/>
      <w:lvlText w:val=""/>
      <w:lvlJc w:val="left"/>
    </w:lvl>
    <w:lvl w:ilvl="2" w:tplc="B9F45B0E">
      <w:start w:val="1"/>
      <w:numFmt w:val="bullet"/>
      <w:lvlText w:val=""/>
      <w:lvlJc w:val="left"/>
    </w:lvl>
    <w:lvl w:ilvl="3" w:tplc="B934ACB4">
      <w:start w:val="1"/>
      <w:numFmt w:val="bullet"/>
      <w:lvlText w:val=""/>
      <w:lvlJc w:val="left"/>
    </w:lvl>
    <w:lvl w:ilvl="4" w:tplc="12D26B60">
      <w:start w:val="1"/>
      <w:numFmt w:val="bullet"/>
      <w:lvlText w:val=""/>
      <w:lvlJc w:val="left"/>
    </w:lvl>
    <w:lvl w:ilvl="5" w:tplc="9AA4EAAC">
      <w:start w:val="1"/>
      <w:numFmt w:val="bullet"/>
      <w:lvlText w:val=""/>
      <w:lvlJc w:val="left"/>
    </w:lvl>
    <w:lvl w:ilvl="6" w:tplc="503EF382">
      <w:start w:val="1"/>
      <w:numFmt w:val="bullet"/>
      <w:lvlText w:val=""/>
      <w:lvlJc w:val="left"/>
    </w:lvl>
    <w:lvl w:ilvl="7" w:tplc="81503EDA">
      <w:start w:val="1"/>
      <w:numFmt w:val="bullet"/>
      <w:lvlText w:val=""/>
      <w:lvlJc w:val="left"/>
    </w:lvl>
    <w:lvl w:ilvl="8" w:tplc="9444A1F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55BA3B9A">
      <w:start w:val="1"/>
      <w:numFmt w:val="decimal"/>
      <w:lvlText w:val="%1."/>
      <w:lvlJc w:val="left"/>
    </w:lvl>
    <w:lvl w:ilvl="1" w:tplc="DA00C174">
      <w:start w:val="1"/>
      <w:numFmt w:val="bullet"/>
      <w:lvlText w:val=" "/>
      <w:lvlJc w:val="left"/>
    </w:lvl>
    <w:lvl w:ilvl="2" w:tplc="39EC8F68">
      <w:start w:val="1"/>
      <w:numFmt w:val="bullet"/>
      <w:lvlText w:val=""/>
      <w:lvlJc w:val="left"/>
    </w:lvl>
    <w:lvl w:ilvl="3" w:tplc="2DE05FCA">
      <w:start w:val="1"/>
      <w:numFmt w:val="bullet"/>
      <w:lvlText w:val=""/>
      <w:lvlJc w:val="left"/>
    </w:lvl>
    <w:lvl w:ilvl="4" w:tplc="35F66978">
      <w:start w:val="1"/>
      <w:numFmt w:val="bullet"/>
      <w:lvlText w:val=""/>
      <w:lvlJc w:val="left"/>
    </w:lvl>
    <w:lvl w:ilvl="5" w:tplc="BE14833A">
      <w:start w:val="1"/>
      <w:numFmt w:val="bullet"/>
      <w:lvlText w:val=""/>
      <w:lvlJc w:val="left"/>
    </w:lvl>
    <w:lvl w:ilvl="6" w:tplc="D66813D2">
      <w:start w:val="1"/>
      <w:numFmt w:val="bullet"/>
      <w:lvlText w:val=""/>
      <w:lvlJc w:val="left"/>
    </w:lvl>
    <w:lvl w:ilvl="7" w:tplc="9E800C98">
      <w:start w:val="1"/>
      <w:numFmt w:val="bullet"/>
      <w:lvlText w:val=""/>
      <w:lvlJc w:val="left"/>
    </w:lvl>
    <w:lvl w:ilvl="8" w:tplc="625A9D84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B7B42A38">
      <w:start w:val="6"/>
      <w:numFmt w:val="decimal"/>
      <w:lvlText w:val="%1."/>
      <w:lvlJc w:val="left"/>
    </w:lvl>
    <w:lvl w:ilvl="1" w:tplc="FD86BF7E">
      <w:start w:val="1"/>
      <w:numFmt w:val="bullet"/>
      <w:lvlText w:val=" "/>
      <w:lvlJc w:val="left"/>
    </w:lvl>
    <w:lvl w:ilvl="2" w:tplc="EC7840D2">
      <w:start w:val="1"/>
      <w:numFmt w:val="bullet"/>
      <w:lvlText w:val=""/>
      <w:lvlJc w:val="left"/>
    </w:lvl>
    <w:lvl w:ilvl="3" w:tplc="032E6606">
      <w:start w:val="1"/>
      <w:numFmt w:val="bullet"/>
      <w:lvlText w:val=""/>
      <w:lvlJc w:val="left"/>
    </w:lvl>
    <w:lvl w:ilvl="4" w:tplc="559C9940">
      <w:start w:val="1"/>
      <w:numFmt w:val="bullet"/>
      <w:lvlText w:val=""/>
      <w:lvlJc w:val="left"/>
    </w:lvl>
    <w:lvl w:ilvl="5" w:tplc="C4E63D38">
      <w:start w:val="1"/>
      <w:numFmt w:val="bullet"/>
      <w:lvlText w:val=""/>
      <w:lvlJc w:val="left"/>
    </w:lvl>
    <w:lvl w:ilvl="6" w:tplc="E2F45C8E">
      <w:start w:val="1"/>
      <w:numFmt w:val="bullet"/>
      <w:lvlText w:val=""/>
      <w:lvlJc w:val="left"/>
    </w:lvl>
    <w:lvl w:ilvl="7" w:tplc="077EC8C8">
      <w:start w:val="1"/>
      <w:numFmt w:val="bullet"/>
      <w:lvlText w:val=""/>
      <w:lvlJc w:val="left"/>
    </w:lvl>
    <w:lvl w:ilvl="8" w:tplc="2A381C3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0A0CCF24">
      <w:start w:val="22"/>
      <w:numFmt w:val="upperLetter"/>
      <w:lvlText w:val="%1."/>
      <w:lvlJc w:val="left"/>
    </w:lvl>
    <w:lvl w:ilvl="1" w:tplc="50B2147A">
      <w:start w:val="1"/>
      <w:numFmt w:val="decimal"/>
      <w:lvlText w:val="%2."/>
      <w:lvlJc w:val="left"/>
    </w:lvl>
    <w:lvl w:ilvl="2" w:tplc="DF52C94E">
      <w:start w:val="1"/>
      <w:numFmt w:val="bullet"/>
      <w:lvlText w:val=" "/>
      <w:lvlJc w:val="left"/>
    </w:lvl>
    <w:lvl w:ilvl="3" w:tplc="50DCA28E">
      <w:start w:val="1"/>
      <w:numFmt w:val="bullet"/>
      <w:lvlText w:val=""/>
      <w:lvlJc w:val="left"/>
    </w:lvl>
    <w:lvl w:ilvl="4" w:tplc="A2E0E97C">
      <w:start w:val="1"/>
      <w:numFmt w:val="bullet"/>
      <w:lvlText w:val=""/>
      <w:lvlJc w:val="left"/>
    </w:lvl>
    <w:lvl w:ilvl="5" w:tplc="D11CDFF4">
      <w:start w:val="1"/>
      <w:numFmt w:val="bullet"/>
      <w:lvlText w:val=""/>
      <w:lvlJc w:val="left"/>
    </w:lvl>
    <w:lvl w:ilvl="6" w:tplc="2328352A">
      <w:start w:val="1"/>
      <w:numFmt w:val="bullet"/>
      <w:lvlText w:val=""/>
      <w:lvlJc w:val="left"/>
    </w:lvl>
    <w:lvl w:ilvl="7" w:tplc="14487A1C">
      <w:start w:val="1"/>
      <w:numFmt w:val="bullet"/>
      <w:lvlText w:val=""/>
      <w:lvlJc w:val="left"/>
    </w:lvl>
    <w:lvl w:ilvl="8" w:tplc="195C5C7C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F71A62CA">
      <w:start w:val="1"/>
      <w:numFmt w:val="decimal"/>
      <w:lvlText w:val="%1)"/>
      <w:lvlJc w:val="left"/>
    </w:lvl>
    <w:lvl w:ilvl="1" w:tplc="41E65F86">
      <w:start w:val="1"/>
      <w:numFmt w:val="bullet"/>
      <w:lvlText w:val=""/>
      <w:lvlJc w:val="left"/>
    </w:lvl>
    <w:lvl w:ilvl="2" w:tplc="361E66BC">
      <w:start w:val="1"/>
      <w:numFmt w:val="bullet"/>
      <w:lvlText w:val=""/>
      <w:lvlJc w:val="left"/>
    </w:lvl>
    <w:lvl w:ilvl="3" w:tplc="AA0ADD88">
      <w:start w:val="1"/>
      <w:numFmt w:val="bullet"/>
      <w:lvlText w:val=""/>
      <w:lvlJc w:val="left"/>
    </w:lvl>
    <w:lvl w:ilvl="4" w:tplc="27CE8620">
      <w:start w:val="1"/>
      <w:numFmt w:val="bullet"/>
      <w:lvlText w:val=""/>
      <w:lvlJc w:val="left"/>
    </w:lvl>
    <w:lvl w:ilvl="5" w:tplc="175EB5C8">
      <w:start w:val="1"/>
      <w:numFmt w:val="bullet"/>
      <w:lvlText w:val=""/>
      <w:lvlJc w:val="left"/>
    </w:lvl>
    <w:lvl w:ilvl="6" w:tplc="44B064F6">
      <w:start w:val="1"/>
      <w:numFmt w:val="bullet"/>
      <w:lvlText w:val=""/>
      <w:lvlJc w:val="left"/>
    </w:lvl>
    <w:lvl w:ilvl="7" w:tplc="CE0AED96">
      <w:start w:val="1"/>
      <w:numFmt w:val="bullet"/>
      <w:lvlText w:val=""/>
      <w:lvlJc w:val="left"/>
    </w:lvl>
    <w:lvl w:ilvl="8" w:tplc="25326EFA">
      <w:start w:val="1"/>
      <w:numFmt w:val="bullet"/>
      <w:lvlText w:val=""/>
      <w:lvlJc w:val="left"/>
    </w:lvl>
  </w:abstractNum>
  <w:abstractNum w:abstractNumId="16">
    <w:nsid w:val="0C804EFF"/>
    <w:multiLevelType w:val="hybridMultilevel"/>
    <w:tmpl w:val="F0B04A6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27FD61BD"/>
    <w:multiLevelType w:val="hybridMultilevel"/>
    <w:tmpl w:val="53C04652"/>
    <w:lvl w:ilvl="0" w:tplc="0415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>
    <w:nsid w:val="403F6A0F"/>
    <w:multiLevelType w:val="hybridMultilevel"/>
    <w:tmpl w:val="2A80CA20"/>
    <w:lvl w:ilvl="0" w:tplc="0415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>
    <w:nsid w:val="47862FE7"/>
    <w:multiLevelType w:val="hybridMultilevel"/>
    <w:tmpl w:val="002C0966"/>
    <w:lvl w:ilvl="0" w:tplc="0415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0">
    <w:nsid w:val="58F158D6"/>
    <w:multiLevelType w:val="hybridMultilevel"/>
    <w:tmpl w:val="49CA59A4"/>
    <w:lvl w:ilvl="0" w:tplc="0415000D">
      <w:start w:val="1"/>
      <w:numFmt w:val="bullet"/>
      <w:lvlText w:val=""/>
      <w:lvlJc w:val="left"/>
      <w:pPr>
        <w:ind w:left="1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1">
    <w:nsid w:val="750754AA"/>
    <w:multiLevelType w:val="hybridMultilevel"/>
    <w:tmpl w:val="335E26E2"/>
    <w:lvl w:ilvl="0" w:tplc="0415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2">
    <w:nsid w:val="7F140478"/>
    <w:multiLevelType w:val="hybridMultilevel"/>
    <w:tmpl w:val="279250C0"/>
    <w:lvl w:ilvl="0" w:tplc="0415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16"/>
  </w:num>
  <w:num w:numId="19">
    <w:abstractNumId w:val="20"/>
  </w:num>
  <w:num w:numId="20">
    <w:abstractNumId w:val="17"/>
  </w:num>
  <w:num w:numId="21">
    <w:abstractNumId w:val="18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E2DA0"/>
    <w:rsid w:val="00013EC5"/>
    <w:rsid w:val="00112F71"/>
    <w:rsid w:val="00167ECB"/>
    <w:rsid w:val="001F4225"/>
    <w:rsid w:val="002F3835"/>
    <w:rsid w:val="00480905"/>
    <w:rsid w:val="004D1401"/>
    <w:rsid w:val="004E4482"/>
    <w:rsid w:val="004F383F"/>
    <w:rsid w:val="00524506"/>
    <w:rsid w:val="00762BE7"/>
    <w:rsid w:val="008B2399"/>
    <w:rsid w:val="00932EB0"/>
    <w:rsid w:val="00A104F6"/>
    <w:rsid w:val="00A32BCC"/>
    <w:rsid w:val="00A83559"/>
    <w:rsid w:val="00AC5DEF"/>
    <w:rsid w:val="00B33AF3"/>
    <w:rsid w:val="00B4223C"/>
    <w:rsid w:val="00C47356"/>
    <w:rsid w:val="00D541EA"/>
    <w:rsid w:val="00E338DF"/>
    <w:rsid w:val="00EE2DA0"/>
    <w:rsid w:val="00FF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2020-04-03T09:29:00Z</dcterms:created>
  <dcterms:modified xsi:type="dcterms:W3CDTF">2020-04-03T09:29:00Z</dcterms:modified>
</cp:coreProperties>
</file>