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148A" w:rsidRDefault="0002148A">
      <w:pPr>
        <w:spacing w:line="234" w:lineRule="auto"/>
        <w:ind w:left="1380" w:right="700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Harmonogram rekrutacji do klas IV sportow</w:t>
      </w:r>
      <w:r w:rsidR="00B42BF6">
        <w:rPr>
          <w:rFonts w:ascii="Times New Roman" w:eastAsia="Times New Roman" w:hAnsi="Times New Roman"/>
          <w:b/>
          <w:sz w:val="24"/>
        </w:rPr>
        <w:t>ej</w:t>
      </w:r>
      <w:r>
        <w:rPr>
          <w:rFonts w:ascii="Times New Roman" w:eastAsia="Times New Roman" w:hAnsi="Times New Roman"/>
          <w:b/>
          <w:sz w:val="24"/>
        </w:rPr>
        <w:t xml:space="preserve"> w </w:t>
      </w:r>
      <w:r w:rsidR="00717EF0">
        <w:rPr>
          <w:rFonts w:ascii="Times New Roman" w:eastAsia="Times New Roman" w:hAnsi="Times New Roman"/>
          <w:b/>
          <w:sz w:val="24"/>
        </w:rPr>
        <w:t>Publicznej S</w:t>
      </w:r>
      <w:r>
        <w:rPr>
          <w:rFonts w:ascii="Times New Roman" w:eastAsia="Times New Roman" w:hAnsi="Times New Roman"/>
          <w:b/>
          <w:sz w:val="24"/>
        </w:rPr>
        <w:t>zko</w:t>
      </w:r>
      <w:r w:rsidR="00B42BF6">
        <w:rPr>
          <w:rFonts w:ascii="Times New Roman" w:eastAsia="Times New Roman" w:hAnsi="Times New Roman"/>
          <w:b/>
          <w:sz w:val="24"/>
        </w:rPr>
        <w:t xml:space="preserve">le </w:t>
      </w:r>
      <w:r w:rsidR="00717EF0">
        <w:rPr>
          <w:rFonts w:ascii="Times New Roman" w:eastAsia="Times New Roman" w:hAnsi="Times New Roman"/>
          <w:b/>
          <w:sz w:val="24"/>
        </w:rPr>
        <w:t>P</w:t>
      </w:r>
      <w:r>
        <w:rPr>
          <w:rFonts w:ascii="Times New Roman" w:eastAsia="Times New Roman" w:hAnsi="Times New Roman"/>
          <w:b/>
          <w:sz w:val="24"/>
        </w:rPr>
        <w:t>odstawow</w:t>
      </w:r>
      <w:r w:rsidR="00B42BF6">
        <w:rPr>
          <w:rFonts w:ascii="Times New Roman" w:eastAsia="Times New Roman" w:hAnsi="Times New Roman"/>
          <w:b/>
          <w:sz w:val="24"/>
        </w:rPr>
        <w:t>ej</w:t>
      </w:r>
      <w:r w:rsidR="00717EF0">
        <w:rPr>
          <w:rFonts w:ascii="Times New Roman" w:eastAsia="Times New Roman" w:hAnsi="Times New Roman"/>
          <w:b/>
          <w:sz w:val="24"/>
        </w:rPr>
        <w:t xml:space="preserve"> im. Jana Pawła II w Kamieńsku </w:t>
      </w:r>
      <w:r>
        <w:rPr>
          <w:rFonts w:ascii="Times New Roman" w:eastAsia="Times New Roman" w:hAnsi="Times New Roman"/>
          <w:b/>
          <w:sz w:val="24"/>
        </w:rPr>
        <w:t xml:space="preserve"> w roku szkolnym 2020/2021</w:t>
      </w:r>
    </w:p>
    <w:p w:rsidR="0002148A" w:rsidRDefault="00BE75EB">
      <w:pPr>
        <w:spacing w:line="20" w:lineRule="exact"/>
        <w:rPr>
          <w:rFonts w:ascii="Times New Roman" w:eastAsia="Times New Roman" w:hAnsi="Times New Roman"/>
          <w:sz w:val="24"/>
        </w:rPr>
      </w:pPr>
      <w:r w:rsidRPr="00BE75EB">
        <w:rPr>
          <w:rFonts w:ascii="Times New Roman" w:eastAsia="Times New Roman" w:hAnsi="Times New Roman"/>
          <w:b/>
          <w:sz w:val="24"/>
        </w:rPr>
        <w:pict>
          <v:rect id="_x0000_s1026" style="position:absolute;margin-left:-.1pt;margin-top:14.2pt;width:1pt;height:1pt;z-index:-251659776" o:userdrawn="t" fillcolor="black" strokecolor="none"/>
        </w:pict>
      </w:r>
      <w:r w:rsidRPr="00BE75EB">
        <w:rPr>
          <w:rFonts w:ascii="Times New Roman" w:eastAsia="Times New Roman" w:hAnsi="Times New Roman"/>
          <w:b/>
          <w:sz w:val="24"/>
        </w:rPr>
        <w:pict>
          <v:rect id="_x0000_s1027" style="position:absolute;margin-left:460.65pt;margin-top:14.2pt;width:1pt;height:1pt;z-index:-251658752" o:userdrawn="t" fillcolor="black" strokecolor="none"/>
        </w:pict>
      </w:r>
    </w:p>
    <w:p w:rsidR="0002148A" w:rsidRDefault="0002148A">
      <w:pPr>
        <w:spacing w:line="24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140"/>
        <w:gridCol w:w="60"/>
        <w:gridCol w:w="2560"/>
        <w:gridCol w:w="80"/>
        <w:gridCol w:w="4060"/>
      </w:tblGrid>
      <w:tr w:rsidR="0002148A">
        <w:trPr>
          <w:trHeight w:val="378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Data</w:t>
            </w: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148A">
        <w:trPr>
          <w:trHeight w:val="12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ind w:left="12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Etap rekrutacji</w:t>
            </w:r>
          </w:p>
        </w:tc>
      </w:tr>
      <w:tr w:rsidR="0002148A">
        <w:trPr>
          <w:trHeight w:val="106"/>
        </w:trPr>
        <w:tc>
          <w:tcPr>
            <w:tcW w:w="23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ind w:left="1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od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do</w:t>
            </w: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2148A">
        <w:trPr>
          <w:trHeight w:val="252"/>
        </w:trPr>
        <w:tc>
          <w:tcPr>
            <w:tcW w:w="23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2148A">
        <w:trPr>
          <w:trHeight w:val="122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2148A">
        <w:trPr>
          <w:trHeight w:val="362"/>
        </w:trPr>
        <w:tc>
          <w:tcPr>
            <w:tcW w:w="924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B42BF6">
            <w:pPr>
              <w:spacing w:line="0" w:lineRule="atLeast"/>
              <w:ind w:left="820"/>
              <w:rPr>
                <w:rFonts w:ascii="Times New Roman" w:eastAsia="Times New Roman" w:hAnsi="Times New Roman"/>
                <w:b/>
                <w:color w:val="008000"/>
                <w:sz w:val="22"/>
              </w:rPr>
            </w:pPr>
            <w:r>
              <w:rPr>
                <w:rFonts w:ascii="Times New Roman" w:eastAsia="Times New Roman" w:hAnsi="Times New Roman"/>
                <w:b/>
                <w:color w:val="008000"/>
                <w:sz w:val="22"/>
              </w:rPr>
              <w:t>Postępowanie rekrutacyjne do klas IV sportow</w:t>
            </w:r>
            <w:r w:rsidR="00B42BF6">
              <w:rPr>
                <w:rFonts w:ascii="Times New Roman" w:eastAsia="Times New Roman" w:hAnsi="Times New Roman"/>
                <w:b/>
                <w:color w:val="008000"/>
                <w:sz w:val="22"/>
              </w:rPr>
              <w:t>ej</w:t>
            </w:r>
            <w:r>
              <w:rPr>
                <w:rFonts w:ascii="Times New Roman" w:eastAsia="Times New Roman" w:hAnsi="Times New Roman"/>
                <w:b/>
                <w:color w:val="008000"/>
                <w:sz w:val="22"/>
              </w:rPr>
              <w:t xml:space="preserve"> w szko</w:t>
            </w:r>
            <w:r w:rsidR="00B42BF6">
              <w:rPr>
                <w:rFonts w:ascii="Times New Roman" w:eastAsia="Times New Roman" w:hAnsi="Times New Roman"/>
                <w:b/>
                <w:color w:val="008000"/>
                <w:sz w:val="22"/>
              </w:rPr>
              <w:t>le</w:t>
            </w:r>
            <w:r>
              <w:rPr>
                <w:rFonts w:ascii="Times New Roman" w:eastAsia="Times New Roman" w:hAnsi="Times New Roman"/>
                <w:b/>
                <w:color w:val="008000"/>
                <w:sz w:val="22"/>
              </w:rPr>
              <w:t xml:space="preserve"> podstawow</w:t>
            </w:r>
            <w:r w:rsidR="00B42BF6">
              <w:rPr>
                <w:rFonts w:ascii="Times New Roman" w:eastAsia="Times New Roman" w:hAnsi="Times New Roman"/>
                <w:b/>
                <w:color w:val="008000"/>
                <w:sz w:val="22"/>
              </w:rPr>
              <w:t>ej</w:t>
            </w:r>
          </w:p>
        </w:tc>
      </w:tr>
      <w:tr w:rsidR="0002148A">
        <w:trPr>
          <w:trHeight w:val="122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2148A">
        <w:trPr>
          <w:trHeight w:val="219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875952" w:rsidP="00875952">
            <w:pPr>
              <w:spacing w:line="219" w:lineRule="exact"/>
              <w:ind w:left="7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03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kwietnia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1479B6" w:rsidP="001A69AA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1A69AA">
              <w:rPr>
                <w:rFonts w:ascii="Times New Roman" w:eastAsia="Times New Roman" w:hAnsi="Times New Roman"/>
                <w:b/>
              </w:rPr>
              <w:t>2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</w:t>
            </w:r>
            <w:r w:rsidR="00875952">
              <w:rPr>
                <w:rFonts w:ascii="Times New Roman" w:eastAsia="Times New Roman" w:hAnsi="Times New Roman"/>
                <w:b/>
              </w:rPr>
              <w:t>maja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19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Składanie wniosków o przyjęcie</w:t>
            </w:r>
          </w:p>
        </w:tc>
      </w:tr>
      <w:tr w:rsidR="0002148A">
        <w:trPr>
          <w:trHeight w:val="215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15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Próba sprawności fizycznej</w:t>
            </w:r>
          </w:p>
        </w:tc>
      </w:tr>
      <w:tr w:rsidR="0002148A">
        <w:trPr>
          <w:trHeight w:val="512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UWAGA</w:t>
            </w:r>
          </w:p>
        </w:tc>
      </w:tr>
      <w:tr w:rsidR="0002148A">
        <w:trPr>
          <w:trHeight w:val="228"/>
        </w:trPr>
        <w:tc>
          <w:tcPr>
            <w:tcW w:w="23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B42BF6" w:rsidP="00875952">
            <w:pPr>
              <w:spacing w:line="0" w:lineRule="atLeast"/>
              <w:ind w:left="7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875952">
              <w:rPr>
                <w:rFonts w:ascii="Times New Roman" w:eastAsia="Times New Roman" w:hAnsi="Times New Roman"/>
                <w:b/>
              </w:rPr>
              <w:t>5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</w:t>
            </w:r>
            <w:r w:rsidR="00875952">
              <w:rPr>
                <w:rFonts w:ascii="Times New Roman" w:eastAsia="Times New Roman" w:hAnsi="Times New Roman"/>
                <w:b/>
              </w:rPr>
              <w:t>maja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B42BF6" w:rsidP="0087595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2</w:t>
            </w:r>
            <w:r w:rsidR="00875952">
              <w:rPr>
                <w:rFonts w:ascii="Times New Roman" w:eastAsia="Times New Roman" w:hAnsi="Times New Roman"/>
                <w:b/>
                <w:w w:val="99"/>
              </w:rPr>
              <w:t>6</w:t>
            </w:r>
            <w:r w:rsidR="0002148A"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 w:rsidR="00875952">
              <w:rPr>
                <w:rFonts w:ascii="Times New Roman" w:eastAsia="Times New Roman" w:hAnsi="Times New Roman"/>
                <w:b/>
                <w:w w:val="99"/>
              </w:rPr>
              <w:t>maj</w:t>
            </w:r>
            <w:r w:rsidR="0002148A">
              <w:rPr>
                <w:rFonts w:ascii="Times New Roman" w:eastAsia="Times New Roman" w:hAnsi="Times New Roman"/>
                <w:b/>
                <w:w w:val="99"/>
              </w:rPr>
              <w:t>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 próby sprawności fizycznej przystępują</w:t>
            </w:r>
          </w:p>
        </w:tc>
      </w:tr>
      <w:tr w:rsidR="0002148A">
        <w:trPr>
          <w:trHeight w:val="92"/>
        </w:trPr>
        <w:tc>
          <w:tcPr>
            <w:tcW w:w="23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tylko ci kandydaci, którzy posiadają bardzo</w:t>
            </w:r>
          </w:p>
        </w:tc>
      </w:tr>
      <w:tr w:rsidR="0002148A">
        <w:trPr>
          <w:trHeight w:val="136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2148A">
        <w:trPr>
          <w:trHeight w:val="232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dobry stan zdrowia potwierdzony orzeczeniem</w:t>
            </w:r>
          </w:p>
        </w:tc>
      </w:tr>
      <w:tr w:rsidR="0002148A">
        <w:trPr>
          <w:trHeight w:val="228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wydanym przez lekarza podstawowej opieki</w:t>
            </w:r>
          </w:p>
        </w:tc>
      </w:tr>
      <w:tr w:rsidR="0002148A">
        <w:trPr>
          <w:trHeight w:val="235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zdrowotnej</w:t>
            </w:r>
          </w:p>
        </w:tc>
      </w:tr>
      <w:tr w:rsidR="0002148A">
        <w:trPr>
          <w:trHeight w:val="217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17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Przekazanie informacji, którzy kandydaci</w:t>
            </w:r>
          </w:p>
        </w:tc>
      </w:tr>
      <w:tr w:rsidR="0002148A">
        <w:trPr>
          <w:trHeight w:val="232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B24ABC" w:rsidP="001D6AF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1D6AF3">
              <w:rPr>
                <w:rFonts w:ascii="Times New Roman" w:eastAsia="Times New Roman" w:hAnsi="Times New Roman"/>
                <w:b/>
              </w:rPr>
              <w:t>8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</w:t>
            </w:r>
            <w:r w:rsidR="001D6AF3">
              <w:rPr>
                <w:rFonts w:ascii="Times New Roman" w:eastAsia="Times New Roman" w:hAnsi="Times New Roman"/>
                <w:b/>
              </w:rPr>
              <w:t>maja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(godz. 15.00)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uzyskali pozytywne, a którzy negatywne</w:t>
            </w:r>
          </w:p>
        </w:tc>
      </w:tr>
      <w:tr w:rsidR="0002148A">
        <w:trPr>
          <w:trHeight w:val="232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wyniki próby sprawności fizycznej.</w:t>
            </w:r>
          </w:p>
        </w:tc>
      </w:tr>
      <w:tr w:rsidR="0002148A">
        <w:trPr>
          <w:trHeight w:val="221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B24ABC" w:rsidP="001D6AF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1D6AF3">
              <w:rPr>
                <w:rFonts w:ascii="Times New Roman" w:eastAsia="Times New Roman" w:hAnsi="Times New Roman"/>
                <w:b/>
              </w:rPr>
              <w:t>9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</w:t>
            </w:r>
            <w:r w:rsidR="001D6AF3">
              <w:rPr>
                <w:rFonts w:ascii="Times New Roman" w:eastAsia="Times New Roman" w:hAnsi="Times New Roman"/>
                <w:b/>
              </w:rPr>
              <w:t>maja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(godz. 15.00)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1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Opublikowanie list zakwalifikowanych i</w:t>
            </w:r>
          </w:p>
        </w:tc>
      </w:tr>
      <w:tr w:rsidR="0002148A">
        <w:trPr>
          <w:trHeight w:val="112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niezakwalifikowanych.</w:t>
            </w:r>
          </w:p>
        </w:tc>
      </w:tr>
      <w:tr w:rsidR="0002148A">
        <w:trPr>
          <w:trHeight w:val="119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2148A">
        <w:trPr>
          <w:trHeight w:val="217"/>
        </w:trPr>
        <w:tc>
          <w:tcPr>
            <w:tcW w:w="23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B24ABC" w:rsidP="001A69AA">
            <w:pPr>
              <w:spacing w:line="0" w:lineRule="atLeast"/>
              <w:ind w:left="78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2</w:t>
            </w:r>
            <w:r w:rsidR="001A69AA">
              <w:rPr>
                <w:rFonts w:ascii="Times New Roman" w:eastAsia="Times New Roman" w:hAnsi="Times New Roman"/>
                <w:b/>
                <w:w w:val="99"/>
              </w:rPr>
              <w:t>9</w:t>
            </w:r>
            <w:r w:rsidR="0002148A"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 w:rsidR="001A69AA">
              <w:rPr>
                <w:rFonts w:ascii="Times New Roman" w:eastAsia="Times New Roman" w:hAnsi="Times New Roman"/>
                <w:b/>
                <w:w w:val="99"/>
              </w:rPr>
              <w:t>maja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B24ABC" w:rsidP="001A69AA">
            <w:pPr>
              <w:spacing w:line="217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0</w:t>
            </w:r>
            <w:r w:rsidR="001A69AA">
              <w:rPr>
                <w:rFonts w:ascii="Times New Roman" w:eastAsia="Times New Roman" w:hAnsi="Times New Roman"/>
                <w:b/>
                <w:w w:val="99"/>
              </w:rPr>
              <w:t>4</w:t>
            </w:r>
            <w:r w:rsidR="0002148A"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 w:rsidR="001A69AA">
              <w:rPr>
                <w:rFonts w:ascii="Times New Roman" w:eastAsia="Times New Roman" w:hAnsi="Times New Roman"/>
                <w:b/>
                <w:w w:val="99"/>
              </w:rPr>
              <w:t>czerwca</w:t>
            </w:r>
            <w:r w:rsidR="0002148A"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17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Złożenie potwierdzenia woli zapisu dziecka</w:t>
            </w:r>
          </w:p>
        </w:tc>
      </w:tr>
      <w:tr w:rsidR="0002148A">
        <w:trPr>
          <w:trHeight w:val="116"/>
        </w:trPr>
        <w:tc>
          <w:tcPr>
            <w:tcW w:w="23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1A69AA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szkole, do której zostało zakwalifikowane.</w:t>
            </w:r>
          </w:p>
        </w:tc>
      </w:tr>
      <w:tr w:rsidR="0002148A">
        <w:trPr>
          <w:trHeight w:val="117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2148A">
        <w:trPr>
          <w:trHeight w:val="219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B24ABC" w:rsidP="001A69AA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  <w:r w:rsidR="001A69AA">
              <w:rPr>
                <w:rFonts w:ascii="Times New Roman" w:eastAsia="Times New Roman" w:hAnsi="Times New Roman"/>
                <w:b/>
              </w:rPr>
              <w:t>5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</w:t>
            </w:r>
            <w:r w:rsidR="001A69AA">
              <w:rPr>
                <w:rFonts w:ascii="Times New Roman" w:eastAsia="Times New Roman" w:hAnsi="Times New Roman"/>
                <w:b/>
              </w:rPr>
              <w:t>czerwca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19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Opublikowanie list przyjętych</w:t>
            </w:r>
          </w:p>
        </w:tc>
      </w:tr>
      <w:tr w:rsidR="0002148A">
        <w:trPr>
          <w:trHeight w:val="231"/>
        </w:trPr>
        <w:tc>
          <w:tcPr>
            <w:tcW w:w="5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(godz. 15.00)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 nieprzyjętych.</w:t>
            </w:r>
          </w:p>
        </w:tc>
      </w:tr>
      <w:tr w:rsidR="0002148A">
        <w:trPr>
          <w:trHeight w:val="361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ind w:left="980"/>
              <w:rPr>
                <w:rFonts w:ascii="Times New Roman" w:eastAsia="Times New Roman" w:hAnsi="Times New Roman"/>
                <w:b/>
                <w:color w:val="008000"/>
                <w:sz w:val="22"/>
              </w:rPr>
            </w:pPr>
            <w:r>
              <w:rPr>
                <w:rFonts w:ascii="Times New Roman" w:eastAsia="Times New Roman" w:hAnsi="Times New Roman"/>
                <w:b/>
                <w:color w:val="008000"/>
                <w:sz w:val="22"/>
              </w:rPr>
              <w:t>Procedura odwoławcza</w:t>
            </w:r>
          </w:p>
        </w:tc>
      </w:tr>
      <w:tr w:rsidR="0002148A">
        <w:trPr>
          <w:trHeight w:val="122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2148A">
        <w:trPr>
          <w:trHeight w:val="214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14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terminie 7 dni od dnia opublikowania list</w:t>
            </w:r>
          </w:p>
        </w:tc>
      </w:tr>
      <w:tr w:rsidR="0002148A">
        <w:trPr>
          <w:trHeight w:val="228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przyjętych i nieprzyjętych rodzice mogą</w:t>
            </w:r>
          </w:p>
        </w:tc>
      </w:tr>
      <w:tr w:rsidR="0002148A">
        <w:trPr>
          <w:trHeight w:val="232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wystąpić do komisji rekrutacyjnej z wnioskiem</w:t>
            </w:r>
          </w:p>
        </w:tc>
      </w:tr>
      <w:tr w:rsidR="0002148A">
        <w:trPr>
          <w:trHeight w:val="228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 sporządzenie uzasadnienia odmowy</w:t>
            </w:r>
          </w:p>
        </w:tc>
      </w:tr>
      <w:tr w:rsidR="0002148A">
        <w:trPr>
          <w:trHeight w:val="232"/>
        </w:trPr>
        <w:tc>
          <w:tcPr>
            <w:tcW w:w="51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1A69A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 xml:space="preserve">od </w:t>
            </w:r>
            <w:r w:rsidR="00B24ABC">
              <w:rPr>
                <w:rFonts w:ascii="Times New Roman" w:eastAsia="Times New Roman" w:hAnsi="Times New Roman"/>
                <w:b/>
                <w:w w:val="99"/>
              </w:rPr>
              <w:t>0</w:t>
            </w:r>
            <w:r w:rsidR="001A69AA">
              <w:rPr>
                <w:rFonts w:ascii="Times New Roman" w:eastAsia="Times New Roman" w:hAnsi="Times New Roman"/>
                <w:b/>
                <w:w w:val="99"/>
              </w:rPr>
              <w:t>5</w:t>
            </w:r>
            <w:r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 w:rsidR="001A69AA">
              <w:rPr>
                <w:rFonts w:ascii="Times New Roman" w:eastAsia="Times New Roman" w:hAnsi="Times New Roman"/>
                <w:b/>
                <w:w w:val="99"/>
              </w:rPr>
              <w:t>czerwca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przyjęcia.</w:t>
            </w:r>
          </w:p>
        </w:tc>
      </w:tr>
      <w:tr w:rsidR="0002148A">
        <w:trPr>
          <w:trHeight w:val="144"/>
        </w:trPr>
        <w:tc>
          <w:tcPr>
            <w:tcW w:w="51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2148A">
        <w:trPr>
          <w:trHeight w:val="364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terminie 7 dni od dnia otrzymania</w:t>
            </w:r>
          </w:p>
        </w:tc>
      </w:tr>
      <w:tr w:rsidR="0002148A">
        <w:trPr>
          <w:trHeight w:val="232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uzasadnienia rodzice mogą wnieść do</w:t>
            </w:r>
          </w:p>
        </w:tc>
      </w:tr>
      <w:tr w:rsidR="0002148A">
        <w:trPr>
          <w:trHeight w:val="228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dyrektora szkoły odwołanie od rozstrzygnięcia</w:t>
            </w:r>
          </w:p>
        </w:tc>
      </w:tr>
      <w:tr w:rsidR="0002148A">
        <w:trPr>
          <w:trHeight w:val="235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komisji rekrutacyjnej</w:t>
            </w:r>
          </w:p>
        </w:tc>
      </w:tr>
      <w:tr w:rsidR="0002148A">
        <w:trPr>
          <w:trHeight w:val="366"/>
        </w:trPr>
        <w:tc>
          <w:tcPr>
            <w:tcW w:w="924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551874">
            <w:pPr>
              <w:spacing w:line="0" w:lineRule="atLeast"/>
              <w:ind w:left="400"/>
              <w:rPr>
                <w:rFonts w:ascii="Times New Roman" w:eastAsia="Times New Roman" w:hAnsi="Times New Roman"/>
                <w:b/>
                <w:color w:val="008000"/>
                <w:sz w:val="22"/>
              </w:rPr>
            </w:pPr>
            <w:r>
              <w:rPr>
                <w:rFonts w:ascii="Times New Roman" w:eastAsia="Times New Roman" w:hAnsi="Times New Roman"/>
                <w:b/>
                <w:color w:val="008000"/>
                <w:sz w:val="22"/>
              </w:rPr>
              <w:t>Postępowanie uzupełniające do klas IV sportow</w:t>
            </w:r>
            <w:r w:rsidR="00551874">
              <w:rPr>
                <w:rFonts w:ascii="Times New Roman" w:eastAsia="Times New Roman" w:hAnsi="Times New Roman"/>
                <w:b/>
                <w:color w:val="008000"/>
                <w:sz w:val="22"/>
              </w:rPr>
              <w:t>ej</w:t>
            </w:r>
            <w:r>
              <w:rPr>
                <w:rFonts w:ascii="Times New Roman" w:eastAsia="Times New Roman" w:hAnsi="Times New Roman"/>
                <w:b/>
                <w:color w:val="008000"/>
                <w:sz w:val="22"/>
              </w:rPr>
              <w:t xml:space="preserve"> w </w:t>
            </w:r>
            <w:r w:rsidR="00551874">
              <w:rPr>
                <w:rFonts w:ascii="Times New Roman" w:eastAsia="Times New Roman" w:hAnsi="Times New Roman"/>
                <w:b/>
                <w:color w:val="008000"/>
                <w:sz w:val="22"/>
              </w:rPr>
              <w:t>szkole</w:t>
            </w:r>
            <w:r>
              <w:rPr>
                <w:rFonts w:ascii="Times New Roman" w:eastAsia="Times New Roman" w:hAnsi="Times New Roman"/>
                <w:b/>
                <w:color w:val="008000"/>
                <w:sz w:val="22"/>
              </w:rPr>
              <w:t xml:space="preserve"> podstawow</w:t>
            </w:r>
            <w:r w:rsidR="00551874">
              <w:rPr>
                <w:rFonts w:ascii="Times New Roman" w:eastAsia="Times New Roman" w:hAnsi="Times New Roman"/>
                <w:b/>
                <w:color w:val="008000"/>
                <w:sz w:val="22"/>
              </w:rPr>
              <w:t>ej</w:t>
            </w:r>
          </w:p>
        </w:tc>
      </w:tr>
      <w:tr w:rsidR="0002148A">
        <w:trPr>
          <w:trHeight w:val="122"/>
        </w:trPr>
        <w:tc>
          <w:tcPr>
            <w:tcW w:w="254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2148A">
        <w:trPr>
          <w:trHeight w:val="218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387729">
            <w:pPr>
              <w:spacing w:line="218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</w:t>
            </w:r>
            <w:r w:rsidR="00387729">
              <w:rPr>
                <w:rFonts w:ascii="Times New Roman" w:eastAsia="Times New Roman" w:hAnsi="Times New Roman"/>
                <w:b/>
                <w:w w:val="99"/>
              </w:rPr>
              <w:t>2</w:t>
            </w:r>
            <w:r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 w:rsidR="00387729">
              <w:rPr>
                <w:rFonts w:ascii="Times New Roman" w:eastAsia="Times New Roman" w:hAnsi="Times New Roman"/>
                <w:b/>
                <w:w w:val="99"/>
              </w:rPr>
              <w:t>czerwca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0C022B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Opublikowanie na stron</w:t>
            </w:r>
            <w:r w:rsidR="000C022B">
              <w:rPr>
                <w:rFonts w:ascii="Times New Roman" w:eastAsia="Times New Roman" w:hAnsi="Times New Roman"/>
              </w:rPr>
              <w:t>ie</w:t>
            </w:r>
            <w:r>
              <w:rPr>
                <w:rFonts w:ascii="Times New Roman" w:eastAsia="Times New Roman" w:hAnsi="Times New Roman"/>
              </w:rPr>
              <w:t xml:space="preserve"> internetow</w:t>
            </w:r>
            <w:r w:rsidR="000C022B">
              <w:rPr>
                <w:rFonts w:ascii="Times New Roman" w:eastAsia="Times New Roman" w:hAnsi="Times New Roman"/>
              </w:rPr>
              <w:t>ej</w:t>
            </w:r>
            <w:r>
              <w:rPr>
                <w:rFonts w:ascii="Times New Roman" w:eastAsia="Times New Roman" w:hAnsi="Times New Roman"/>
              </w:rPr>
              <w:t xml:space="preserve"> szk</w:t>
            </w:r>
            <w:r w:rsidR="000C022B">
              <w:rPr>
                <w:rFonts w:ascii="Times New Roman" w:eastAsia="Times New Roman" w:hAnsi="Times New Roman"/>
              </w:rPr>
              <w:t>oły</w:t>
            </w:r>
          </w:p>
        </w:tc>
      </w:tr>
      <w:tr w:rsidR="0002148A">
        <w:trPr>
          <w:trHeight w:val="228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(godz. 13.00)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0C022B">
            <w:pPr>
              <w:spacing w:line="224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informacji o wolnych miejscach w klas</w:t>
            </w:r>
            <w:r w:rsidR="000C022B">
              <w:rPr>
                <w:rFonts w:ascii="Times New Roman" w:eastAsia="Times New Roman" w:hAnsi="Times New Roman"/>
              </w:rPr>
              <w:t>ie</w:t>
            </w:r>
            <w:r>
              <w:rPr>
                <w:rFonts w:ascii="Times New Roman" w:eastAsia="Times New Roman" w:hAnsi="Times New Roman"/>
              </w:rPr>
              <w:t xml:space="preserve"> IV</w:t>
            </w:r>
          </w:p>
        </w:tc>
      </w:tr>
      <w:tr w:rsidR="0002148A">
        <w:trPr>
          <w:trHeight w:val="23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E428D1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sportow</w:t>
            </w:r>
            <w:r w:rsidR="00E428D1">
              <w:rPr>
                <w:rFonts w:ascii="Times New Roman" w:eastAsia="Times New Roman" w:hAnsi="Times New Roman"/>
              </w:rPr>
              <w:t>ej</w:t>
            </w:r>
          </w:p>
        </w:tc>
      </w:tr>
      <w:tr w:rsidR="0002148A">
        <w:trPr>
          <w:trHeight w:val="217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0C022B">
            <w:pPr>
              <w:spacing w:line="217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Składanie wniosków w szko</w:t>
            </w:r>
            <w:r w:rsidR="000C022B">
              <w:rPr>
                <w:rFonts w:ascii="Times New Roman" w:eastAsia="Times New Roman" w:hAnsi="Times New Roman"/>
              </w:rPr>
              <w:t xml:space="preserve">le </w:t>
            </w:r>
            <w:r>
              <w:rPr>
                <w:rFonts w:ascii="Times New Roman" w:eastAsia="Times New Roman" w:hAnsi="Times New Roman"/>
              </w:rPr>
              <w:t>podstawow</w:t>
            </w:r>
            <w:r w:rsidR="000C022B">
              <w:rPr>
                <w:rFonts w:ascii="Times New Roman" w:eastAsia="Times New Roman" w:hAnsi="Times New Roman"/>
              </w:rPr>
              <w:t>ej</w:t>
            </w:r>
          </w:p>
        </w:tc>
      </w:tr>
      <w:tr w:rsidR="0002148A">
        <w:trPr>
          <w:trHeight w:val="232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 w:rsidP="00387729">
            <w:pPr>
              <w:spacing w:line="0" w:lineRule="atLeast"/>
              <w:ind w:left="78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</w:t>
            </w:r>
            <w:r w:rsidR="00387729">
              <w:rPr>
                <w:rFonts w:ascii="Times New Roman" w:eastAsia="Times New Roman" w:hAnsi="Times New Roman"/>
                <w:b/>
                <w:w w:val="99"/>
              </w:rPr>
              <w:t>2</w:t>
            </w:r>
            <w:r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 w:rsidR="00387729">
              <w:rPr>
                <w:rFonts w:ascii="Times New Roman" w:eastAsia="Times New Roman" w:hAnsi="Times New Roman"/>
                <w:b/>
                <w:w w:val="99"/>
              </w:rPr>
              <w:t>czerwca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38772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387729">
              <w:rPr>
                <w:rFonts w:ascii="Times New Roman" w:eastAsia="Times New Roman" w:hAnsi="Times New Roman"/>
                <w:b/>
              </w:rPr>
              <w:t>6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387729">
              <w:rPr>
                <w:rFonts w:ascii="Times New Roman" w:eastAsia="Times New Roman" w:hAnsi="Times New Roman"/>
                <w:b/>
              </w:rPr>
              <w:t>czerwca</w:t>
            </w:r>
            <w:r>
              <w:rPr>
                <w:rFonts w:ascii="Times New Roman" w:eastAsia="Times New Roman" w:hAnsi="Times New Roman"/>
                <w:b/>
              </w:rPr>
              <w:t xml:space="preserve"> (do godz. 1</w:t>
            </w:r>
            <w:r w:rsidR="00387729">
              <w:rPr>
                <w:rFonts w:ascii="Times New Roman" w:eastAsia="Times New Roman" w:hAnsi="Times New Roman"/>
                <w:b/>
              </w:rPr>
              <w:t>5</w:t>
            </w:r>
            <w:r>
              <w:rPr>
                <w:rFonts w:ascii="Times New Roman" w:eastAsia="Times New Roman" w:hAnsi="Times New Roman"/>
                <w:b/>
              </w:rPr>
              <w:t>.00)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E428D1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 przyjęcie na wolne miejsca w klas</w:t>
            </w:r>
            <w:r w:rsidR="00E428D1">
              <w:rPr>
                <w:rFonts w:ascii="Times New Roman" w:eastAsia="Times New Roman" w:hAnsi="Times New Roman"/>
              </w:rPr>
              <w:t>ie</w:t>
            </w:r>
            <w:r>
              <w:rPr>
                <w:rFonts w:ascii="Times New Roman" w:eastAsia="Times New Roman" w:hAnsi="Times New Roman"/>
              </w:rPr>
              <w:t xml:space="preserve"> IV</w:t>
            </w:r>
          </w:p>
        </w:tc>
      </w:tr>
      <w:tr w:rsidR="0002148A">
        <w:trPr>
          <w:trHeight w:val="23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E428D1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sportow</w:t>
            </w:r>
            <w:r w:rsidR="00E428D1">
              <w:rPr>
                <w:rFonts w:ascii="Times New Roman" w:eastAsia="Times New Roman" w:hAnsi="Times New Roman"/>
              </w:rPr>
              <w:t>ej</w:t>
            </w:r>
          </w:p>
        </w:tc>
      </w:tr>
      <w:tr w:rsidR="0002148A">
        <w:trPr>
          <w:trHeight w:val="222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CC0BCE" w:rsidP="00CC0BCE">
            <w:pPr>
              <w:spacing w:line="221" w:lineRule="exact"/>
              <w:ind w:left="78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17</w:t>
            </w:r>
            <w:r w:rsidR="0002148A"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w w:val="99"/>
              </w:rPr>
              <w:t>czerwca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CC0BCE" w:rsidP="00CC0BCE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17</w:t>
            </w:r>
            <w:r w:rsidR="0002148A">
              <w:rPr>
                <w:rFonts w:ascii="Times New Roman" w:eastAsia="Times New Roman" w:hAnsi="Times New Roman"/>
                <w:b/>
                <w:w w:val="99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w w:val="99"/>
              </w:rPr>
              <w:t>czerwca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0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Próba sprawności fizycznej</w:t>
            </w:r>
          </w:p>
        </w:tc>
      </w:tr>
      <w:tr w:rsidR="0002148A">
        <w:trPr>
          <w:trHeight w:val="215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15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Przekazanie informacji, którzy kandydaci</w:t>
            </w:r>
          </w:p>
        </w:tc>
      </w:tr>
      <w:tr w:rsidR="0002148A">
        <w:trPr>
          <w:trHeight w:val="232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CC0BCE" w:rsidP="00CC0BC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czerwca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(godz. 15.00)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uzyskali pozytywne, a którzy negatywne wyniki</w:t>
            </w:r>
          </w:p>
        </w:tc>
      </w:tr>
      <w:tr w:rsidR="0002148A">
        <w:trPr>
          <w:trHeight w:val="23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próby sprawności fizycznej.</w:t>
            </w:r>
          </w:p>
        </w:tc>
      </w:tr>
      <w:tr w:rsidR="0002148A">
        <w:trPr>
          <w:trHeight w:val="221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CC0BCE" w:rsidP="00CC0BCE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czerwca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(godz. 15.00)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1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Opublikowanie list zakwalifikowanych</w:t>
            </w:r>
          </w:p>
        </w:tc>
      </w:tr>
      <w:tr w:rsidR="0002148A">
        <w:trPr>
          <w:trHeight w:val="23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 niezakwalifikowanych.</w:t>
            </w:r>
          </w:p>
        </w:tc>
      </w:tr>
      <w:tr w:rsidR="0002148A">
        <w:trPr>
          <w:trHeight w:val="217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48A" w:rsidRDefault="00CC0BCE" w:rsidP="00CC0BCE">
            <w:pPr>
              <w:spacing w:line="217" w:lineRule="exact"/>
              <w:ind w:left="78"/>
              <w:jc w:val="center"/>
              <w:rPr>
                <w:rFonts w:ascii="Times New Roman" w:eastAsia="Times New Roman" w:hAnsi="Times New Roman"/>
                <w:b/>
              </w:rPr>
            </w:pPr>
            <w:r w:rsidRPr="00832BCE">
              <w:rPr>
                <w:rFonts w:ascii="Times New Roman" w:eastAsia="Times New Roman" w:hAnsi="Times New Roman"/>
                <w:b/>
                <w:sz w:val="18"/>
                <w:szCs w:val="18"/>
              </w:rPr>
              <w:t>19</w:t>
            </w:r>
            <w:r w:rsidR="0002148A" w:rsidRPr="00832BCE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832BCE">
              <w:rPr>
                <w:rFonts w:ascii="Times New Roman" w:eastAsia="Times New Roman" w:hAnsi="Times New Roman"/>
                <w:b/>
                <w:sz w:val="18"/>
                <w:szCs w:val="18"/>
              </w:rPr>
              <w:t>czerwca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(</w:t>
            </w:r>
            <w:r w:rsidR="0002148A" w:rsidRPr="00832BCE">
              <w:rPr>
                <w:rFonts w:ascii="Times New Roman" w:eastAsia="Times New Roman" w:hAnsi="Times New Roman"/>
                <w:b/>
              </w:rPr>
              <w:t>od</w:t>
            </w:r>
            <w:r w:rsidR="0002148A">
              <w:rPr>
                <w:rFonts w:ascii="Times New Roman" w:eastAsia="Times New Roman" w:hAnsi="Times New Roman"/>
                <w:b/>
              </w:rPr>
              <w:t xml:space="preserve"> godz. 15.00)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832BCE">
            <w:pPr>
              <w:spacing w:line="217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832BCE">
              <w:rPr>
                <w:rFonts w:ascii="Times New Roman" w:eastAsia="Times New Roman" w:hAnsi="Times New Roman"/>
                <w:b/>
              </w:rPr>
              <w:t>3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832BCE">
              <w:rPr>
                <w:rFonts w:ascii="Times New Roman" w:eastAsia="Times New Roman" w:hAnsi="Times New Roman"/>
                <w:b/>
              </w:rPr>
              <w:t>czerwca</w:t>
            </w:r>
            <w:r>
              <w:rPr>
                <w:rFonts w:ascii="Times New Roman" w:eastAsia="Times New Roman" w:hAnsi="Times New Roman"/>
                <w:b/>
              </w:rPr>
              <w:t xml:space="preserve"> (do godz. 1</w:t>
            </w:r>
            <w:r w:rsidR="00832BCE">
              <w:rPr>
                <w:rFonts w:ascii="Times New Roman" w:eastAsia="Times New Roman" w:hAnsi="Times New Roman"/>
                <w:b/>
              </w:rPr>
              <w:t>5</w:t>
            </w:r>
            <w:r>
              <w:rPr>
                <w:rFonts w:ascii="Times New Roman" w:eastAsia="Times New Roman" w:hAnsi="Times New Roman"/>
                <w:b/>
              </w:rPr>
              <w:t>.00)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17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Złożenie potwierdzenia woli zapisu dziecka</w:t>
            </w:r>
          </w:p>
        </w:tc>
      </w:tr>
      <w:tr w:rsidR="0002148A">
        <w:trPr>
          <w:trHeight w:val="23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szkole, do której zostało zakwalifikowane.</w:t>
            </w:r>
          </w:p>
        </w:tc>
      </w:tr>
      <w:tr w:rsidR="0002148A">
        <w:trPr>
          <w:trHeight w:val="221"/>
        </w:trPr>
        <w:tc>
          <w:tcPr>
            <w:tcW w:w="51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 w:rsidP="00832BCE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832BCE">
              <w:rPr>
                <w:rFonts w:ascii="Times New Roman" w:eastAsia="Times New Roman" w:hAnsi="Times New Roman"/>
                <w:b/>
              </w:rPr>
              <w:t>4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832BCE">
              <w:rPr>
                <w:rFonts w:ascii="Times New Roman" w:eastAsia="Times New Roman" w:hAnsi="Times New Roman"/>
                <w:b/>
              </w:rPr>
              <w:t>czerwca</w:t>
            </w:r>
            <w:r>
              <w:rPr>
                <w:rFonts w:ascii="Times New Roman" w:eastAsia="Times New Roman" w:hAnsi="Times New Roman"/>
                <w:b/>
              </w:rPr>
              <w:t xml:space="preserve"> (godz. 15.00)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1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Opublikowanie list przyjętych</w:t>
            </w:r>
          </w:p>
        </w:tc>
      </w:tr>
      <w:tr w:rsidR="0002148A">
        <w:trPr>
          <w:trHeight w:val="23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48A" w:rsidRDefault="0002148A">
            <w:pPr>
              <w:spacing w:line="228" w:lineRule="exact"/>
              <w:ind w:left="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 nieprzyjętych.</w:t>
            </w:r>
          </w:p>
        </w:tc>
      </w:tr>
    </w:tbl>
    <w:p w:rsidR="0002148A" w:rsidRDefault="00BE75EB">
      <w:pPr>
        <w:spacing w:line="20" w:lineRule="exact"/>
        <w:rPr>
          <w:rFonts w:ascii="Times New Roman" w:eastAsia="Times New Roman" w:hAnsi="Times New Roman"/>
          <w:sz w:val="24"/>
        </w:rPr>
      </w:pPr>
      <w:r w:rsidRPr="00BE75EB">
        <w:rPr>
          <w:rFonts w:ascii="Times New Roman" w:eastAsia="Times New Roman" w:hAnsi="Times New Roman"/>
          <w:b/>
        </w:rPr>
        <w:pict>
          <v:rect id="_x0000_s1028" style="position:absolute;margin-left:122.35pt;margin-top:-619.3pt;width:.95pt;height:1pt;z-index:-251657728;mso-position-horizontal-relative:text;mso-position-vertical-relative:text" o:userdrawn="t" fillcolor="black" strokecolor="none"/>
        </w:pict>
      </w:r>
    </w:p>
    <w:p w:rsidR="0002148A" w:rsidRDefault="0002148A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02148A" w:rsidRDefault="00427B5C">
      <w:pPr>
        <w:spacing w:line="238" w:lineRule="auto"/>
        <w:ind w:left="120" w:right="20"/>
        <w:jc w:val="both"/>
        <w:rPr>
          <w:rFonts w:ascii="Arial" w:eastAsia="Arial" w:hAnsi="Arial"/>
          <w:color w:val="FF0000"/>
          <w:sz w:val="28"/>
        </w:rPr>
      </w:pPr>
      <w:r>
        <w:rPr>
          <w:rFonts w:ascii="Arial" w:eastAsia="Arial" w:hAnsi="Arial"/>
          <w:color w:val="FF0000"/>
          <w:sz w:val="28"/>
        </w:rPr>
        <w:t xml:space="preserve">Dokumenty składane do dnia 22 maja należy złożyć drogą mailową przesyłając </w:t>
      </w:r>
      <w:proofErr w:type="spellStart"/>
      <w:r>
        <w:rPr>
          <w:rFonts w:ascii="Arial" w:eastAsia="Arial" w:hAnsi="Arial"/>
          <w:color w:val="FF0000"/>
          <w:sz w:val="28"/>
        </w:rPr>
        <w:t>skany</w:t>
      </w:r>
      <w:proofErr w:type="spellEnd"/>
      <w:r>
        <w:rPr>
          <w:rFonts w:ascii="Arial" w:eastAsia="Arial" w:hAnsi="Arial"/>
          <w:color w:val="FF0000"/>
          <w:sz w:val="28"/>
        </w:rPr>
        <w:t xml:space="preserve"> wymaganych dokumentów. </w:t>
      </w:r>
    </w:p>
    <w:sectPr w:rsidR="0002148A" w:rsidSect="00127820">
      <w:pgSz w:w="11900" w:h="16836"/>
      <w:pgMar w:top="546" w:right="1388" w:bottom="411" w:left="1300" w:header="0" w:footer="0" w:gutter="0"/>
      <w:cols w:space="0" w:equalWidth="0">
        <w:col w:w="92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42BF6"/>
    <w:rsid w:val="0002148A"/>
    <w:rsid w:val="000C022B"/>
    <w:rsid w:val="00127820"/>
    <w:rsid w:val="001479B6"/>
    <w:rsid w:val="001A69AA"/>
    <w:rsid w:val="001D6AF3"/>
    <w:rsid w:val="00387729"/>
    <w:rsid w:val="00427B5C"/>
    <w:rsid w:val="00551874"/>
    <w:rsid w:val="00717EF0"/>
    <w:rsid w:val="00744CF9"/>
    <w:rsid w:val="00796E21"/>
    <w:rsid w:val="00832BCE"/>
    <w:rsid w:val="00875952"/>
    <w:rsid w:val="009304E1"/>
    <w:rsid w:val="00B24ABC"/>
    <w:rsid w:val="00B42BF6"/>
    <w:rsid w:val="00BE75EB"/>
    <w:rsid w:val="00CC0BCE"/>
    <w:rsid w:val="00E4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8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2020-04-03T09:23:00Z</dcterms:created>
  <dcterms:modified xsi:type="dcterms:W3CDTF">2020-04-03T09:23:00Z</dcterms:modified>
</cp:coreProperties>
</file>