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F8" w:rsidRPr="00B727F8" w:rsidRDefault="00B727F8" w:rsidP="00B727F8">
      <w:pPr>
        <w:pStyle w:val="tytukartkwki"/>
      </w:pPr>
      <w:r w:rsidRPr="00B727F8">
        <w:t>Tamowanie krwawień i krwotoków</w:t>
      </w:r>
    </w:p>
    <w:p w:rsidR="00B727F8" w:rsidRPr="00B727F8" w:rsidRDefault="005E27DC" w:rsidP="00B727F8">
      <w:pPr>
        <w:rPr>
          <w:rFonts w:ascii="Times New Roman" w:hAnsi="Times New Roman" w:cs="Times New Roman"/>
          <w:i/>
          <w:sz w:val="24"/>
          <w:szCs w:val="24"/>
        </w:rPr>
      </w:pPr>
      <w:r w:rsidRPr="00B727F8">
        <w:rPr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767AC59" wp14:editId="3F4BC51F">
                <wp:simplePos x="0" y="0"/>
                <wp:positionH relativeFrom="margin">
                  <wp:posOffset>2298101</wp:posOffset>
                </wp:positionH>
                <wp:positionV relativeFrom="paragraph">
                  <wp:posOffset>179993</wp:posOffset>
                </wp:positionV>
                <wp:extent cx="3450590" cy="1404620"/>
                <wp:effectExtent l="0" t="0" r="16510" b="23495"/>
                <wp:wrapSquare wrapText="bothSides"/>
                <wp:docPr id="2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D31" w:rsidRPr="005E170D" w:rsidRDefault="000F3D31" w:rsidP="00E43D8D">
                            <w:pPr>
                              <w:spacing w:before="240" w:after="0"/>
                            </w:pPr>
                            <w:r>
                              <w:t>___________________________________________</w:t>
                            </w:r>
                          </w:p>
                          <w:p w:rsidR="000F3D31" w:rsidRDefault="000F3D31" w:rsidP="00E43D8D">
                            <w:pPr>
                              <w:spacing w:line="240" w:lineRule="auto"/>
                              <w:jc w:val="center"/>
                            </w:pPr>
                            <w:r>
                              <w:t>imię i nazwisko</w:t>
                            </w:r>
                          </w:p>
                          <w:p w:rsidR="000F3D31" w:rsidRDefault="000F3D31" w:rsidP="00E43D8D">
                            <w:pPr>
                              <w:spacing w:after="0"/>
                              <w:jc w:val="center"/>
                            </w:pPr>
                            <w:r>
                              <w:t>__________                __________</w:t>
                            </w:r>
                          </w:p>
                          <w:p w:rsidR="000F3D31" w:rsidRPr="005E170D" w:rsidRDefault="000F3D31" w:rsidP="00E43D8D">
                            <w:pPr>
                              <w:spacing w:after="0"/>
                              <w:jc w:val="center"/>
                            </w:pPr>
                            <w:r>
                              <w:t>klasa                                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7AC59" id="_x0000_s1099" type="#_x0000_t202" style="position:absolute;margin-left:180.95pt;margin-top:14.15pt;width:271.7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JhbLgIAAFQEAAAOAAAAZHJzL2Uyb0RvYy54bWysVFFv0zAQfkfiP1h+p0lL2q1R02l0FCEN&#10;mDT4AY7jNNZsn7HdJuPXc3baUg14QeTB8vnOn+++7y6rm0ErchDOSzAVnU5ySoTh0Eizq+i3r9s3&#10;15T4wEzDFBhR0Wfh6c369atVb0sxgw5UIxxBEOPL3la0C8GWWeZ5JzTzE7DCoLMFp1lA0+2yxrEe&#10;0bXKZnm+yHpwjXXAhfd4ejc66Trht63g4UvbehGIqijmFtLq0lrHNVuvWLlzzHaSH9Ng/5CFZtLg&#10;o2eoOxYY2Tv5G5SW3IGHNkw46AzaVnKRasBqpvmLah47ZkWqBcnx9kyT/3+w/PPhwRHZVHS2uKLE&#10;MI0iPYASJIgnH6AXZBZJ6q0vMfbRYnQY3sGAYqeCvb0H/uSJgU3HzE7cOgd9J1iDSU7jzezi6ojj&#10;I0jdf4IG32L7AAloaJ2ODCInBNFRrOezQGIIhOPh22Kez5fo4uibFnmxmCUJM1aerlvnwwcBmsRN&#10;RR12QIJnh3sfYjqsPIXE1zwo2WylUslwu3qjHDkw7JZt+lIFL8KUIX1Fl/PZfGTgrxB5+v4EoWXA&#10;tldSV/T6HMTKyNt706SmDEyqcY8pK3MkMnI3shiGekjCFYuTQDU0z0itg7HNcSxx04H7QUmPLV5R&#10;/33PnKBEfTQoz3JaFHEmklHMr5BL4i499aWHGY5QFQ2UjNtNSHOUiLO3KONWJoKj3mMmx5yxdRPv&#10;xzGLs3Fpp6hfP4P1TwAAAP//AwBQSwMEFAAGAAgAAAAhAFCqr7XeAAAACgEAAA8AAABkcnMvZG93&#10;bnJldi54bWxMj01vgkAQhu9N+h8206QXUxelEEEW05p46klq7ys7BSI7S9lV8d93eqq3+XjyzjPF&#10;ZrK9uODoO0cKFvMIBFLtTEeNgsPn7mUFwgdNRveOUMENPWzKx4dC58ZdaY+XKjSCQ8jnWkEbwpBL&#10;6esWrfZzNyDx7tuNVgdux0aaUV853PZyGUWptLojvtDqAbct1qfqbBWkP1U8+/gyM9rfdu9jbROz&#10;PSRKPT9Nb2sQAafwD8OfPqtDyU5HdybjRa8gThcZowqWqxgEA1mUcHHkwWuWgCwLef9C+QsAAP//&#10;AwBQSwECLQAUAAYACAAAACEAtoM4kv4AAADhAQAAEwAAAAAAAAAAAAAAAAAAAAAAW0NvbnRlbnRf&#10;VHlwZXNdLnhtbFBLAQItABQABgAIAAAAIQA4/SH/1gAAAJQBAAALAAAAAAAAAAAAAAAAAC8BAABf&#10;cmVscy8ucmVsc1BLAQItABQABgAIAAAAIQA+2JhbLgIAAFQEAAAOAAAAAAAAAAAAAAAAAC4CAABk&#10;cnMvZTJvRG9jLnhtbFBLAQItABQABgAIAAAAIQBQqq+13gAAAAoBAAAPAAAAAAAAAAAAAAAAAIgE&#10;AABkcnMvZG93bnJldi54bWxQSwUGAAAAAAQABADzAAAAkwUAAAAA&#10;">
                <v:textbox style="mso-fit-shape-to-text:t">
                  <w:txbxContent>
                    <w:p w:rsidR="000F3D31" w:rsidRPr="005E170D" w:rsidRDefault="000F3D31" w:rsidP="00E43D8D">
                      <w:pPr>
                        <w:spacing w:before="240" w:after="0"/>
                      </w:pPr>
                      <w:r>
                        <w:t>___________________________________________</w:t>
                      </w:r>
                    </w:p>
                    <w:p w:rsidR="000F3D31" w:rsidRDefault="000F3D31" w:rsidP="00E43D8D">
                      <w:pPr>
                        <w:spacing w:line="240" w:lineRule="auto"/>
                        <w:jc w:val="center"/>
                      </w:pPr>
                      <w:r>
                        <w:t>imię i nazwisko</w:t>
                      </w:r>
                    </w:p>
                    <w:p w:rsidR="000F3D31" w:rsidRDefault="000F3D31" w:rsidP="00E43D8D">
                      <w:pPr>
                        <w:spacing w:after="0"/>
                        <w:jc w:val="center"/>
                      </w:pPr>
                      <w:r>
                        <w:t>__________                __________</w:t>
                      </w:r>
                    </w:p>
                    <w:p w:rsidR="000F3D31" w:rsidRPr="005E170D" w:rsidRDefault="000F3D31" w:rsidP="00E43D8D">
                      <w:pPr>
                        <w:spacing w:after="0"/>
                        <w:jc w:val="center"/>
                      </w:pPr>
                      <w:r>
                        <w:t>klasa                                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727F8" w:rsidRPr="00B727F8" w:rsidRDefault="00B727F8" w:rsidP="00B727F8">
      <w:pPr>
        <w:rPr>
          <w:rFonts w:ascii="Times New Roman" w:hAnsi="Times New Roman" w:cs="Times New Roman"/>
          <w:i/>
          <w:sz w:val="24"/>
          <w:szCs w:val="24"/>
        </w:rPr>
      </w:pPr>
    </w:p>
    <w:p w:rsidR="00B727F8" w:rsidRPr="00B727F8" w:rsidRDefault="00B727F8" w:rsidP="00B727F8">
      <w:pPr>
        <w:rPr>
          <w:rFonts w:ascii="Times New Roman" w:hAnsi="Times New Roman" w:cs="Times New Roman"/>
          <w:i/>
          <w:sz w:val="24"/>
          <w:szCs w:val="24"/>
        </w:rPr>
      </w:pPr>
    </w:p>
    <w:p w:rsidR="00B727F8" w:rsidRDefault="00B727F8" w:rsidP="00B727F8">
      <w:pPr>
        <w:rPr>
          <w:rFonts w:ascii="Times New Roman" w:hAnsi="Times New Roman" w:cs="Times New Roman"/>
          <w:sz w:val="24"/>
          <w:szCs w:val="24"/>
        </w:rPr>
      </w:pPr>
    </w:p>
    <w:p w:rsidR="005E27DC" w:rsidRPr="00B727F8" w:rsidRDefault="005E27DC" w:rsidP="00B727F8">
      <w:pPr>
        <w:rPr>
          <w:rFonts w:ascii="Times New Roman" w:hAnsi="Times New Roman" w:cs="Times New Roman"/>
          <w:sz w:val="24"/>
          <w:szCs w:val="24"/>
        </w:rPr>
      </w:pPr>
    </w:p>
    <w:p w:rsidR="00B727F8" w:rsidRPr="00B727F8" w:rsidRDefault="00B727F8" w:rsidP="005E27DC">
      <w:pPr>
        <w:rPr>
          <w:rFonts w:ascii="Times New Roman" w:hAnsi="Times New Roman" w:cs="Times New Roman"/>
          <w:b/>
          <w:sz w:val="24"/>
          <w:szCs w:val="24"/>
        </w:rPr>
      </w:pPr>
      <w:r w:rsidRPr="00B727F8">
        <w:rPr>
          <w:rFonts w:ascii="Times New Roman" w:hAnsi="Times New Roman" w:cs="Times New Roman"/>
          <w:b/>
          <w:sz w:val="24"/>
          <w:szCs w:val="24"/>
        </w:rPr>
        <w:t xml:space="preserve">1. Wymień 3 przypadki urazów, w których zakłada się opatrunek osłaniający. </w:t>
      </w:r>
    </w:p>
    <w:p w:rsidR="00BB783E" w:rsidRPr="00C60AA0" w:rsidRDefault="00BB783E" w:rsidP="00BB783E">
      <w:pPr>
        <w:pStyle w:val="Akapitzlist"/>
        <w:numPr>
          <w:ilvl w:val="1"/>
          <w:numId w:val="10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B783E" w:rsidRPr="00C60AA0" w:rsidRDefault="00BB783E" w:rsidP="00BB783E">
      <w:pPr>
        <w:pStyle w:val="Akapitzlist"/>
        <w:numPr>
          <w:ilvl w:val="1"/>
          <w:numId w:val="10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B783E" w:rsidRPr="00C60AA0" w:rsidRDefault="00BB783E" w:rsidP="00BB783E">
      <w:pPr>
        <w:pStyle w:val="Akapitzlist"/>
        <w:numPr>
          <w:ilvl w:val="1"/>
          <w:numId w:val="10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727F8" w:rsidRPr="00B727F8" w:rsidRDefault="00B727F8" w:rsidP="00B727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7F8" w:rsidRPr="00B727F8" w:rsidRDefault="00B727F8" w:rsidP="005E27DC">
      <w:pPr>
        <w:rPr>
          <w:rFonts w:ascii="Times New Roman" w:hAnsi="Times New Roman" w:cs="Times New Roman"/>
          <w:b/>
          <w:sz w:val="24"/>
          <w:szCs w:val="24"/>
        </w:rPr>
      </w:pPr>
      <w:r w:rsidRPr="00B727F8">
        <w:rPr>
          <w:rFonts w:ascii="Times New Roman" w:hAnsi="Times New Roman" w:cs="Times New Roman"/>
          <w:b/>
          <w:sz w:val="24"/>
          <w:szCs w:val="24"/>
        </w:rPr>
        <w:t xml:space="preserve">2. Wymień 3 przykłady środków zastępczych, których można użyć do tamowania krwotoku, kiedy brak środków opatrunkowych. </w:t>
      </w:r>
    </w:p>
    <w:p w:rsidR="00BB783E" w:rsidRPr="00C60AA0" w:rsidRDefault="00BB783E" w:rsidP="00BB783E">
      <w:pPr>
        <w:pStyle w:val="Akapitzlist"/>
        <w:numPr>
          <w:ilvl w:val="1"/>
          <w:numId w:val="10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B783E" w:rsidRPr="00C60AA0" w:rsidRDefault="00BB783E" w:rsidP="00BB783E">
      <w:pPr>
        <w:pStyle w:val="Akapitzlist"/>
        <w:numPr>
          <w:ilvl w:val="1"/>
          <w:numId w:val="10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B783E" w:rsidRPr="00C60AA0" w:rsidRDefault="00BB783E" w:rsidP="00BB783E">
      <w:pPr>
        <w:pStyle w:val="Akapitzlist"/>
        <w:numPr>
          <w:ilvl w:val="1"/>
          <w:numId w:val="10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727F8" w:rsidRPr="00B727F8" w:rsidRDefault="00B727F8" w:rsidP="00B727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7F8" w:rsidRPr="00B727F8" w:rsidRDefault="00B727F8" w:rsidP="005E27DC">
      <w:pPr>
        <w:rPr>
          <w:rFonts w:ascii="Times New Roman" w:hAnsi="Times New Roman" w:cs="Times New Roman"/>
          <w:b/>
          <w:sz w:val="24"/>
          <w:szCs w:val="24"/>
        </w:rPr>
      </w:pPr>
      <w:r w:rsidRPr="00B727F8">
        <w:rPr>
          <w:rFonts w:ascii="Times New Roman" w:hAnsi="Times New Roman" w:cs="Times New Roman"/>
          <w:b/>
          <w:sz w:val="24"/>
          <w:szCs w:val="24"/>
        </w:rPr>
        <w:t>3. Oceń prawdziwość podanych zdań dotyczących tamowania krwawień. Zaznacz P, jeśli zdanie jest prawdziwe, lub F, jeśli jest fałszywe.</w:t>
      </w:r>
    </w:p>
    <w:tbl>
      <w:tblPr>
        <w:tblStyle w:val="Tabela-Siatka"/>
        <w:tblpPr w:leftFromText="141" w:rightFromText="141" w:vertAnchor="text" w:horzAnchor="margin" w:tblpY="-38"/>
        <w:tblOverlap w:val="never"/>
        <w:tblW w:w="9019" w:type="dxa"/>
        <w:tblLook w:val="04A0" w:firstRow="1" w:lastRow="0" w:firstColumn="1" w:lastColumn="0" w:noHBand="0" w:noVBand="1"/>
      </w:tblPr>
      <w:tblGrid>
        <w:gridCol w:w="6799"/>
        <w:gridCol w:w="1110"/>
        <w:gridCol w:w="1110"/>
      </w:tblGrid>
      <w:tr w:rsidR="005E27DC" w:rsidRPr="00B727F8" w:rsidTr="005E27DC">
        <w:trPr>
          <w:trHeight w:val="567"/>
        </w:trPr>
        <w:tc>
          <w:tcPr>
            <w:tcW w:w="6799" w:type="dxa"/>
            <w:vAlign w:val="center"/>
          </w:tcPr>
          <w:p w:rsidR="005E27DC" w:rsidRPr="00B727F8" w:rsidRDefault="005E27DC" w:rsidP="005E27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b/>
                <w:sz w:val="24"/>
                <w:szCs w:val="24"/>
              </w:rPr>
              <w:t>Zdanie</w:t>
            </w:r>
          </w:p>
        </w:tc>
        <w:tc>
          <w:tcPr>
            <w:tcW w:w="1110" w:type="dxa"/>
            <w:vAlign w:val="center"/>
          </w:tcPr>
          <w:p w:rsidR="005E27DC" w:rsidRPr="00B727F8" w:rsidRDefault="005E27DC" w:rsidP="005E27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b/>
                <w:sz w:val="24"/>
                <w:szCs w:val="24"/>
              </w:rPr>
              <w:t>Prawda</w:t>
            </w:r>
          </w:p>
        </w:tc>
        <w:tc>
          <w:tcPr>
            <w:tcW w:w="1110" w:type="dxa"/>
            <w:vAlign w:val="center"/>
          </w:tcPr>
          <w:p w:rsidR="005E27DC" w:rsidRPr="00B727F8" w:rsidRDefault="005E27DC" w:rsidP="005E27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b/>
                <w:sz w:val="24"/>
                <w:szCs w:val="24"/>
              </w:rPr>
              <w:t>Fałsz</w:t>
            </w:r>
          </w:p>
        </w:tc>
      </w:tr>
      <w:tr w:rsidR="005E27DC" w:rsidRPr="00B727F8" w:rsidTr="005E27DC">
        <w:trPr>
          <w:trHeight w:val="680"/>
        </w:trPr>
        <w:tc>
          <w:tcPr>
            <w:tcW w:w="6799" w:type="dxa"/>
            <w:vAlign w:val="center"/>
          </w:tcPr>
          <w:p w:rsidR="005E27DC" w:rsidRPr="00B727F8" w:rsidRDefault="005E27DC" w:rsidP="005E2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sz w:val="24"/>
                <w:szCs w:val="24"/>
              </w:rPr>
              <w:t>1. Przed opatrzeniem rany 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eży wyjąć ciało obce (np. wbity </w:t>
            </w:r>
            <w:r w:rsidRPr="00B727F8">
              <w:rPr>
                <w:rFonts w:ascii="Times New Roman" w:hAnsi="Times New Roman" w:cs="Times New Roman"/>
                <w:sz w:val="24"/>
                <w:szCs w:val="24"/>
              </w:rPr>
              <w:t>kawałek szkła), które w niej tkwi.</w:t>
            </w:r>
          </w:p>
        </w:tc>
        <w:tc>
          <w:tcPr>
            <w:tcW w:w="1110" w:type="dxa"/>
            <w:vAlign w:val="center"/>
          </w:tcPr>
          <w:p w:rsidR="005E27DC" w:rsidRPr="00B727F8" w:rsidRDefault="005E27DC" w:rsidP="005E27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10" w:type="dxa"/>
            <w:vAlign w:val="center"/>
          </w:tcPr>
          <w:p w:rsidR="005E27DC" w:rsidRPr="00B727F8" w:rsidRDefault="005E27DC" w:rsidP="005E27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5E27DC" w:rsidRPr="00B727F8" w:rsidTr="005E27DC">
        <w:trPr>
          <w:trHeight w:val="680"/>
        </w:trPr>
        <w:tc>
          <w:tcPr>
            <w:tcW w:w="6799" w:type="dxa"/>
            <w:vAlign w:val="center"/>
          </w:tcPr>
          <w:p w:rsidR="005E27DC" w:rsidRPr="00B727F8" w:rsidRDefault="005E27DC" w:rsidP="005E2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sz w:val="24"/>
                <w:szCs w:val="24"/>
              </w:rPr>
              <w:t>2. Podczas opatrywania rany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należy dotykać ani rany, ani </w:t>
            </w:r>
            <w:r w:rsidRPr="00B727F8">
              <w:rPr>
                <w:rFonts w:ascii="Times New Roman" w:hAnsi="Times New Roman" w:cs="Times New Roman"/>
                <w:sz w:val="24"/>
                <w:szCs w:val="24"/>
              </w:rPr>
              <w:t>powierzchni opatrunku.</w:t>
            </w:r>
          </w:p>
        </w:tc>
        <w:tc>
          <w:tcPr>
            <w:tcW w:w="1110" w:type="dxa"/>
            <w:vAlign w:val="center"/>
          </w:tcPr>
          <w:p w:rsidR="005E27DC" w:rsidRPr="00B727F8" w:rsidRDefault="005E27DC" w:rsidP="005E27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10" w:type="dxa"/>
            <w:vAlign w:val="center"/>
          </w:tcPr>
          <w:p w:rsidR="005E27DC" w:rsidRPr="00B727F8" w:rsidRDefault="005E27DC" w:rsidP="005E27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5E27DC" w:rsidRPr="00B727F8" w:rsidTr="005E27DC">
        <w:trPr>
          <w:trHeight w:val="680"/>
        </w:trPr>
        <w:tc>
          <w:tcPr>
            <w:tcW w:w="6799" w:type="dxa"/>
            <w:vAlign w:val="center"/>
          </w:tcPr>
          <w:p w:rsidR="005E27DC" w:rsidRPr="00B727F8" w:rsidRDefault="005E27DC" w:rsidP="005E2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sz w:val="24"/>
                <w:szCs w:val="24"/>
              </w:rPr>
              <w:t xml:space="preserve">3. Osoba, która ma krwotok z nosa, powinna odgiąć głowę do tyłu. </w:t>
            </w:r>
          </w:p>
        </w:tc>
        <w:tc>
          <w:tcPr>
            <w:tcW w:w="1110" w:type="dxa"/>
            <w:vAlign w:val="center"/>
          </w:tcPr>
          <w:p w:rsidR="005E27DC" w:rsidRPr="00B727F8" w:rsidRDefault="005E27DC" w:rsidP="005E27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10" w:type="dxa"/>
            <w:vAlign w:val="center"/>
          </w:tcPr>
          <w:p w:rsidR="005E27DC" w:rsidRPr="00B727F8" w:rsidRDefault="005E27DC" w:rsidP="005E27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5E27DC" w:rsidRPr="00B727F8" w:rsidTr="005E27DC">
        <w:trPr>
          <w:trHeight w:val="680"/>
        </w:trPr>
        <w:tc>
          <w:tcPr>
            <w:tcW w:w="6799" w:type="dxa"/>
            <w:vAlign w:val="center"/>
          </w:tcPr>
          <w:p w:rsidR="005E27DC" w:rsidRPr="00B727F8" w:rsidRDefault="005E27DC" w:rsidP="005E2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sz w:val="24"/>
                <w:szCs w:val="24"/>
              </w:rPr>
              <w:t xml:space="preserve">4. Opatrywanych ran nie należy przemywać spirytusem lub jodyną. </w:t>
            </w:r>
          </w:p>
        </w:tc>
        <w:tc>
          <w:tcPr>
            <w:tcW w:w="1110" w:type="dxa"/>
            <w:vAlign w:val="center"/>
          </w:tcPr>
          <w:p w:rsidR="005E27DC" w:rsidRPr="00B727F8" w:rsidRDefault="005E27DC" w:rsidP="005E27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10" w:type="dxa"/>
            <w:vAlign w:val="center"/>
          </w:tcPr>
          <w:p w:rsidR="005E27DC" w:rsidRPr="00B727F8" w:rsidRDefault="005E27DC" w:rsidP="005E27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5E27DC" w:rsidRPr="00B727F8" w:rsidTr="005E27DC">
        <w:trPr>
          <w:trHeight w:val="680"/>
        </w:trPr>
        <w:tc>
          <w:tcPr>
            <w:tcW w:w="6799" w:type="dxa"/>
            <w:vAlign w:val="center"/>
          </w:tcPr>
          <w:p w:rsidR="005E27DC" w:rsidRPr="00B727F8" w:rsidRDefault="005E27DC" w:rsidP="005E2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sz w:val="24"/>
                <w:szCs w:val="24"/>
              </w:rPr>
              <w:t>5. Opatrunek gazowy powinien pokrywać ranę oraz nieuszkodzoną skórę wokół rany.</w:t>
            </w:r>
          </w:p>
        </w:tc>
        <w:tc>
          <w:tcPr>
            <w:tcW w:w="1110" w:type="dxa"/>
            <w:vAlign w:val="center"/>
          </w:tcPr>
          <w:p w:rsidR="005E27DC" w:rsidRPr="00B727F8" w:rsidRDefault="005E27DC" w:rsidP="005E27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10" w:type="dxa"/>
            <w:vAlign w:val="center"/>
          </w:tcPr>
          <w:p w:rsidR="005E27DC" w:rsidRPr="00B727F8" w:rsidRDefault="005E27DC" w:rsidP="005E27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7F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</w:tbl>
    <w:p w:rsidR="005E27DC" w:rsidRDefault="005E27DC" w:rsidP="00B727F8">
      <w:p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B72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7F8" w:rsidRPr="00B727F8" w:rsidRDefault="00B727F8" w:rsidP="00B727F8">
      <w:p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27F8" w:rsidRPr="00B727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0EF" w:rsidRDefault="009150EF" w:rsidP="0048000E">
      <w:pPr>
        <w:spacing w:after="0" w:line="240" w:lineRule="auto"/>
      </w:pPr>
      <w:r>
        <w:separator/>
      </w:r>
    </w:p>
  </w:endnote>
  <w:endnote w:type="continuationSeparator" w:id="0">
    <w:p w:rsidR="009150EF" w:rsidRDefault="009150EF" w:rsidP="0048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ato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31" w:rsidRDefault="000F3D31" w:rsidP="00C60AA0">
    <w:pPr>
      <w:pStyle w:val="Stopka"/>
      <w:jc w:val="center"/>
    </w:pP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CF2D51">
      <w:rPr>
        <w:rFonts w:cs="Calibri"/>
        <w:sz w:val="16"/>
        <w:szCs w:val="16"/>
      </w:rPr>
      <w:t>© Copyright by Nowa Era Sp. z o.o. • www.nowaera.pl</w:t>
    </w:r>
  </w:p>
  <w:p w:rsidR="000F3D31" w:rsidRDefault="000F3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0EF" w:rsidRDefault="009150EF" w:rsidP="0048000E">
      <w:pPr>
        <w:spacing w:after="0" w:line="240" w:lineRule="auto"/>
      </w:pPr>
      <w:r>
        <w:separator/>
      </w:r>
    </w:p>
  </w:footnote>
  <w:footnote w:type="continuationSeparator" w:id="0">
    <w:p w:rsidR="009150EF" w:rsidRDefault="009150EF" w:rsidP="0048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189096"/>
      <w:docPartObj>
        <w:docPartGallery w:val="Page Numbers (Top of Page)"/>
        <w:docPartUnique/>
      </w:docPartObj>
    </w:sdtPr>
    <w:sdtEndPr>
      <w:rPr>
        <w:b/>
        <w:color w:val="FFFFFF" w:themeColor="background1"/>
      </w:rPr>
    </w:sdtEndPr>
    <w:sdtContent>
      <w:p w:rsidR="000F3D31" w:rsidRPr="008E4DE0" w:rsidRDefault="000F3D31" w:rsidP="008E4DE0">
        <w:pPr>
          <w:pStyle w:val="Nagwek"/>
          <w:ind w:left="-1134"/>
          <w:rPr>
            <w:b/>
            <w:color w:val="FFFFFF" w:themeColor="background1"/>
          </w:rPr>
        </w:pPr>
        <w:r w:rsidRPr="008E4DE0">
          <w:rPr>
            <w:b/>
            <w:noProof/>
            <w:color w:val="FFFFFF" w:themeColor="background1"/>
            <w:lang w:eastAsia="pl-PL"/>
          </w:rPr>
          <mc:AlternateContent>
            <mc:Choice Requires="wpg">
              <w:drawing>
                <wp:anchor distT="0" distB="0" distL="114300" distR="114300" simplePos="0" relativeHeight="251666944" behindDoc="1" locked="0" layoutInCell="1" allowOverlap="1" wp14:anchorId="06E2893A" wp14:editId="3BB732EA">
                  <wp:simplePos x="0" y="0"/>
                  <wp:positionH relativeFrom="page">
                    <wp:posOffset>1297</wp:posOffset>
                  </wp:positionH>
                  <wp:positionV relativeFrom="page">
                    <wp:posOffset>393285</wp:posOffset>
                  </wp:positionV>
                  <wp:extent cx="2250440" cy="270345"/>
                  <wp:effectExtent l="0" t="0" r="0" b="0"/>
                  <wp:wrapNone/>
                  <wp:docPr id="10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50440" cy="270345"/>
                            <a:chOff x="120" y="349"/>
                            <a:chExt cx="3544" cy="317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349"/>
                              <a:ext cx="722" cy="315"/>
                            </a:xfrm>
                            <a:prstGeom prst="rect">
                              <a:avLst/>
                            </a:pr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3D31" w:rsidRPr="00C60AA0" w:rsidRDefault="000F3D31" w:rsidP="008E4DE0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" y="349"/>
                              <a:ext cx="2824" cy="317"/>
                            </a:xfrm>
                            <a:prstGeom prst="rect">
                              <a:avLst/>
                            </a:prstGeom>
                            <a:solidFill>
                              <a:srgbClr val="B0C8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3D31" w:rsidRDefault="009A059E" w:rsidP="008E4DE0">
                                <w:pPr>
                                  <w:jc w:val="center"/>
                                </w:pPr>
                                <w:r>
                                  <w:t>Kartkówka</w:t>
                                </w:r>
                                <w:r w:rsidR="00CD5BAE">
                                  <w:t xml:space="preserve"> 16</w:t>
                                </w:r>
                              </w:p>
                              <w:p w:rsidR="009A059E" w:rsidRDefault="009A059E" w:rsidP="008E4DE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6E2893A" id="Group 5" o:spid="_x0000_s1027" style="position:absolute;left:0;text-align:left;margin-left:.1pt;margin-top:30.95pt;width:177.2pt;height:21.3pt;z-index:-251649536;mso-position-horizontal-relative:page;mso-position-vertical-relative:page" coordorigin="120,349" coordsize="3544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5FKQMAANgJAAAOAAAAZHJzL2Uyb0RvYy54bWzsVm1v0zAQ/o7Ef7D8vctLk7aJlk5bRyek&#10;ARODH+AmTmKR2MF2lw7Ef+dsN127DYHGNAmJfkjtnH1+7rl7Lj4+2bQNuqFSMcEzHBz5GFGei4Lx&#10;KsOfPy1HM4yUJrwgjeA0w7dU4ZP561fHfZfSUNSiKahE4ISrtO8yXGvdpZ6n8pq2RB2JjnIwlkK2&#10;RMNUVl4hSQ/e28YLfX/i9UIWnRQ5VQrenjsjnlv/ZUlz/aEsFdWoyTBg0/Yp7XNlnt78mKSVJF3N&#10;8i0M8gQULWEcDt25OieaoLVkD1y1LJdCiVIf5aL1RFmynNoYIJrAvxfNhRTrzsZSpX3V7WgCau/x&#10;9GS3+fubK4lYAbkDejhpIUf2WBQbbvquSmHJheyuuyvpAoThpci/KDB79+1mXrnFaNW/EwW4I2st&#10;LDebUrbGBUSNNjYFt7sU0I1GObwMw9iPIoCSgy2c+uPI4iBpXkMizbYgBCsYx1HispfXb7abx3EU&#10;uZ3jYGqMHkndoRboFpiJCopN3fGp/o7P65p01KZJGbK2fI4HOj9CERJeNRRZTOZwWDXwqRyZiItF&#10;DavoqZSirykpAFRgYzjYYCYKUvFbdh/QNDA8DcOBI0vtjiOSdlLpCypaZAYZlgDcJo7cXCrt6ByW&#10;mDwq0bBiyZrGTmS1WjQS3RCjND9YxsttBg6WNdws5sJscx7dG0AHZxibwWmV8z0Jwsg/C5PRcjKb&#10;jqJlFI+SqT8b+UFylkz8KInOlz8MwCBKa1YUlF8yTgcVB9GfZXXbT5z+rI5Rn+EkDmMb+wF6dRik&#10;D7/HgmyZhqbWsDbDM7Nm22ZMVt/wAsImqSascWPvEL4tWuBg+LesQPm6tLva1ZvVBryYlytR3EI1&#10;SAH5Al1AJ4ZBLeQ3jHroahlWX9dEUoyatxwqKgmsuLSdRPHUaEnuW1b7FsJzcJVhjZEbLrRrnetO&#10;sqqGkwLLERenoPGS2Rq5Q2X7g1XaC0kufii5icmPgfQCkpuZvrXfmQbJhbPwF33pGTV35i9m/vix&#10;cvyvuWfSnPtODhX1r0jPfvvg+mA7yvaqY+4n+3Mr1bsL2fwnAAAA//8DAFBLAwQUAAYACAAAACEA&#10;uiDSod4AAAAHAQAADwAAAGRycy9kb3ducmV2LnhtbEyOwUrDQBRF94L/MDzBnZ2kbYLGTEop6qoI&#10;tkLp7jXzmoRm3oTMNEn/3nGly8s93Hvy1WRaMVDvGssK4lkEgri0uuFKwff+/ekZhPPIGlvLpOBG&#10;DlbF/V2OmbYjf9Gw85UII+wyVFB732VSurImg25mO+LQnW1v0IfYV1L3OIZx08p5FKXSYMPhocaO&#10;NjWVl93VKPgYcVwv4rdhezlvbsd98nnYxqTU48O0fgXhafJ/MPzqB3UogtPJXlk70SqYB05BGr+A&#10;CO0iWaYgTgGLlgnIIpf//YsfAAAA//8DAFBLAQItABQABgAIAAAAIQC2gziS/gAAAOEBAAATAAAA&#10;AAAAAAAAAAAAAAAAAABbQ29udGVudF9UeXBlc10ueG1sUEsBAi0AFAAGAAgAAAAhADj9If/WAAAA&#10;lAEAAAsAAAAAAAAAAAAAAAAALwEAAF9yZWxzLy5yZWxzUEsBAi0AFAAGAAgAAAAhAGtKXkUpAwAA&#10;2AkAAA4AAAAAAAAAAAAAAAAALgIAAGRycy9lMm9Eb2MueG1sUEsBAi0AFAAGAAgAAAAhALog0qHe&#10;AAAABwEAAA8AAAAAAAAAAAAAAAAAgwUAAGRycy9kb3ducmV2LnhtbFBLBQYAAAAABAAEAPMAAACO&#10;BgAAAAA=&#10;">
                  <v:rect id="Rectangle 7" o:spid="_x0000_s1028" style="position:absolute;left:120;top:349;width:722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/QxxAAAANoAAAAPAAAAZHJzL2Rvd25yZXYueG1sRI/disIw&#10;FITvBd8hHGFvZE21INo1ii7I6sVe+PMAZ5uzTbU5KU1Wq09vhAUvh5n5hpktWluJCzW+dKxgOEhA&#10;EOdOl1woOB7W7xMQPiBrrByTght5WMy7nRlm2l15R5d9KESEsM9QgQmhzqT0uSGLfuBq4uj9usZi&#10;iLIppG7wGuG2kqMkGUuLJccFgzV9GsrP+z+rYHdKv7flOPn6OSzr1EzvtKpCX6m3Xrv8ABGoDa/w&#10;f3ujFaTwvBJvgJw/AAAA//8DAFBLAQItABQABgAIAAAAIQDb4fbL7gAAAIUBAAATAAAAAAAAAAAA&#10;AAAAAAAAAABbQ29udGVudF9UeXBlc10ueG1sUEsBAi0AFAAGAAgAAAAhAFr0LFu/AAAAFQEAAAsA&#10;AAAAAAAAAAAAAAAAHwEAAF9yZWxzLy5yZWxzUEsBAi0AFAAGAAgAAAAhAMnj9DHEAAAA2gAAAA8A&#10;AAAAAAAAAAAAAAAABwIAAGRycy9kb3ducmV2LnhtbFBLBQYAAAAAAwADALcAAAD4AgAAAAA=&#10;" fillcolor="#001f5f" stroked="f">
                    <v:textbox>
                      <w:txbxContent>
                        <w:p w:rsidR="000F3D31" w:rsidRPr="00C60AA0" w:rsidRDefault="000F3D31" w:rsidP="008E4DE0">
                          <w:pPr>
                            <w:jc w:val="center"/>
                            <w:rPr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6" o:spid="_x0000_s1029" style="position:absolute;left:840;top:349;width:282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+I2wQAAANoAAAAPAAAAZHJzL2Rvd25yZXYueG1sRI9Ra8JA&#10;EITfC/6HYwXf6qWCJURPKaLVNzH6A9bcNknN7cXcVuO/9wqFPg4z8w0zX/auUTfqQu3ZwNs4AUVc&#10;eFtzaeB03LymoIIgW2w8k4EHBVguBi9zzKy/84FuuZQqQjhkaKASaTOtQ1GRwzD2LXH0vnznUKLs&#10;Sm07vEe4a/QkSd61w5rjQoUtrSoqLvmPM5BL+uivk3Mqn5dvWa8O2+N+zcaMhv3HDJRQL//hv/bO&#10;GpjC75V4A/TiCQAA//8DAFBLAQItABQABgAIAAAAIQDb4fbL7gAAAIUBAAATAAAAAAAAAAAAAAAA&#10;AAAAAABbQ29udGVudF9UeXBlc10ueG1sUEsBAi0AFAAGAAgAAAAhAFr0LFu/AAAAFQEAAAsAAAAA&#10;AAAAAAAAAAAAHwEAAF9yZWxzLy5yZWxzUEsBAi0AFAAGAAgAAAAhAEJn4jbBAAAA2gAAAA8AAAAA&#10;AAAAAAAAAAAABwIAAGRycy9kb3ducmV2LnhtbFBLBQYAAAAAAwADALcAAAD1AgAAAAA=&#10;" fillcolor="#b0c803" stroked="f">
                    <v:textbox>
                      <w:txbxContent>
                        <w:p w:rsidR="000F3D31" w:rsidRDefault="009A059E" w:rsidP="008E4DE0">
                          <w:pPr>
                            <w:jc w:val="center"/>
                          </w:pPr>
                          <w:r>
                            <w:t>Kartkówka</w:t>
                          </w:r>
                          <w:r w:rsidR="00CD5BAE">
                            <w:t xml:space="preserve"> 16</w:t>
                          </w:r>
                        </w:p>
                        <w:p w:rsidR="009A059E" w:rsidRDefault="009A059E" w:rsidP="008E4DE0">
                          <w:pPr>
                            <w:jc w:val="center"/>
                          </w:pPr>
                        </w:p>
                      </w:txbxContent>
                    </v:textbox>
                  </v:rect>
                  <w10:wrap anchorx="page" anchory="page"/>
                </v:group>
              </w:pict>
            </mc:Fallback>
          </mc:AlternateContent>
        </w:r>
        <w:r w:rsidRPr="008E4DE0">
          <w:rPr>
            <w:b/>
            <w:color w:val="FFFFFF" w:themeColor="background1"/>
          </w:rPr>
          <w:fldChar w:fldCharType="begin"/>
        </w:r>
        <w:r w:rsidRPr="008E4DE0">
          <w:rPr>
            <w:b/>
            <w:color w:val="FFFFFF" w:themeColor="background1"/>
          </w:rPr>
          <w:instrText>PAGE   \* MERGEFORMAT</w:instrText>
        </w:r>
        <w:r w:rsidRPr="008E4DE0">
          <w:rPr>
            <w:b/>
            <w:color w:val="FFFFFF" w:themeColor="background1"/>
          </w:rPr>
          <w:fldChar w:fldCharType="separate"/>
        </w:r>
        <w:r w:rsidR="001972BC">
          <w:rPr>
            <w:b/>
            <w:noProof/>
            <w:color w:val="FFFFFF" w:themeColor="background1"/>
          </w:rPr>
          <w:t>1</w:t>
        </w:r>
        <w:r w:rsidRPr="008E4DE0">
          <w:rPr>
            <w:b/>
            <w:color w:val="FFFFFF" w:themeColor="background1"/>
          </w:rPr>
          <w:fldChar w:fldCharType="end"/>
        </w:r>
      </w:p>
    </w:sdtContent>
  </w:sdt>
  <w:p w:rsidR="000F3D31" w:rsidRDefault="000F3D31" w:rsidP="00C60A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CFA"/>
    <w:multiLevelType w:val="hybridMultilevel"/>
    <w:tmpl w:val="960488AC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4B92"/>
    <w:multiLevelType w:val="hybridMultilevel"/>
    <w:tmpl w:val="D51A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16265"/>
    <w:multiLevelType w:val="hybridMultilevel"/>
    <w:tmpl w:val="E95E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81CF6"/>
    <w:multiLevelType w:val="hybridMultilevel"/>
    <w:tmpl w:val="8B746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032C"/>
    <w:multiLevelType w:val="hybridMultilevel"/>
    <w:tmpl w:val="C86A1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D4302"/>
    <w:multiLevelType w:val="hybridMultilevel"/>
    <w:tmpl w:val="DFF2FB80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2761"/>
    <w:multiLevelType w:val="hybridMultilevel"/>
    <w:tmpl w:val="DECE3B58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640EA"/>
    <w:multiLevelType w:val="hybridMultilevel"/>
    <w:tmpl w:val="7D7209BC"/>
    <w:lvl w:ilvl="0" w:tplc="741A7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16EB6"/>
    <w:multiLevelType w:val="hybridMultilevel"/>
    <w:tmpl w:val="F1DE8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257EC"/>
    <w:multiLevelType w:val="multilevel"/>
    <w:tmpl w:val="600E8EC8"/>
    <w:lvl w:ilvl="0">
      <w:start w:val="1"/>
      <w:numFmt w:val="decimal"/>
      <w:pStyle w:val="rdtytuIrzd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E7505B7"/>
    <w:multiLevelType w:val="hybridMultilevel"/>
    <w:tmpl w:val="B7723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AB4"/>
    <w:multiLevelType w:val="hybridMultilevel"/>
    <w:tmpl w:val="2A288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D5A07"/>
    <w:multiLevelType w:val="hybridMultilevel"/>
    <w:tmpl w:val="EAE85058"/>
    <w:lvl w:ilvl="0" w:tplc="3404C5EA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0E"/>
    <w:rsid w:val="000151D5"/>
    <w:rsid w:val="000F3D31"/>
    <w:rsid w:val="001972BC"/>
    <w:rsid w:val="001D421E"/>
    <w:rsid w:val="001E59B5"/>
    <w:rsid w:val="00250889"/>
    <w:rsid w:val="00277001"/>
    <w:rsid w:val="00305696"/>
    <w:rsid w:val="004668B7"/>
    <w:rsid w:val="0048000E"/>
    <w:rsid w:val="004C6DF8"/>
    <w:rsid w:val="00550B7A"/>
    <w:rsid w:val="005D6161"/>
    <w:rsid w:val="005D79E8"/>
    <w:rsid w:val="005E27DC"/>
    <w:rsid w:val="00623C02"/>
    <w:rsid w:val="007346F8"/>
    <w:rsid w:val="007D72C8"/>
    <w:rsid w:val="00833238"/>
    <w:rsid w:val="00876209"/>
    <w:rsid w:val="008E4DE0"/>
    <w:rsid w:val="009150EF"/>
    <w:rsid w:val="009302BD"/>
    <w:rsid w:val="009A059E"/>
    <w:rsid w:val="00B727F8"/>
    <w:rsid w:val="00BB66E0"/>
    <w:rsid w:val="00BB783E"/>
    <w:rsid w:val="00BC02BD"/>
    <w:rsid w:val="00BE5E97"/>
    <w:rsid w:val="00C60AA0"/>
    <w:rsid w:val="00CD5BAE"/>
    <w:rsid w:val="00D657D7"/>
    <w:rsid w:val="00E03A84"/>
    <w:rsid w:val="00E43D8D"/>
    <w:rsid w:val="00E8799F"/>
    <w:rsid w:val="00F056E9"/>
    <w:rsid w:val="00F432F9"/>
    <w:rsid w:val="00F511DE"/>
    <w:rsid w:val="00FA25B8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968A9"/>
  <w15:chartTrackingRefBased/>
  <w15:docId w15:val="{491DFF2F-C72B-423F-B36B-BBABA14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00E"/>
    <w:pPr>
      <w:suppressAutoHyphens/>
      <w:spacing w:after="200" w:line="276" w:lineRule="auto"/>
    </w:pPr>
    <w:rPr>
      <w:rFonts w:ascii="Calibri" w:eastAsia="SimSun" w:hAnsi="Calibri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inicja">
    <w:name w:val="definicja"/>
    <w:basedOn w:val="Normalny"/>
    <w:link w:val="definicjaZnak"/>
    <w:qFormat/>
    <w:rsid w:val="001D421E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rFonts w:eastAsia="Times New Roman" w:cstheme="minorHAnsi"/>
      <w:lang w:eastAsia="zh-CN" w:bidi="hi-IN"/>
    </w:rPr>
  </w:style>
  <w:style w:type="character" w:customStyle="1" w:styleId="definicjaZnak">
    <w:name w:val="definicja Znak"/>
    <w:basedOn w:val="Domylnaczcionkaakapitu"/>
    <w:link w:val="definicja"/>
    <w:rsid w:val="001D421E"/>
    <w:rPr>
      <w:rFonts w:eastAsia="Times New Roman" w:cstheme="minorHAnsi"/>
      <w:lang w:eastAsia="zh-CN" w:bidi="hi-IN"/>
    </w:rPr>
  </w:style>
  <w:style w:type="paragraph" w:customStyle="1" w:styleId="lead">
    <w:name w:val="lead"/>
    <w:basedOn w:val="Normalny"/>
    <w:link w:val="leadZnak"/>
    <w:qFormat/>
    <w:rsid w:val="001D421E"/>
    <w:pPr>
      <w:widowControl w:val="0"/>
      <w:spacing w:after="0"/>
      <w:ind w:left="567" w:right="566"/>
      <w:jc w:val="both"/>
    </w:pPr>
    <w:rPr>
      <w:rFonts w:ascii="Arial" w:eastAsia="Times New Roman" w:hAnsi="Arial" w:cs="Arial"/>
      <w:sz w:val="20"/>
      <w:szCs w:val="20"/>
      <w:lang w:eastAsia="zh-CN" w:bidi="hi-IN"/>
    </w:rPr>
  </w:style>
  <w:style w:type="character" w:customStyle="1" w:styleId="leadZnak">
    <w:name w:val="lead Znak"/>
    <w:basedOn w:val="Domylnaczcionkaakapitu"/>
    <w:link w:val="lead"/>
    <w:rsid w:val="001D421E"/>
    <w:rPr>
      <w:rFonts w:ascii="Arial" w:eastAsia="Times New Roman" w:hAnsi="Arial" w:cs="Arial"/>
      <w:sz w:val="20"/>
      <w:szCs w:val="20"/>
      <w:lang w:eastAsia="zh-CN" w:bidi="hi-IN"/>
    </w:rPr>
  </w:style>
  <w:style w:type="paragraph" w:customStyle="1" w:styleId="rdtytuIrzdu">
    <w:name w:val="Śródtytuł I rzędu"/>
    <w:basedOn w:val="Tytutematu"/>
    <w:link w:val="rdtytuIrzduZnak"/>
    <w:qFormat/>
    <w:rsid w:val="001D421E"/>
    <w:pPr>
      <w:numPr>
        <w:numId w:val="2"/>
      </w:numPr>
      <w:ind w:left="284" w:hanging="284"/>
    </w:pPr>
    <w:rPr>
      <w:sz w:val="28"/>
      <w:szCs w:val="28"/>
    </w:rPr>
  </w:style>
  <w:style w:type="character" w:customStyle="1" w:styleId="rdtytuIrzduZnak">
    <w:name w:val="Śródtytuł I rzędu Znak"/>
    <w:basedOn w:val="Domylnaczcionkaakapitu"/>
    <w:link w:val="rdtytuIrzdu"/>
    <w:rsid w:val="001D421E"/>
    <w:rPr>
      <w:rFonts w:ascii="Arial" w:eastAsia="Times New Roman" w:hAnsi="Arial" w:cs="Arial"/>
      <w:b/>
      <w:sz w:val="28"/>
      <w:szCs w:val="28"/>
      <w:lang w:eastAsia="zh-CN" w:bidi="hi-IN"/>
    </w:rPr>
  </w:style>
  <w:style w:type="paragraph" w:customStyle="1" w:styleId="tekstgwny">
    <w:name w:val="tekst główny"/>
    <w:basedOn w:val="Normalny"/>
    <w:link w:val="tekstgwnyZnak"/>
    <w:qFormat/>
    <w:rsid w:val="001D421E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3"/>
      <w:szCs w:val="23"/>
      <w:lang w:eastAsia="zh-CN" w:bidi="hi-IN"/>
    </w:rPr>
  </w:style>
  <w:style w:type="character" w:customStyle="1" w:styleId="tekstgwnyZnak">
    <w:name w:val="tekst główny Znak"/>
    <w:basedOn w:val="Domylnaczcionkaakapitu"/>
    <w:link w:val="tekstgwny"/>
    <w:rsid w:val="001D421E"/>
    <w:rPr>
      <w:rFonts w:ascii="Times New Roman" w:eastAsia="Times New Roman" w:hAnsi="Times New Roman" w:cs="Times New Roman"/>
      <w:color w:val="000000"/>
      <w:sz w:val="23"/>
      <w:szCs w:val="23"/>
      <w:lang w:eastAsia="zh-CN" w:bidi="hi-IN"/>
    </w:rPr>
  </w:style>
  <w:style w:type="paragraph" w:customStyle="1" w:styleId="Tytutematu">
    <w:name w:val="Tytuł tematu"/>
    <w:basedOn w:val="Normalny"/>
    <w:link w:val="TytutematuZnak"/>
    <w:qFormat/>
    <w:rsid w:val="001D421E"/>
    <w:pPr>
      <w:pageBreakBefore/>
      <w:widowControl w:val="0"/>
      <w:spacing w:after="0" w:line="240" w:lineRule="auto"/>
    </w:pPr>
    <w:rPr>
      <w:rFonts w:ascii="Arial" w:eastAsia="Times New Roman" w:hAnsi="Arial" w:cs="Arial"/>
      <w:b/>
      <w:sz w:val="48"/>
      <w:szCs w:val="48"/>
      <w:lang w:eastAsia="zh-CN" w:bidi="hi-IN"/>
    </w:rPr>
  </w:style>
  <w:style w:type="character" w:customStyle="1" w:styleId="TytutematuZnak">
    <w:name w:val="Tytuł tematu Znak"/>
    <w:basedOn w:val="Domylnaczcionkaakapitu"/>
    <w:link w:val="Tytutematu"/>
    <w:rsid w:val="001D421E"/>
    <w:rPr>
      <w:rFonts w:ascii="Arial" w:eastAsia="Times New Roman" w:hAnsi="Arial" w:cs="Arial"/>
      <w:b/>
      <w:sz w:val="48"/>
      <w:szCs w:val="48"/>
      <w:lang w:eastAsia="zh-CN" w:bidi="hi-IN"/>
    </w:rPr>
  </w:style>
  <w:style w:type="paragraph" w:customStyle="1" w:styleId="Akapitzlist1">
    <w:name w:val="Akapit z listą1"/>
    <w:basedOn w:val="Normalny"/>
    <w:rsid w:val="0048000E"/>
    <w:pPr>
      <w:ind w:left="720"/>
    </w:pPr>
  </w:style>
  <w:style w:type="paragraph" w:customStyle="1" w:styleId="Default">
    <w:name w:val="Default"/>
    <w:rsid w:val="0048000E"/>
    <w:pPr>
      <w:suppressAutoHyphens/>
      <w:spacing w:after="0" w:line="100" w:lineRule="atLeast"/>
    </w:pPr>
    <w:rPr>
      <w:rFonts w:ascii="Lato" w:eastAsia="SimSun" w:hAnsi="Lato" w:cs="Lato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00E"/>
    <w:rPr>
      <w:rFonts w:ascii="Calibri" w:eastAsia="SimSun" w:hAnsi="Calibri" w:cs="Tahoma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8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000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8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00E"/>
    <w:rPr>
      <w:rFonts w:ascii="Segoe UI" w:eastAsia="SimSu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8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00E"/>
    <w:rPr>
      <w:rFonts w:ascii="Calibri" w:eastAsia="SimSun" w:hAnsi="Calibri" w:cs="Tahom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00E"/>
    <w:rPr>
      <w:rFonts w:ascii="Calibri" w:eastAsia="SimSun" w:hAnsi="Calibri" w:cs="Tahoma"/>
      <w:lang w:eastAsia="ar-SA"/>
    </w:rPr>
  </w:style>
  <w:style w:type="paragraph" w:customStyle="1" w:styleId="tytukartkwki">
    <w:name w:val="tytuł kartkówki"/>
    <w:basedOn w:val="Normalny"/>
    <w:link w:val="tytukartkwkiZnak"/>
    <w:qFormat/>
    <w:rsid w:val="00B727F8"/>
    <w:pPr>
      <w:jc w:val="center"/>
    </w:pPr>
    <w:rPr>
      <w:rFonts w:ascii="Times New Roman" w:hAnsi="Times New Roman" w:cs="Times New Roman"/>
      <w:b/>
      <w:i/>
      <w:color w:val="538135" w:themeColor="accent6" w:themeShade="BF"/>
      <w:sz w:val="28"/>
      <w:szCs w:val="28"/>
    </w:rPr>
  </w:style>
  <w:style w:type="character" w:customStyle="1" w:styleId="tytukartkwkiZnak">
    <w:name w:val="tytuł kartkówki Znak"/>
    <w:basedOn w:val="Domylnaczcionkaakapitu"/>
    <w:link w:val="tytukartkwki"/>
    <w:rsid w:val="00B727F8"/>
    <w:rPr>
      <w:rFonts w:ascii="Times New Roman" w:eastAsia="SimSun" w:hAnsi="Times New Roman" w:cs="Times New Roman"/>
      <w:b/>
      <w:i/>
      <w:color w:val="538135" w:themeColor="accent6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Tarnowska</dc:creator>
  <cp:keywords/>
  <dc:description/>
  <cp:lastModifiedBy>Kinga Tarnowska</cp:lastModifiedBy>
  <cp:revision>4</cp:revision>
  <dcterms:created xsi:type="dcterms:W3CDTF">2017-08-21T14:26:00Z</dcterms:created>
  <dcterms:modified xsi:type="dcterms:W3CDTF">2017-08-21T14:26:00Z</dcterms:modified>
</cp:coreProperties>
</file>