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2791E" w14:textId="77777777" w:rsidR="007F58B8" w:rsidRDefault="007F58B8" w:rsidP="007F58B8">
      <w:pPr>
        <w:spacing w:after="7" w:line="266" w:lineRule="auto"/>
        <w:ind w:left="5664" w:firstLine="708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b/>
          <w:sz w:val="24"/>
          <w:szCs w:val="24"/>
        </w:rPr>
        <w:t>Załącznik nr 1</w:t>
      </w:r>
    </w:p>
    <w:p w14:paraId="7AF2AB5B" w14:textId="36233770" w:rsidR="007F58B8" w:rsidRPr="007F58B8" w:rsidRDefault="007F58B8" w:rsidP="007F58B8">
      <w:pPr>
        <w:spacing w:after="63"/>
        <w:ind w:left="806"/>
        <w:rPr>
          <w:rFonts w:asciiTheme="minorHAnsi" w:hAnsiTheme="minorHAnsi" w:cstheme="minorHAnsi"/>
          <w:sz w:val="24"/>
          <w:szCs w:val="24"/>
        </w:rPr>
      </w:pPr>
    </w:p>
    <w:p w14:paraId="6536E35A" w14:textId="0637FB81" w:rsidR="007F58B8" w:rsidRPr="00DB6555" w:rsidRDefault="007F58B8" w:rsidP="00DB6555">
      <w:pPr>
        <w:spacing w:after="7" w:line="266" w:lineRule="auto"/>
        <w:ind w:left="467" w:hanging="1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K</w:t>
      </w:r>
      <w:r w:rsidRPr="007F58B8">
        <w:rPr>
          <w:rFonts w:asciiTheme="minorHAnsi" w:eastAsia="Times New Roman" w:hAnsiTheme="minorHAnsi" w:cstheme="minorHAnsi"/>
          <w:b/>
          <w:sz w:val="24"/>
          <w:szCs w:val="24"/>
        </w:rPr>
        <w:t xml:space="preserve">lauzula informacyjna </w:t>
      </w:r>
      <w:r w:rsidR="00DB6555">
        <w:rPr>
          <w:rFonts w:asciiTheme="minorHAnsi" w:eastAsia="Times New Roman" w:hAnsiTheme="minorHAnsi" w:cstheme="minorHAnsi"/>
          <w:b/>
          <w:sz w:val="24"/>
          <w:szCs w:val="24"/>
        </w:rPr>
        <w:br/>
      </w:r>
      <w:r>
        <w:rPr>
          <w:rFonts w:asciiTheme="minorHAnsi" w:eastAsia="Times New Roman" w:hAnsiTheme="minorHAnsi" w:cstheme="minorHAnsi"/>
          <w:b/>
          <w:sz w:val="24"/>
          <w:szCs w:val="24"/>
        </w:rPr>
        <w:t>dotycząca</w:t>
      </w:r>
      <w:r w:rsidR="00DB6555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DB6555">
        <w:rPr>
          <w:rFonts w:asciiTheme="minorHAnsi" w:eastAsia="Times New Roman" w:hAnsiTheme="minorHAnsi" w:cstheme="minorHAnsi"/>
          <w:b/>
          <w:sz w:val="24"/>
          <w:szCs w:val="24"/>
        </w:rPr>
        <w:t xml:space="preserve">przetwarzanie danych osobowych w celu organizacji </w:t>
      </w:r>
      <w:r w:rsidR="00DB6555">
        <w:rPr>
          <w:rFonts w:asciiTheme="minorHAnsi" w:eastAsia="Times New Roman" w:hAnsiTheme="minorHAnsi" w:cstheme="minorHAnsi"/>
          <w:b/>
          <w:sz w:val="24"/>
          <w:szCs w:val="24"/>
        </w:rPr>
        <w:br/>
        <w:t xml:space="preserve">oraz przeprowadzenia </w:t>
      </w:r>
      <w:r w:rsidRPr="00DB6555">
        <w:rPr>
          <w:rFonts w:asciiTheme="minorHAnsi" w:eastAsia="Times New Roman" w:hAnsiTheme="minorHAnsi" w:cstheme="minorHAnsi"/>
          <w:b/>
          <w:sz w:val="24"/>
          <w:szCs w:val="24"/>
        </w:rPr>
        <w:t xml:space="preserve">Konkursu </w:t>
      </w:r>
    </w:p>
    <w:p w14:paraId="05BCD5C8" w14:textId="77777777" w:rsidR="007F58B8" w:rsidRPr="007F58B8" w:rsidRDefault="007F58B8" w:rsidP="007F58B8">
      <w:pPr>
        <w:spacing w:after="77"/>
        <w:ind w:left="514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6FDBFC5" w14:textId="301C0E34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rStyle w:val="Hipercze"/>
          <w:color w:val="000000"/>
          <w:sz w:val="24"/>
          <w:szCs w:val="24"/>
          <w:u w:val="none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Administratorem danych osobowych jest </w:t>
      </w:r>
      <w:bookmarkStart w:id="0" w:name="_Hlk23707152"/>
      <w:r w:rsidRPr="00E944D1">
        <w:rPr>
          <w:sz w:val="24"/>
          <w:szCs w:val="24"/>
        </w:rPr>
        <w:t>Dyrektor Zespołu Szkół Ponad</w:t>
      </w:r>
      <w:r>
        <w:rPr>
          <w:sz w:val="24"/>
          <w:szCs w:val="24"/>
        </w:rPr>
        <w:t>podstawowych</w:t>
      </w:r>
      <w:r w:rsidRPr="00E944D1">
        <w:rPr>
          <w:sz w:val="24"/>
          <w:szCs w:val="24"/>
        </w:rPr>
        <w:t xml:space="preserve"> </w:t>
      </w:r>
      <w:r w:rsidR="00DB6555">
        <w:rPr>
          <w:sz w:val="24"/>
          <w:szCs w:val="24"/>
        </w:rPr>
        <w:br/>
      </w:r>
      <w:r w:rsidRPr="00E944D1">
        <w:rPr>
          <w:sz w:val="24"/>
          <w:szCs w:val="24"/>
        </w:rPr>
        <w:t>im. Tadeusza Kościuszki z siedzibą w Kamieńsku przy ul. Szkolnej 4, 97- 360 Kamieńsk</w:t>
      </w:r>
      <w:r w:rsidRPr="00E944D1">
        <w:rPr>
          <w:rFonts w:eastAsia="Times New Roman" w:cs="Times New Roman"/>
          <w:color w:val="000000" w:themeColor="text1"/>
          <w:sz w:val="24"/>
          <w:szCs w:val="24"/>
        </w:rPr>
        <w:t xml:space="preserve"> zwany dalej Administratorem</w:t>
      </w:r>
      <w:bookmarkEnd w:id="0"/>
      <w:r w:rsidRPr="00E944D1">
        <w:rPr>
          <w:rFonts w:eastAsia="Times New Roman" w:cs="Times New Roman"/>
          <w:color w:val="000000" w:themeColor="text1"/>
          <w:sz w:val="24"/>
          <w:szCs w:val="24"/>
        </w:rPr>
        <w:t>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bookmarkStart w:id="1" w:name="_Hlk23707262"/>
      <w:r w:rsidRPr="00E944D1">
        <w:rPr>
          <w:rFonts w:eastAsia="Times New Roman" w:cs="Times New Roman"/>
          <w:color w:val="000000" w:themeColor="text1"/>
          <w:sz w:val="24"/>
          <w:szCs w:val="24"/>
        </w:rPr>
        <w:t>Administrator prowadzi operacje przetwarzania Pani/Pana danych osobowych.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E944D1">
        <w:rPr>
          <w:rFonts w:eastAsia="Times New Roman" w:cs="Times New Roman"/>
          <w:color w:val="000000" w:themeColor="text1"/>
          <w:sz w:val="24"/>
          <w:szCs w:val="24"/>
        </w:rPr>
        <w:t xml:space="preserve">Kontakt z Inspektorem danych osobowych u Administratora e-mail: </w:t>
      </w:r>
      <w:hyperlink r:id="rId5" w:history="1">
        <w:r w:rsidRPr="00E944D1">
          <w:rPr>
            <w:rStyle w:val="Hipercze"/>
            <w:rFonts w:cstheme="minorHAnsi"/>
            <w:sz w:val="24"/>
            <w:szCs w:val="24"/>
            <w:bdr w:val="none" w:sz="0" w:space="0" w:color="auto" w:frame="1"/>
          </w:rPr>
          <w:t>iodo@zspkamiensk.pl</w:t>
        </w:r>
      </w:hyperlink>
      <w:bookmarkEnd w:id="1"/>
    </w:p>
    <w:p w14:paraId="4E7BFD7A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Pani/Pana dane osobowe są przetwarzane w celu organizacji oraz przeprowadzenia Konkursu . </w:t>
      </w:r>
    </w:p>
    <w:p w14:paraId="15D8B825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Podstawą prawną przetwarzania Pani/ Pana danych osobowych przez Administratora jest zgoda osoby (art. 6 ust.1 lit. a) RODO). </w:t>
      </w:r>
    </w:p>
    <w:p w14:paraId="2271A14E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Pani/Pana dane mogą zostać przekazane jedynie uprawnionym podmiotom i organom administracji publicznej upoważnionym na podstawie przepisów prawa. </w:t>
      </w:r>
    </w:p>
    <w:p w14:paraId="00A118A6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Pani/Pana dane osobowe będą  przetwarzane przez czas obowiązywania zgody. </w:t>
      </w:r>
    </w:p>
    <w:p w14:paraId="7959FB9D" w14:textId="4D3EE341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Przysługują Pani/Panu następujące prawa względem swoich danych osobowych: </w:t>
      </w:r>
    </w:p>
    <w:p w14:paraId="0C169E44" w14:textId="77777777" w:rsidR="007F58B8" w:rsidRPr="007F58B8" w:rsidRDefault="007F58B8" w:rsidP="007F58B8">
      <w:pPr>
        <w:numPr>
          <w:ilvl w:val="0"/>
          <w:numId w:val="1"/>
        </w:numPr>
        <w:spacing w:after="11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dostępu do swoich danych  </w:t>
      </w:r>
    </w:p>
    <w:p w14:paraId="5AC23D4A" w14:textId="77777777" w:rsidR="007F58B8" w:rsidRPr="007F58B8" w:rsidRDefault="007F58B8" w:rsidP="007F58B8">
      <w:pPr>
        <w:numPr>
          <w:ilvl w:val="0"/>
          <w:numId w:val="1"/>
        </w:numPr>
        <w:spacing w:after="14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sprostowania swoich danych </w:t>
      </w:r>
    </w:p>
    <w:p w14:paraId="68B62EA0" w14:textId="77777777" w:rsidR="007F58B8" w:rsidRPr="007F58B8" w:rsidRDefault="007F58B8" w:rsidP="007F58B8">
      <w:pPr>
        <w:numPr>
          <w:ilvl w:val="0"/>
          <w:numId w:val="1"/>
        </w:numPr>
        <w:spacing w:after="44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ograniczenia przetwarzania swoich danych </w:t>
      </w:r>
    </w:p>
    <w:p w14:paraId="30279BCC" w14:textId="77777777" w:rsidR="007F58B8" w:rsidRPr="007F58B8" w:rsidRDefault="007F58B8" w:rsidP="007F58B8">
      <w:pPr>
        <w:numPr>
          <w:ilvl w:val="0"/>
          <w:numId w:val="1"/>
        </w:numPr>
        <w:spacing w:after="44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usunięcia danych </w:t>
      </w:r>
    </w:p>
    <w:p w14:paraId="7A90BB9F" w14:textId="77777777" w:rsidR="007F58B8" w:rsidRPr="007F58B8" w:rsidRDefault="007F58B8" w:rsidP="007F58B8">
      <w:pPr>
        <w:numPr>
          <w:ilvl w:val="0"/>
          <w:numId w:val="1"/>
        </w:numPr>
        <w:spacing w:after="44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wycofania zgody w dowolny momencie, z tym że jej wycofanie nie wpływa na legalność przetwarzania w momencie jej obowiązywania </w:t>
      </w:r>
    </w:p>
    <w:p w14:paraId="1D7AACCA" w14:textId="77777777" w:rsidR="007F58B8" w:rsidRPr="007F58B8" w:rsidRDefault="007F58B8" w:rsidP="007F58B8">
      <w:pPr>
        <w:numPr>
          <w:ilvl w:val="0"/>
          <w:numId w:val="1"/>
        </w:numPr>
        <w:spacing w:after="69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wniesienia skargi do organu nadzorczego: Prezesa Urzędu Ochrony Danych Osobowych </w:t>
      </w:r>
    </w:p>
    <w:p w14:paraId="4F67E2E0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44" w:line="266" w:lineRule="auto"/>
        <w:ind w:right="8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Pani/Pana dane osobowe nie będą wykorzystywane przez Administratora  do zautomatyzowanego podejmowania decyzji w tym nie będą wykorzystywane do profilowania. </w:t>
      </w:r>
    </w:p>
    <w:p w14:paraId="0AB43D9F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44" w:line="266" w:lineRule="auto"/>
        <w:ind w:right="8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Dane osobowe nie będą przetwarzane poza UE. </w:t>
      </w:r>
    </w:p>
    <w:p w14:paraId="3582B04C" w14:textId="064E7391" w:rsidR="007F58B8" w:rsidRPr="007F58B8" w:rsidRDefault="007F58B8" w:rsidP="007F58B8">
      <w:pPr>
        <w:pStyle w:val="Akapitzlist"/>
        <w:numPr>
          <w:ilvl w:val="0"/>
          <w:numId w:val="4"/>
        </w:numPr>
        <w:spacing w:after="44" w:line="266" w:lineRule="auto"/>
        <w:ind w:right="8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Podanie przez Panią/Pana danych osobowych ma charakter dobrowolny, ale jest niezbędne do przystąpienia do konkursu.   </w:t>
      </w:r>
    </w:p>
    <w:p w14:paraId="71B22654" w14:textId="77777777" w:rsidR="007F58B8" w:rsidRPr="007F58B8" w:rsidRDefault="007F58B8" w:rsidP="007F58B8">
      <w:pPr>
        <w:spacing w:after="15"/>
        <w:ind w:left="514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A7552BC" w14:textId="77777777" w:rsidR="007F58B8" w:rsidRPr="007F58B8" w:rsidRDefault="007F58B8" w:rsidP="007F58B8">
      <w:pPr>
        <w:spacing w:after="75"/>
        <w:ind w:left="524" w:hanging="1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Podstawy prawne:</w:t>
      </w: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1F3D7A1" w14:textId="77777777" w:rsidR="007F58B8" w:rsidRPr="007F58B8" w:rsidRDefault="007F58B8" w:rsidP="007F58B8">
      <w:pPr>
        <w:numPr>
          <w:ilvl w:val="0"/>
          <w:numId w:val="2"/>
        </w:numPr>
        <w:spacing w:after="2" w:line="295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Rozporządzenie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 - RODO) </w:t>
      </w:r>
    </w:p>
    <w:p w14:paraId="62A41374" w14:textId="77777777" w:rsidR="007F58B8" w:rsidRPr="007F58B8" w:rsidRDefault="007F58B8" w:rsidP="007F58B8">
      <w:pPr>
        <w:numPr>
          <w:ilvl w:val="0"/>
          <w:numId w:val="2"/>
        </w:numPr>
        <w:spacing w:after="0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Ustawa z dnia 10 maja 2018 r. o ochronie danych osobowych </w:t>
      </w:r>
    </w:p>
    <w:p w14:paraId="3838E3AD" w14:textId="2807BA82" w:rsidR="00177D6E" w:rsidRPr="00DB6555" w:rsidRDefault="007F58B8" w:rsidP="007F58B8">
      <w:pPr>
        <w:numPr>
          <w:ilvl w:val="0"/>
          <w:numId w:val="2"/>
        </w:numPr>
        <w:spacing w:after="0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Ustawa z 4 lutego 1994r o prawie autorskim i prawach pokrewnych </w:t>
      </w:r>
    </w:p>
    <w:p w14:paraId="2705B34F" w14:textId="77777777" w:rsidR="00DB6555" w:rsidRPr="00DB6555" w:rsidRDefault="00DB6555" w:rsidP="00DB6555">
      <w:pPr>
        <w:spacing w:after="0" w:line="266" w:lineRule="auto"/>
        <w:ind w:left="499" w:right="8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p w14:paraId="6F9152C9" w14:textId="7DC6CA2A" w:rsidR="00DB6555" w:rsidRDefault="00DB6555" w:rsidP="00DB6555">
      <w:pPr>
        <w:spacing w:after="0" w:line="266" w:lineRule="auto"/>
        <w:ind w:left="139" w:right="8"/>
        <w:jc w:val="righ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………………………………………….</w:t>
      </w:r>
    </w:p>
    <w:p w14:paraId="4E469FE6" w14:textId="0671111A" w:rsidR="00DB6555" w:rsidRPr="00DB6555" w:rsidRDefault="00DB6555" w:rsidP="00DB6555">
      <w:pPr>
        <w:spacing w:after="0" w:line="266" w:lineRule="auto"/>
        <w:ind w:left="139" w:right="8"/>
        <w:jc w:val="right"/>
        <w:rPr>
          <w:rFonts w:asciiTheme="minorHAnsi" w:eastAsia="Times New Roman" w:hAnsiTheme="minorHAnsi" w:cstheme="minorHAnsi"/>
          <w:i/>
          <w:sz w:val="20"/>
          <w:szCs w:val="24"/>
        </w:rPr>
      </w:pPr>
      <w:r w:rsidRPr="00DB6555">
        <w:rPr>
          <w:rFonts w:asciiTheme="minorHAnsi" w:eastAsia="Times New Roman" w:hAnsiTheme="minorHAnsi" w:cstheme="minorHAnsi"/>
          <w:i/>
          <w:sz w:val="20"/>
          <w:szCs w:val="24"/>
        </w:rPr>
        <w:t>podpis rodzica/ prawnego opiekuna</w:t>
      </w:r>
    </w:p>
    <w:p w14:paraId="1273C12E" w14:textId="77777777" w:rsidR="00DB6555" w:rsidRPr="007F58B8" w:rsidRDefault="00DB6555" w:rsidP="00DB6555">
      <w:pPr>
        <w:spacing w:after="0" w:line="266" w:lineRule="auto"/>
        <w:ind w:left="139" w:right="8"/>
        <w:rPr>
          <w:rFonts w:asciiTheme="minorHAnsi" w:hAnsiTheme="minorHAnsi" w:cstheme="minorHAnsi"/>
          <w:sz w:val="24"/>
          <w:szCs w:val="24"/>
        </w:rPr>
      </w:pPr>
    </w:p>
    <w:sectPr w:rsidR="00DB6555" w:rsidRPr="007F58B8" w:rsidSect="00DB655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B24D7"/>
    <w:multiLevelType w:val="hybridMultilevel"/>
    <w:tmpl w:val="1032CC58"/>
    <w:lvl w:ilvl="0" w:tplc="0415000F">
      <w:start w:val="1"/>
      <w:numFmt w:val="decimal"/>
      <w:lvlText w:val="%1."/>
      <w:lvlJc w:val="left"/>
      <w:pPr>
        <w:ind w:left="859" w:hanging="360"/>
      </w:p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3BA2754F"/>
    <w:multiLevelType w:val="hybridMultilevel"/>
    <w:tmpl w:val="FA24E66A"/>
    <w:lvl w:ilvl="0" w:tplc="70A620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7918"/>
    <w:multiLevelType w:val="hybridMultilevel"/>
    <w:tmpl w:val="A5949930"/>
    <w:lvl w:ilvl="0" w:tplc="5FDAA1A4">
      <w:start w:val="1"/>
      <w:numFmt w:val="lowerLetter"/>
      <w:lvlText w:val="%1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C8F14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2D086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4629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8B58E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89036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4EE90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C78E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0D2D4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FC7470"/>
    <w:multiLevelType w:val="hybridMultilevel"/>
    <w:tmpl w:val="90B03790"/>
    <w:lvl w:ilvl="0" w:tplc="0BCAB570">
      <w:start w:val="1"/>
      <w:numFmt w:val="bullet"/>
      <w:lvlText w:val="•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CBB3C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EB886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64A7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29F56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ACEC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A958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E47C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A09D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3B339D"/>
    <w:multiLevelType w:val="hybridMultilevel"/>
    <w:tmpl w:val="745A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B8"/>
    <w:rsid w:val="00177D6E"/>
    <w:rsid w:val="00315B4C"/>
    <w:rsid w:val="007F58B8"/>
    <w:rsid w:val="00930EDE"/>
    <w:rsid w:val="00A758EF"/>
    <w:rsid w:val="00DB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5255"/>
  <w15:chartTrackingRefBased/>
  <w15:docId w15:val="{3174A5DE-7C77-4D5C-BAF0-8B19AA7B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8B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8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zspkamie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sekretariat</cp:lastModifiedBy>
  <cp:revision>2</cp:revision>
  <dcterms:created xsi:type="dcterms:W3CDTF">2022-02-10T11:37:00Z</dcterms:created>
  <dcterms:modified xsi:type="dcterms:W3CDTF">2022-02-10T11:37:00Z</dcterms:modified>
</cp:coreProperties>
</file>