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center"/>
        <w:rPr>
          <w:sz w:val="14"/>
          <w:szCs w:val="14"/>
        </w:rPr>
      </w:pPr>
      <w:r>
        <w:rPr>
          <w:sz w:val="14"/>
          <w:szCs w:val="14"/>
          <w:lang w:eastAsia="pl-PL"/>
        </w:rPr>
        <w:t>Szkoła Podstawowa Nr 4 im. Kardynała Stefana Wyszyńskiego w Tczewie</w:t>
      </w:r>
    </w:p>
    <w:p>
      <w:pPr>
        <w:pStyle w:val="Gwka"/>
        <w:jc w:val="center"/>
        <w:rPr>
          <w:sz w:val="14"/>
          <w:szCs w:val="14"/>
        </w:rPr>
      </w:pPr>
      <w:r>
        <w:rPr>
          <w:sz w:val="14"/>
          <w:szCs w:val="14"/>
          <w:lang w:eastAsia="pl-PL"/>
        </w:rPr>
        <w:t>83-110 Tczew</w:t>
        <w:br/>
        <w:t>Ul. Wł. Jagiełły 8</w:t>
      </w:r>
    </w:p>
    <w:p>
      <w:pPr>
        <w:pStyle w:val="Gwka"/>
        <w:jc w:val="center"/>
        <w:rPr/>
      </w:pPr>
      <w:r>
        <w:rPr/>
      </w:r>
    </w:p>
    <w:p>
      <w:pPr>
        <w:pStyle w:val="Gwka"/>
        <w:jc w:val="right"/>
        <w:rPr>
          <w:sz w:val="22"/>
          <w:szCs w:val="22"/>
        </w:rPr>
      </w:pPr>
      <w:r>
        <w:rPr>
          <w:sz w:val="22"/>
          <w:szCs w:val="22"/>
        </w:rPr>
        <w:t>Tczew, dnia …………………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32"/>
          <w:szCs w:val="32"/>
        </w:rPr>
        <w:t>OŚWIADCZENIE</w:t>
      </w:r>
    </w:p>
    <w:p>
      <w:pPr>
        <w:pStyle w:val="Normal"/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1456055</wp:posOffset>
                </wp:positionH>
                <wp:positionV relativeFrom="paragraph">
                  <wp:posOffset>160655</wp:posOffset>
                </wp:positionV>
                <wp:extent cx="1396365" cy="10541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20" cy="1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stroked="f" style="position:absolute;margin-left:114.65pt;margin-top:12.65pt;width:109.85pt;height:8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1029335</wp:posOffset>
                </wp:positionH>
                <wp:positionV relativeFrom="paragraph">
                  <wp:posOffset>354965</wp:posOffset>
                </wp:positionV>
                <wp:extent cx="1876425" cy="105410"/>
                <wp:effectExtent l="0" t="0" r="0" b="0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60" cy="1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stroked="f" style="position:absolute;margin-left:81.05pt;margin-top:27.95pt;width:147.65pt;height:8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2949575</wp:posOffset>
                </wp:positionH>
                <wp:positionV relativeFrom="paragraph">
                  <wp:posOffset>322580</wp:posOffset>
                </wp:positionV>
                <wp:extent cx="542925" cy="105410"/>
                <wp:effectExtent l="0" t="0" r="0" b="0"/>
                <wp:wrapNone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1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3" stroked="f" style="position:absolute;margin-left:232.25pt;margin-top:25.4pt;width:42.65pt;height:8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1456055</wp:posOffset>
                </wp:positionH>
                <wp:positionV relativeFrom="paragraph">
                  <wp:posOffset>114935</wp:posOffset>
                </wp:positionV>
                <wp:extent cx="1396365" cy="101600"/>
                <wp:effectExtent l="0" t="0" r="0" b="0"/>
                <wp:wrapNone/>
                <wp:docPr id="4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20" cy="1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(imię i nazwisko rodzica)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114.65pt;margin-top:9.05pt;width:109.85pt;height: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(imię i nazwisko rodzica)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925195</wp:posOffset>
                </wp:positionH>
                <wp:positionV relativeFrom="paragraph">
                  <wp:posOffset>354965</wp:posOffset>
                </wp:positionV>
                <wp:extent cx="1876425" cy="101600"/>
                <wp:effectExtent l="0" t="0" r="0" b="0"/>
                <wp:wrapNone/>
                <wp:docPr id="6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60" cy="1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(imię i nazwisko dziecka)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72.85pt;margin-top:27.95pt;width:147.65pt;height: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(imię i nazwisko dziecka)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2797175</wp:posOffset>
                </wp:positionH>
                <wp:positionV relativeFrom="paragraph">
                  <wp:posOffset>354330</wp:posOffset>
                </wp:positionV>
                <wp:extent cx="542925" cy="101600"/>
                <wp:effectExtent l="0" t="0" r="0" b="0"/>
                <wp:wrapNone/>
                <wp:docPr id="8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1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(klasa)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220.25pt;margin-top:27.9pt;width:42.65pt;height: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(klasa)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false"/>
          <w:bCs w:val="false"/>
          <w:sz w:val="22"/>
          <w:szCs w:val="22"/>
        </w:rPr>
        <w:t>Ja ………………………………...…...…….. oświadczam, że moje dziecko ………………………….…………… …………… korzystać będzie z obiadów szkolnych w okresie od ………………. do ……………….. w Szkole Podstawowej nr 4 im. Kardynała Stefana Wyszyńskiego w Tczewie.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Opłaty należy dokonać od 1-go do 10-go każdego miesiąca na wskazany rachunek bankowy: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12 1240 5400 1111 0010 7514 1898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Tytułem wpłaty: </w:t>
      </w:r>
      <w:r>
        <w:rPr>
          <w:b/>
          <w:bCs/>
          <w:sz w:val="22"/>
          <w:szCs w:val="22"/>
        </w:rPr>
        <w:t>imię i nazwisko dziecka, klasa, miesiąc</w:t>
      </w:r>
      <w:r>
        <w:rPr>
          <w:b w:val="false"/>
          <w:bCs w:val="false"/>
          <w:sz w:val="22"/>
          <w:szCs w:val="22"/>
        </w:rPr>
        <w:t xml:space="preserve"> za który dokonuje się wpłaty.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 w:val="false"/>
          <w:bCs w:val="false"/>
          <w:sz w:val="22"/>
          <w:szCs w:val="22"/>
        </w:rPr>
        <w:t>Wartość wpłaty wynosi: ilość dni x 6,00 zł. W razie wątpliwości należy kontaktować się</w:t>
        <w:br/>
        <w:t>z intendentką.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 w:val="false"/>
          <w:bCs w:val="false"/>
          <w:sz w:val="22"/>
          <w:szCs w:val="22"/>
        </w:rPr>
        <w:t xml:space="preserve">Nieobecność dzieci na obiadach należy zgłaszać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najpóźniej do godziny </w:t>
      </w:r>
      <w:r>
        <w:rPr>
          <w:b/>
          <w:bCs/>
          <w:position w:val="0"/>
          <w:sz w:val="22"/>
          <w:sz w:val="22"/>
          <w:szCs w:val="22"/>
          <w:vertAlign w:val="baseline"/>
        </w:rPr>
        <w:t>9</w:t>
      </w:r>
      <w:r>
        <w:rPr>
          <w:b/>
          <w:bCs/>
          <w:sz w:val="22"/>
          <w:szCs w:val="22"/>
          <w:vertAlign w:val="superscript"/>
        </w:rPr>
        <w:t xml:space="preserve">00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- </w:t>
      </w:r>
      <w:r>
        <w:rPr>
          <w:b w:val="false"/>
          <w:bCs w:val="false"/>
          <w:sz w:val="22"/>
          <w:szCs w:val="22"/>
        </w:rPr>
        <w:t>osobiście, telefonicznie (</w:t>
      </w:r>
      <w:r>
        <w:rPr>
          <w:b/>
          <w:bCs/>
          <w:sz w:val="22"/>
          <w:szCs w:val="22"/>
        </w:rPr>
        <w:t>tel. 58 532 60 28 wew. 23)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 lub poprzez dziennik elektroniczny Librus (nauczyciel </w:t>
      </w:r>
      <w:r>
        <w:rPr>
          <w:b/>
          <w:bCs/>
          <w:position w:val="0"/>
          <w:sz w:val="22"/>
          <w:sz w:val="22"/>
          <w:szCs w:val="22"/>
          <w:vertAlign w:val="baseline"/>
        </w:rPr>
        <w:t>Nikel Katarzyna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). </w:t>
      </w:r>
      <w:r>
        <w:rPr>
          <w:rFonts w:cs="Times New Roman"/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Wszystkie nieobecności zgłoszone z zachowaniem powyższego terminu będą odliczone od należności za kolejny miesiąc. </w:t>
      </w:r>
      <w:r>
        <w:rPr>
          <w:rFonts w:cs="Times New Roman"/>
          <w:b/>
          <w:bCs/>
          <w:sz w:val="22"/>
          <w:szCs w:val="22"/>
        </w:rPr>
        <w:t>Nie będą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odliczane </w:t>
      </w:r>
      <w:r>
        <w:rPr>
          <w:rFonts w:cs="Times New Roman"/>
          <w:sz w:val="22"/>
          <w:szCs w:val="22"/>
        </w:rPr>
        <w:t xml:space="preserve">nieobecności niezgłoszone lub zgłoszone po terminie.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Wycieczki oraz zawody szkolne zgłaszają nauczyciele.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Liberation Serif" w:hAnsi="Liberation Serif"/>
          <w:b/>
          <w:b/>
          <w:bCs/>
          <w:sz w:val="22"/>
          <w:szCs w:val="22"/>
          <w:u w:val="none"/>
        </w:rPr>
      </w:pPr>
      <w:r>
        <w:rPr>
          <w:rFonts w:cs="Times New Roman"/>
          <w:b/>
          <w:bCs/>
          <w:position w:val="0"/>
          <w:sz w:val="22"/>
          <w:sz w:val="22"/>
          <w:szCs w:val="22"/>
          <w:u w:val="none"/>
          <w:vertAlign w:val="baseline"/>
        </w:rPr>
        <w:t>Zaległość w płatności za dany miesiąc żywieniowy może spowodować wstrzymanie wydawania obiadów od kolejnego miesiąca.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Rezygnację z obiadów należy zgłosić osobiście, pisemnie lub telefonicznie u intendentki</w:t>
        <w:br/>
        <w:t>z tygodniowym wyprzedzeniem.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 w:val="false"/>
          <w:b w:val="false"/>
          <w:bCs w:val="false"/>
          <w:position w:val="0"/>
          <w:sz w:val="24"/>
          <w:sz w:val="22"/>
          <w:szCs w:val="22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Czy u dziecka występuje alergia pokarmowa? Jeśli tak, to proszę wymienić na które produkty: …………………………………………………………………………………….. 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W celu ułatwienia kontaktu podaje numer telefonu ………………………… 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cs="Times New Roman"/>
          <w:b/>
          <w:bCs/>
          <w:position w:val="0"/>
          <w:sz w:val="22"/>
          <w:sz w:val="22"/>
          <w:szCs w:val="22"/>
          <w:vertAlign w:val="baseline"/>
        </w:rPr>
        <w:t>Potwierdzam, że zapoznałem/am się z zasadami korzystania z usług stołówki szkolnej opisanymi powyżej i akceptuję je w całości.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4717415</wp:posOffset>
                </wp:positionH>
                <wp:positionV relativeFrom="paragraph">
                  <wp:posOffset>172085</wp:posOffset>
                </wp:positionV>
                <wp:extent cx="1548765" cy="105410"/>
                <wp:effectExtent l="0" t="0" r="0" b="0"/>
                <wp:wrapNone/>
                <wp:docPr id="10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4" stroked="f" style="position:absolute;margin-left:371.45pt;margin-top:13.55pt;width:121.85pt;height:8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4717415</wp:posOffset>
                </wp:positionH>
                <wp:positionV relativeFrom="paragraph">
                  <wp:posOffset>172085</wp:posOffset>
                </wp:positionV>
                <wp:extent cx="1548765" cy="101600"/>
                <wp:effectExtent l="0" t="0" r="0" b="0"/>
                <wp:wrapNone/>
                <wp:docPr id="11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(podpis rodzica/opiekuna prawnego)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371.45pt;margin-top:13.55pt;width:121.85pt;height: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(podpis rodzica/opiekuna prawnego)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…………………………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position w:val="0"/>
          <w:sz w:val="14"/>
          <w:sz w:val="14"/>
          <w:szCs w:val="14"/>
          <w:vertAlign w:val="baseline"/>
        </w:rPr>
        <w:t>Wyrażam zgodę na przetwarzanie wyżej wymienionych danych osobowych w celu realizacji zadań związanych z żywieniem mojego dziecka w Szkole Podstawowej nr 4 im. Kardynała Stefana Wyszyńskiego w Tczewie.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position w:val="0"/>
          <w:sz w:val="14"/>
          <w:sz w:val="14"/>
          <w:szCs w:val="14"/>
          <w:vertAlign w:val="baseline"/>
        </w:rPr>
        <w:t>Zapoznałam/em się z Regulaminem dostępnym u intendentki, w sekretariacie lub na stronie Szkoły.</w:t>
      </w:r>
    </w:p>
    <w:p>
      <w:pPr>
        <w:pStyle w:val="Normal"/>
        <w:spacing w:lineRule="auto" w:line="360"/>
        <w:jc w:val="right"/>
        <w:rPr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4717415</wp:posOffset>
                </wp:positionH>
                <wp:positionV relativeFrom="paragraph">
                  <wp:posOffset>172085</wp:posOffset>
                </wp:positionV>
                <wp:extent cx="1548765" cy="105410"/>
                <wp:effectExtent l="0" t="0" r="0" b="0"/>
                <wp:wrapNone/>
                <wp:docPr id="13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4" stroked="f" style="position:absolute;margin-left:371.45pt;margin-top:13.55pt;width:121.85pt;height:8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4717415</wp:posOffset>
                </wp:positionH>
                <wp:positionV relativeFrom="paragraph">
                  <wp:posOffset>172085</wp:posOffset>
                </wp:positionV>
                <wp:extent cx="1548765" cy="101600"/>
                <wp:effectExtent l="0" t="0" r="0" b="0"/>
                <wp:wrapNone/>
                <wp:docPr id="14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(podpis rodzica/opiekuna prawnego)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371.45pt;margin-top:13.55pt;width:121.85pt;height: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(podpis rodzica/opiekuna prawnego)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…………………………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6154420</wp:posOffset>
            </wp:positionH>
            <wp:positionV relativeFrom="paragraph">
              <wp:posOffset>-45085</wp:posOffset>
            </wp:positionV>
            <wp:extent cx="532765" cy="532765"/>
            <wp:effectExtent l="0" t="0" r="0" b="0"/>
            <wp:wrapSquare wrapText="largest"/>
            <wp:docPr id="16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-733425</wp:posOffset>
                </wp:positionH>
                <wp:positionV relativeFrom="paragraph">
                  <wp:posOffset>81280</wp:posOffset>
                </wp:positionV>
                <wp:extent cx="7004685" cy="23495"/>
                <wp:effectExtent l="0" t="0" r="0" b="0"/>
                <wp:wrapNone/>
                <wp:docPr id="17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16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7.8pt,5.75pt" to="493.65pt,7pt" ID="Kształt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-330835</wp:posOffset>
                </wp:positionH>
                <wp:positionV relativeFrom="paragraph">
                  <wp:posOffset>22860</wp:posOffset>
                </wp:positionV>
                <wp:extent cx="1985645" cy="317500"/>
                <wp:effectExtent l="0" t="0" r="0" b="0"/>
                <wp:wrapNone/>
                <wp:docPr id="18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40" cy="316800"/>
                        </a:xfrm>
                        <a:prstGeom prst="rect">
                          <a:avLst/>
                        </a:prstGeom>
                        <a:noFill/>
                        <a:ln w="108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bidi w:val="0"/>
                              <w:rPr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(Odcinek dla Rodziców)</w:t>
                            </w:r>
                          </w:p>
                        </w:txbxContent>
                      </wps:txbx>
                      <wps:bodyPr lIns="54000" rIns="54000" tIns="54000" bIns="54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6" stroked="f" style="position:absolute;margin-left:-26.05pt;margin-top:1.8pt;width:156.25pt;height:24.9pt">
                <w10:wrap type="square"/>
                <v:fill o:detectmouseclick="t" on="false"/>
                <v:stroke color="#3465a4" weight="108000" joinstyle="round" endcap="flat"/>
                <v:textbox>
                  <w:txbxContent>
                    <w:p>
                      <w:pPr>
                        <w:pStyle w:val="Zawartoramki"/>
                        <w:bidi w:val="0"/>
                        <w:rPr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(Odcinek dla Rodziców)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Opłaty należy dokonać od 1-go do 10-go każdego miesiąca na wskazany rachunek bankowy:</w:t>
      </w:r>
    </w:p>
    <w:p>
      <w:pPr>
        <w:pStyle w:val="Normal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b/>
          <w:bCs/>
          <w:sz w:val="18"/>
          <w:szCs w:val="18"/>
        </w:rPr>
        <w:tab/>
        <w:t>12 1240 5400 1111 0010 7514 1898</w:t>
      </w:r>
    </w:p>
    <w:p>
      <w:pPr>
        <w:pStyle w:val="Normal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b w:val="false"/>
          <w:bCs w:val="false"/>
          <w:sz w:val="18"/>
          <w:szCs w:val="18"/>
        </w:rPr>
        <w:tab/>
        <w:t xml:space="preserve">Tytułem wpłaty: </w:t>
      </w:r>
      <w:r>
        <w:rPr>
          <w:b/>
          <w:bCs/>
          <w:sz w:val="18"/>
          <w:szCs w:val="18"/>
        </w:rPr>
        <w:t>imię i nazwisko dziecka, klasa, miesiąc</w:t>
      </w:r>
      <w:r>
        <w:rPr>
          <w:b w:val="false"/>
          <w:bCs w:val="false"/>
          <w:sz w:val="18"/>
          <w:szCs w:val="18"/>
        </w:rPr>
        <w:t xml:space="preserve"> za który dokonuje się wpłaty.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Wartość wpłaty wynosi: ilość dni x 6,00 zł. W razie wątpliwości należy kontaktować się z intendentką.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Nieobecność dzieci na obiadach należy zgłaszać </w:t>
      </w:r>
      <w:r>
        <w:rPr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najpóźniej do godziny </w:t>
      </w:r>
      <w:r>
        <w:rPr>
          <w:b/>
          <w:bCs/>
          <w:position w:val="0"/>
          <w:sz w:val="18"/>
          <w:sz w:val="18"/>
          <w:szCs w:val="18"/>
          <w:vertAlign w:val="baseline"/>
        </w:rPr>
        <w:t>9</w:t>
      </w:r>
      <w:r>
        <w:rPr>
          <w:b/>
          <w:bCs/>
          <w:sz w:val="18"/>
          <w:szCs w:val="18"/>
          <w:vertAlign w:val="superscript"/>
        </w:rPr>
        <w:t xml:space="preserve">00  </w:t>
      </w:r>
      <w:r>
        <w:rPr>
          <w:b/>
          <w:bCs/>
          <w:position w:val="0"/>
          <w:sz w:val="18"/>
          <w:sz w:val="18"/>
          <w:szCs w:val="18"/>
          <w:vertAlign w:val="baseline"/>
        </w:rPr>
        <w:t xml:space="preserve">- </w:t>
      </w:r>
      <w:r>
        <w:rPr>
          <w:b w:val="false"/>
          <w:bCs w:val="false"/>
          <w:sz w:val="18"/>
          <w:szCs w:val="18"/>
        </w:rPr>
        <w:t>osobiście, telefonicznie (</w:t>
      </w:r>
      <w:r>
        <w:rPr>
          <w:b/>
          <w:bCs/>
          <w:sz w:val="18"/>
          <w:szCs w:val="18"/>
        </w:rPr>
        <w:t>tel. 58 532 60 28 wew. 23)</w:t>
      </w:r>
      <w:r>
        <w:rPr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 lub poprzez dziennik elektroniczny Librus (nauczyciel </w:t>
      </w:r>
      <w:r>
        <w:rPr>
          <w:b/>
          <w:bCs/>
          <w:position w:val="0"/>
          <w:sz w:val="18"/>
          <w:sz w:val="18"/>
          <w:szCs w:val="18"/>
          <w:vertAlign w:val="baseline"/>
        </w:rPr>
        <w:t>Nikel Katarzyna</w:t>
      </w:r>
      <w:r>
        <w:rPr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). </w:t>
      </w:r>
      <w:r>
        <w:rPr>
          <w:rFonts w:cs="Times New Roman"/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Wszystkie nieobecności zgłoszone z zachowaniem powyższego terminu będą odliczone od należności za kolejny miesiąc. </w:t>
      </w:r>
      <w:r>
        <w:rPr>
          <w:rFonts w:cs="Times New Roman"/>
          <w:b/>
          <w:bCs/>
          <w:sz w:val="18"/>
          <w:szCs w:val="18"/>
        </w:rPr>
        <w:t>Nie będą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odliczane </w:t>
      </w:r>
      <w:r>
        <w:rPr>
          <w:rFonts w:cs="Times New Roman"/>
          <w:sz w:val="18"/>
          <w:szCs w:val="18"/>
        </w:rPr>
        <w:t xml:space="preserve">nieobecności niezgłoszone lub zgłoszone po terminie. </w:t>
      </w:r>
      <w:r>
        <w:rPr>
          <w:b w:val="false"/>
          <w:bCs w:val="false"/>
          <w:position w:val="0"/>
          <w:sz w:val="18"/>
          <w:sz w:val="18"/>
          <w:szCs w:val="18"/>
          <w:vertAlign w:val="baseline"/>
        </w:rPr>
        <w:t>Wycieczki oraz zawody szkolne zgłaszają nauczyciele.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Liberation Serif" w:hAnsi="Liberation Serif"/>
          <w:b/>
          <w:b/>
          <w:bCs/>
          <w:sz w:val="18"/>
          <w:szCs w:val="18"/>
          <w:u w:val="none"/>
        </w:rPr>
      </w:pPr>
      <w:r>
        <w:rPr>
          <w:rFonts w:cs="Times New Roman"/>
          <w:b/>
          <w:bCs/>
          <w:position w:val="0"/>
          <w:sz w:val="18"/>
          <w:sz w:val="18"/>
          <w:szCs w:val="18"/>
          <w:u w:val="none"/>
          <w:vertAlign w:val="baseline"/>
        </w:rPr>
        <w:t>Zaległość w płatności za dany miesiąc żywieniowy może spowodować wstrzymanie wydawania obiadów od kolejnego miesiąca.</w:t>
      </w:r>
    </w:p>
    <w:p>
      <w:pPr>
        <w:pStyle w:val="Normal"/>
        <w:numPr>
          <w:ilvl w:val="0"/>
          <w:numId w:val="2"/>
        </w:numPr>
        <w:spacing w:lineRule="auto" w:line="276"/>
        <w:jc w:val="left"/>
        <w:rPr/>
      </w:pPr>
      <w:r>
        <w:rPr>
          <w:b w:val="false"/>
          <w:bCs w:val="false"/>
          <w:position w:val="0"/>
          <w:sz w:val="18"/>
          <w:sz w:val="18"/>
          <w:szCs w:val="18"/>
          <w:vertAlign w:val="baseline"/>
        </w:rPr>
        <w:t>Rezygnację z obiadów należy zgłosić osobiście, pisemnie lub telefonicznie u intendentki z tygodniowym wyprzedzeniem.</w:t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LibreOffice/6.2.5.2$Windows_x86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2021-08-31T08:45:33Z</dcterms:created>
  <dc:creator/>
  <dc:description/>
  <dc:language>pl-PL</dc:language>
  <cp:lastModifiedBy/>
  <cp:lastPrinted>2024-09-10T14:02:57Z</cp:lastPrinted>
  <dcterms:modified xsi:type="dcterms:W3CDTF">2024-09-10T14:18:15Z</dcterms:modified>
  <cp:revision>7</cp:revision>
  <dc:subject/>
  <dc:title/>
</cp:coreProperties>
</file>