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AD17" w14:textId="77777777" w:rsidR="007A38EE" w:rsidRPr="00E40F75" w:rsidRDefault="007A38EE" w:rsidP="00800695">
      <w:pPr>
        <w:spacing w:line="276" w:lineRule="auto"/>
        <w:jc w:val="right"/>
        <w:rPr>
          <w:rFonts w:ascii="Times New Roman" w:hAnsi="Times New Roman"/>
          <w:i/>
          <w:sz w:val="24"/>
        </w:rPr>
      </w:pPr>
      <w:r w:rsidRPr="00E40F75">
        <w:rPr>
          <w:rFonts w:ascii="Times New Roman" w:hAnsi="Times New Roman"/>
          <w:i/>
          <w:sz w:val="24"/>
        </w:rPr>
        <w:t xml:space="preserve">Załącznik nr </w:t>
      </w:r>
      <w:r w:rsidR="00AC51F3" w:rsidRPr="00E40F75">
        <w:rPr>
          <w:rFonts w:ascii="Times New Roman" w:hAnsi="Times New Roman"/>
          <w:i/>
          <w:sz w:val="24"/>
        </w:rPr>
        <w:t>6</w:t>
      </w:r>
      <w:r w:rsidRPr="00E40F75">
        <w:rPr>
          <w:rFonts w:ascii="Times New Roman" w:hAnsi="Times New Roman"/>
          <w:i/>
          <w:sz w:val="24"/>
        </w:rPr>
        <w:t xml:space="preserve"> do SWZ</w:t>
      </w:r>
    </w:p>
    <w:p w14:paraId="63000A38" w14:textId="77777777" w:rsidR="00730BA9" w:rsidRPr="00E40F75" w:rsidRDefault="00730BA9" w:rsidP="00730BA9">
      <w:pPr>
        <w:spacing w:line="276" w:lineRule="auto"/>
        <w:rPr>
          <w:rFonts w:ascii="Times New Roman" w:hAnsi="Times New Roman"/>
          <w:i/>
          <w:sz w:val="24"/>
        </w:rPr>
      </w:pPr>
    </w:p>
    <w:p w14:paraId="1394EF65" w14:textId="77777777" w:rsidR="00730BA9" w:rsidRPr="00E40F75" w:rsidRDefault="00730BA9" w:rsidP="00730BA9">
      <w:pPr>
        <w:spacing w:line="276" w:lineRule="auto"/>
        <w:rPr>
          <w:rFonts w:ascii="Times New Roman" w:hAnsi="Times New Roman"/>
          <w:i/>
          <w:sz w:val="24"/>
        </w:rPr>
      </w:pPr>
    </w:p>
    <w:p w14:paraId="53B0C27E" w14:textId="77777777" w:rsidR="00730BA9" w:rsidRPr="00E40F75" w:rsidRDefault="00730BA9" w:rsidP="00730BA9">
      <w:pPr>
        <w:jc w:val="center"/>
        <w:rPr>
          <w:rFonts w:ascii="Times New Roman" w:hAnsi="Times New Roman"/>
          <w:b/>
          <w:bCs/>
          <w:sz w:val="24"/>
        </w:rPr>
      </w:pPr>
      <w:r w:rsidRPr="00E40F75">
        <w:rPr>
          <w:rFonts w:ascii="Times New Roman" w:hAnsi="Times New Roman"/>
          <w:b/>
          <w:bCs/>
          <w:sz w:val="24"/>
        </w:rPr>
        <w:t>UMOWA NR …..</w:t>
      </w:r>
    </w:p>
    <w:p w14:paraId="3F223C95" w14:textId="77777777" w:rsidR="00730BA9" w:rsidRPr="00E40F75" w:rsidRDefault="00730BA9" w:rsidP="00730BA9">
      <w:pPr>
        <w:jc w:val="center"/>
        <w:rPr>
          <w:rFonts w:ascii="Times New Roman" w:hAnsi="Times New Roman"/>
          <w:b/>
          <w:bCs/>
          <w:sz w:val="24"/>
        </w:rPr>
      </w:pPr>
      <w:r w:rsidRPr="00E40F75">
        <w:rPr>
          <w:rFonts w:ascii="Times New Roman" w:hAnsi="Times New Roman"/>
          <w:b/>
          <w:bCs/>
          <w:sz w:val="24"/>
        </w:rPr>
        <w:t xml:space="preserve">zawarta w </w:t>
      </w:r>
      <w:r w:rsidR="00F603F9" w:rsidRPr="00E40F75">
        <w:rPr>
          <w:rFonts w:ascii="Times New Roman" w:hAnsi="Times New Roman"/>
          <w:b/>
          <w:bCs/>
          <w:sz w:val="24"/>
        </w:rPr>
        <w:t>Hrubieszowie</w:t>
      </w:r>
      <w:r w:rsidRPr="00E40F75">
        <w:rPr>
          <w:rFonts w:ascii="Times New Roman" w:hAnsi="Times New Roman"/>
          <w:b/>
          <w:bCs/>
          <w:sz w:val="24"/>
        </w:rPr>
        <w:t xml:space="preserve"> w dniu …</w:t>
      </w:r>
      <w:r w:rsidR="00F603F9" w:rsidRPr="00E40F75">
        <w:rPr>
          <w:rFonts w:ascii="Times New Roman" w:hAnsi="Times New Roman"/>
          <w:b/>
          <w:bCs/>
          <w:sz w:val="24"/>
        </w:rPr>
        <w:t>..</w:t>
      </w:r>
      <w:r w:rsidRPr="00E40F75">
        <w:rPr>
          <w:rFonts w:ascii="Times New Roman" w:hAnsi="Times New Roman"/>
          <w:b/>
          <w:bCs/>
          <w:sz w:val="24"/>
        </w:rPr>
        <w:t xml:space="preserve"> 2</w:t>
      </w:r>
      <w:r w:rsidR="00F603F9" w:rsidRPr="00E40F75">
        <w:rPr>
          <w:rFonts w:ascii="Times New Roman" w:hAnsi="Times New Roman"/>
          <w:b/>
          <w:bCs/>
          <w:sz w:val="24"/>
        </w:rPr>
        <w:t>021</w:t>
      </w:r>
      <w:r w:rsidRPr="00E40F75">
        <w:rPr>
          <w:rFonts w:ascii="Times New Roman" w:hAnsi="Times New Roman"/>
          <w:b/>
          <w:bCs/>
          <w:sz w:val="24"/>
        </w:rPr>
        <w:t xml:space="preserve"> r., pomiędzy</w:t>
      </w:r>
      <w:r w:rsidR="00AD5C83" w:rsidRPr="00E40F75">
        <w:rPr>
          <w:rFonts w:ascii="Times New Roman" w:hAnsi="Times New Roman"/>
          <w:b/>
          <w:bCs/>
          <w:sz w:val="24"/>
        </w:rPr>
        <w:t>:</w:t>
      </w:r>
    </w:p>
    <w:p w14:paraId="49FD05FA" w14:textId="300AF12D" w:rsidR="00730BA9" w:rsidRPr="00E40F75" w:rsidRDefault="00E40F75" w:rsidP="00730BA9">
      <w:pPr>
        <w:pStyle w:val="Standard"/>
        <w:jc w:val="both"/>
        <w:rPr>
          <w:rFonts w:ascii="Times New Roman" w:hAnsi="Times New Roman" w:cs="Times New Roman"/>
          <w:lang w:val="pl-PL"/>
        </w:rPr>
      </w:pPr>
      <w:r w:rsidRPr="00E40F75">
        <w:rPr>
          <w:rFonts w:ascii="Times New Roman" w:hAnsi="Times New Roman" w:cs="Times New Roman"/>
          <w:lang w:val="pl-PL"/>
        </w:rPr>
        <w:t>Powiatowy</w:t>
      </w:r>
      <w:r w:rsidRPr="00E40F75">
        <w:rPr>
          <w:rFonts w:ascii="Times New Roman" w:hAnsi="Times New Roman" w:cs="Times New Roman"/>
          <w:lang w:val="pl-PL"/>
        </w:rPr>
        <w:t xml:space="preserve"> Zespół Placówek Szkolno-Wychowawczych</w:t>
      </w:r>
      <w:r w:rsidR="00730BA9" w:rsidRPr="00E40F75">
        <w:rPr>
          <w:rFonts w:ascii="Times New Roman" w:hAnsi="Times New Roman" w:cs="Times New Roman"/>
          <w:lang w:val="pl-PL"/>
        </w:rPr>
        <w:t xml:space="preserve">, NIP: 919-173-28-29;  </w:t>
      </w:r>
    </w:p>
    <w:p w14:paraId="0ADB1287" w14:textId="4AC53E26" w:rsidR="00730BA9" w:rsidRPr="00E40F75" w:rsidRDefault="00730BA9" w:rsidP="00730BA9">
      <w:pPr>
        <w:pStyle w:val="Standard"/>
        <w:jc w:val="both"/>
        <w:rPr>
          <w:rFonts w:ascii="Times New Roman" w:hAnsi="Times New Roman" w:cs="Times New Roman"/>
          <w:lang w:val="pl-PL"/>
        </w:rPr>
      </w:pPr>
      <w:r w:rsidRPr="00E40F75">
        <w:rPr>
          <w:rFonts w:ascii="Times New Roman" w:hAnsi="Times New Roman" w:cs="Times New Roman"/>
          <w:lang w:val="pl-PL"/>
        </w:rPr>
        <w:t xml:space="preserve">ul. </w:t>
      </w:r>
      <w:r w:rsidR="00E40F75" w:rsidRPr="00E40F75">
        <w:rPr>
          <w:rFonts w:ascii="Times New Roman" w:hAnsi="Times New Roman" w:cs="Times New Roman"/>
          <w:lang w:val="pl-PL"/>
        </w:rPr>
        <w:t>Zamojska 16A</w:t>
      </w:r>
      <w:r w:rsidRPr="00E40F75">
        <w:rPr>
          <w:rFonts w:ascii="Times New Roman" w:hAnsi="Times New Roman" w:cs="Times New Roman"/>
          <w:lang w:val="pl-PL"/>
        </w:rPr>
        <w:t>, 22-500 Hrubieszów,</w:t>
      </w:r>
    </w:p>
    <w:p w14:paraId="11627C32" w14:textId="77777777" w:rsidR="00730BA9" w:rsidRPr="00E40F75" w:rsidRDefault="00730BA9" w:rsidP="00730BA9">
      <w:pPr>
        <w:pStyle w:val="Standard"/>
        <w:jc w:val="both"/>
        <w:rPr>
          <w:rFonts w:ascii="Times New Roman" w:hAnsi="Times New Roman" w:cs="Times New Roman"/>
          <w:lang w:val="pl-PL"/>
        </w:rPr>
      </w:pPr>
      <w:r w:rsidRPr="00E40F75">
        <w:rPr>
          <w:rFonts w:ascii="Times New Roman" w:hAnsi="Times New Roman" w:cs="Times New Roman"/>
          <w:lang w:val="pl-PL"/>
        </w:rPr>
        <w:t>reprezentowanym przez:</w:t>
      </w:r>
    </w:p>
    <w:p w14:paraId="4ED4A2F1" w14:textId="23D55DC5" w:rsidR="00730BA9" w:rsidRPr="00E40F75" w:rsidRDefault="00E40F75" w:rsidP="00730BA9">
      <w:pPr>
        <w:pStyle w:val="Standard"/>
        <w:jc w:val="both"/>
        <w:rPr>
          <w:rFonts w:ascii="Times New Roman" w:hAnsi="Times New Roman" w:cs="Times New Roman"/>
          <w:lang w:val="pl-PL"/>
        </w:rPr>
      </w:pPr>
      <w:r w:rsidRPr="00E40F75">
        <w:rPr>
          <w:rFonts w:ascii="Times New Roman" w:hAnsi="Times New Roman" w:cs="Times New Roman"/>
          <w:lang w:val="pl-PL"/>
        </w:rPr>
        <w:t>…………………………………………………………………..</w:t>
      </w:r>
    </w:p>
    <w:p w14:paraId="4E7BD822" w14:textId="77777777" w:rsidR="00730BA9" w:rsidRPr="00E40F75" w:rsidRDefault="00730BA9" w:rsidP="00730BA9">
      <w:pPr>
        <w:jc w:val="both"/>
        <w:rPr>
          <w:rFonts w:ascii="Times New Roman" w:hAnsi="Times New Roman"/>
          <w:sz w:val="24"/>
        </w:rPr>
      </w:pPr>
    </w:p>
    <w:p w14:paraId="001F6F5D" w14:textId="77777777" w:rsidR="00730BA9" w:rsidRPr="00E40F75" w:rsidRDefault="00730BA9" w:rsidP="00730BA9">
      <w:pPr>
        <w:jc w:val="both"/>
        <w:rPr>
          <w:rFonts w:ascii="Times New Roman" w:hAnsi="Times New Roman"/>
          <w:i/>
          <w:iCs/>
          <w:sz w:val="24"/>
        </w:rPr>
      </w:pPr>
      <w:r w:rsidRPr="00E40F75">
        <w:rPr>
          <w:rFonts w:ascii="Times New Roman" w:hAnsi="Times New Roman"/>
          <w:sz w:val="24"/>
        </w:rPr>
        <w:t xml:space="preserve">zwanym w dalszej części umowy  </w:t>
      </w:r>
      <w:r w:rsidRPr="00E40F75">
        <w:rPr>
          <w:rFonts w:ascii="Times New Roman" w:hAnsi="Times New Roman"/>
          <w:b/>
          <w:i/>
          <w:sz w:val="24"/>
        </w:rPr>
        <w:t xml:space="preserve">„Zamawiającym” / </w:t>
      </w:r>
      <w:r w:rsidRPr="00E40F75">
        <w:rPr>
          <w:rFonts w:ascii="Times New Roman" w:hAnsi="Times New Roman"/>
          <w:b/>
          <w:i/>
          <w:iCs/>
          <w:sz w:val="24"/>
        </w:rPr>
        <w:t>„Inwestorem”</w:t>
      </w:r>
    </w:p>
    <w:p w14:paraId="5100028C" w14:textId="77777777" w:rsidR="00730BA9" w:rsidRPr="00E40F75" w:rsidRDefault="00730BA9" w:rsidP="00730BA9">
      <w:pPr>
        <w:jc w:val="both"/>
        <w:rPr>
          <w:rFonts w:ascii="Times New Roman" w:hAnsi="Times New Roman"/>
          <w:sz w:val="24"/>
        </w:rPr>
      </w:pPr>
    </w:p>
    <w:p w14:paraId="086EA4CF" w14:textId="77777777" w:rsidR="00730BA9" w:rsidRPr="00E40F75" w:rsidRDefault="00730BA9" w:rsidP="007A6CDF">
      <w:pPr>
        <w:spacing w:line="276" w:lineRule="auto"/>
        <w:jc w:val="both"/>
        <w:rPr>
          <w:rFonts w:ascii="Times New Roman" w:hAnsi="Times New Roman"/>
          <w:sz w:val="24"/>
        </w:rPr>
      </w:pPr>
      <w:r w:rsidRPr="00E40F75">
        <w:rPr>
          <w:rFonts w:ascii="Times New Roman" w:hAnsi="Times New Roman"/>
          <w:sz w:val="24"/>
        </w:rPr>
        <w:t>a</w:t>
      </w:r>
    </w:p>
    <w:p w14:paraId="17B542F0" w14:textId="77777777" w:rsidR="00730BA9" w:rsidRPr="00E40F75" w:rsidRDefault="00730BA9" w:rsidP="007A6CDF">
      <w:pPr>
        <w:spacing w:line="276" w:lineRule="auto"/>
        <w:jc w:val="both"/>
        <w:rPr>
          <w:rFonts w:ascii="Times New Roman" w:hAnsi="Times New Roman"/>
          <w:sz w:val="24"/>
        </w:rPr>
      </w:pPr>
      <w:r w:rsidRPr="00E40F75">
        <w:rPr>
          <w:rFonts w:ascii="Times New Roman" w:hAnsi="Times New Roman"/>
          <w:sz w:val="24"/>
        </w:rPr>
        <w:t>……………………………………… z siedzibą w ………………………………… przy ul. …………………… wpisaną do Krajowego Rejestru sądowego prowadzonego przez Sąd Rejonowy w …………… … Wydział Gospodarczy Krajowego Rejestru Sądowego pod nr  ………………, NIP: …, REGON: …,</w:t>
      </w:r>
    </w:p>
    <w:p w14:paraId="1FD5AB56" w14:textId="77777777" w:rsidR="00730BA9" w:rsidRPr="00E40F75" w:rsidRDefault="00730BA9" w:rsidP="007A6CDF">
      <w:pPr>
        <w:spacing w:line="276" w:lineRule="auto"/>
        <w:jc w:val="both"/>
        <w:rPr>
          <w:rFonts w:ascii="Times New Roman" w:hAnsi="Times New Roman"/>
          <w:sz w:val="24"/>
        </w:rPr>
      </w:pPr>
      <w:r w:rsidRPr="00E40F75">
        <w:rPr>
          <w:rFonts w:ascii="Times New Roman" w:hAnsi="Times New Roman"/>
          <w:sz w:val="24"/>
        </w:rPr>
        <w:t>reprezentowaną przez: …………………..</w:t>
      </w:r>
    </w:p>
    <w:p w14:paraId="631AB3EB" w14:textId="77777777" w:rsidR="00730BA9" w:rsidRPr="00E40F75" w:rsidRDefault="00730BA9" w:rsidP="007A6CDF">
      <w:pPr>
        <w:spacing w:line="276" w:lineRule="auto"/>
        <w:jc w:val="both"/>
        <w:rPr>
          <w:rFonts w:ascii="Times New Roman" w:hAnsi="Times New Roman"/>
          <w:sz w:val="24"/>
        </w:rPr>
      </w:pPr>
    </w:p>
    <w:p w14:paraId="1275289F" w14:textId="77777777" w:rsidR="00730BA9" w:rsidRPr="00E40F75" w:rsidRDefault="00730BA9" w:rsidP="007A6CDF">
      <w:pPr>
        <w:spacing w:line="276" w:lineRule="auto"/>
        <w:jc w:val="both"/>
        <w:rPr>
          <w:rFonts w:ascii="Times New Roman" w:hAnsi="Times New Roman"/>
          <w:sz w:val="24"/>
        </w:rPr>
      </w:pPr>
      <w:r w:rsidRPr="00E40F75">
        <w:rPr>
          <w:rFonts w:ascii="Times New Roman" w:hAnsi="Times New Roman"/>
          <w:b/>
          <w:sz w:val="24"/>
        </w:rPr>
        <w:t>lub</w:t>
      </w:r>
      <w:r w:rsidRPr="00E40F75">
        <w:rPr>
          <w:rFonts w:ascii="Times New Roman" w:hAnsi="Times New Roman"/>
          <w:sz w:val="24"/>
        </w:rPr>
        <w:t xml:space="preserve"> </w:t>
      </w:r>
    </w:p>
    <w:p w14:paraId="33A424F8" w14:textId="77777777" w:rsidR="00730BA9" w:rsidRPr="00E40F75" w:rsidRDefault="00730BA9" w:rsidP="007A6CDF">
      <w:pPr>
        <w:spacing w:line="276" w:lineRule="auto"/>
        <w:jc w:val="both"/>
        <w:rPr>
          <w:rFonts w:ascii="Times New Roman" w:hAnsi="Times New Roman"/>
          <w:sz w:val="24"/>
        </w:rPr>
      </w:pPr>
      <w:r w:rsidRPr="00E40F75">
        <w:rPr>
          <w:rFonts w:ascii="Times New Roman" w:hAnsi="Times New Roman"/>
          <w:sz w:val="24"/>
        </w:rPr>
        <w:t>……………………… przedsiębiorcą wpisanym do CEIDG, NIP …………….. działającym pod firmą ……………, z siedzibą w ………….. przy ul. …………, zamieszkałym w ….. przy ul. ……., PESEL: …,</w:t>
      </w:r>
    </w:p>
    <w:p w14:paraId="3B2B0354" w14:textId="77777777" w:rsidR="00730BA9" w:rsidRPr="00E40F75" w:rsidRDefault="00730BA9" w:rsidP="007A6CDF">
      <w:pPr>
        <w:spacing w:line="276" w:lineRule="auto"/>
        <w:jc w:val="both"/>
        <w:rPr>
          <w:rFonts w:ascii="Times New Roman" w:hAnsi="Times New Roman"/>
          <w:b/>
          <w:bCs/>
          <w:i/>
          <w:sz w:val="24"/>
        </w:rPr>
      </w:pPr>
      <w:r w:rsidRPr="00E40F75">
        <w:rPr>
          <w:rFonts w:ascii="Times New Roman" w:hAnsi="Times New Roman"/>
          <w:sz w:val="24"/>
        </w:rPr>
        <w:t xml:space="preserve">zwanym dalej w treści umowy </w:t>
      </w:r>
      <w:r w:rsidRPr="00E40F75">
        <w:rPr>
          <w:rFonts w:ascii="Times New Roman" w:hAnsi="Times New Roman"/>
          <w:b/>
          <w:i/>
          <w:sz w:val="24"/>
        </w:rPr>
        <w:t>„</w:t>
      </w:r>
      <w:r w:rsidRPr="00E40F75">
        <w:rPr>
          <w:rFonts w:ascii="Times New Roman" w:hAnsi="Times New Roman"/>
          <w:b/>
          <w:bCs/>
          <w:i/>
          <w:sz w:val="24"/>
        </w:rPr>
        <w:t>Wykonawcą”</w:t>
      </w:r>
    </w:p>
    <w:p w14:paraId="7C2B810F" w14:textId="77777777" w:rsidR="00730BA9" w:rsidRPr="00E40F75" w:rsidRDefault="00730BA9" w:rsidP="007A6CDF">
      <w:pPr>
        <w:spacing w:after="240" w:line="276" w:lineRule="auto"/>
        <w:jc w:val="both"/>
        <w:rPr>
          <w:rFonts w:ascii="Times New Roman" w:hAnsi="Times New Roman"/>
          <w:sz w:val="24"/>
        </w:rPr>
      </w:pPr>
    </w:p>
    <w:p w14:paraId="03C26717" w14:textId="15D82FAC" w:rsidR="00730BA9" w:rsidRPr="00E40F75" w:rsidRDefault="00730BA9" w:rsidP="00E40F75">
      <w:pPr>
        <w:spacing w:after="240" w:line="276" w:lineRule="auto"/>
        <w:jc w:val="both"/>
        <w:rPr>
          <w:rFonts w:ascii="Times New Roman" w:hAnsi="Times New Roman"/>
          <w:sz w:val="24"/>
        </w:rPr>
      </w:pPr>
      <w:r w:rsidRPr="00E40F75">
        <w:rPr>
          <w:rFonts w:ascii="Times New Roman" w:hAnsi="Times New Roman"/>
          <w:sz w:val="24"/>
        </w:rPr>
        <w:t xml:space="preserve">Zamawiający i Wykonawca, na potrzeby Umowy, zwani są w dalszej jej części indywidualnie </w:t>
      </w:r>
      <w:r w:rsidRPr="00E40F75">
        <w:rPr>
          <w:rFonts w:ascii="Times New Roman" w:hAnsi="Times New Roman"/>
          <w:b/>
          <w:i/>
          <w:sz w:val="24"/>
        </w:rPr>
        <w:t>„Stroną”</w:t>
      </w:r>
      <w:r w:rsidRPr="00E40F75">
        <w:rPr>
          <w:rFonts w:ascii="Times New Roman" w:hAnsi="Times New Roman"/>
          <w:sz w:val="24"/>
        </w:rPr>
        <w:t xml:space="preserve">, a łącznie: </w:t>
      </w:r>
      <w:r w:rsidRPr="00E40F75">
        <w:rPr>
          <w:rFonts w:ascii="Times New Roman" w:hAnsi="Times New Roman"/>
          <w:b/>
          <w:i/>
          <w:sz w:val="24"/>
        </w:rPr>
        <w:t>„Stronami”</w:t>
      </w:r>
      <w:r w:rsidRPr="00E40F75">
        <w:rPr>
          <w:rFonts w:ascii="Times New Roman" w:hAnsi="Times New Roman"/>
          <w:sz w:val="24"/>
        </w:rPr>
        <w:t>.</w:t>
      </w:r>
    </w:p>
    <w:p w14:paraId="28F3C484" w14:textId="1FED0A5A" w:rsidR="007A38EE" w:rsidRPr="00E40F75" w:rsidRDefault="007A38EE" w:rsidP="00E40F75">
      <w:pPr>
        <w:ind w:left="142"/>
        <w:jc w:val="both"/>
        <w:rPr>
          <w:rFonts w:ascii="Times New Roman" w:hAnsi="Times New Roman"/>
          <w:sz w:val="24"/>
        </w:rPr>
      </w:pPr>
      <w:r w:rsidRPr="00E40F75">
        <w:rPr>
          <w:rFonts w:ascii="Times New Roman" w:hAnsi="Times New Roman"/>
          <w:sz w:val="24"/>
        </w:rPr>
        <w:t xml:space="preserve">Niniejsza umowa została zawarta w rezultacie dokonania przez Zamawiającego wyboru oferty Wykonawcy, po przeprowadzeniu postępowania o udzielenie zamówienia publicznego w trybie </w:t>
      </w:r>
      <w:r w:rsidR="00AC51F3" w:rsidRPr="00E40F75">
        <w:rPr>
          <w:rFonts w:ascii="Times New Roman" w:hAnsi="Times New Roman"/>
          <w:sz w:val="24"/>
        </w:rPr>
        <w:t>podstawowym</w:t>
      </w:r>
      <w:r w:rsidRPr="00E40F75">
        <w:rPr>
          <w:rFonts w:ascii="Times New Roman" w:hAnsi="Times New Roman"/>
          <w:sz w:val="24"/>
        </w:rPr>
        <w:t xml:space="preserve"> na realizację </w:t>
      </w:r>
      <w:bookmarkStart w:id="0" w:name="_Hlk33539949"/>
      <w:r w:rsidRPr="00E40F75">
        <w:rPr>
          <w:rFonts w:ascii="Times New Roman" w:hAnsi="Times New Roman"/>
          <w:sz w:val="24"/>
        </w:rPr>
        <w:t>Inwestycji</w:t>
      </w:r>
      <w:r w:rsidR="00C94FCB" w:rsidRPr="00E40F75">
        <w:rPr>
          <w:rFonts w:ascii="Times New Roman" w:hAnsi="Times New Roman"/>
          <w:sz w:val="24"/>
        </w:rPr>
        <w:t xml:space="preserve"> </w:t>
      </w:r>
      <w:r w:rsidRPr="00E40F75">
        <w:rPr>
          <w:rFonts w:ascii="Times New Roman" w:hAnsi="Times New Roman"/>
          <w:sz w:val="24"/>
        </w:rPr>
        <w:t>pn.</w:t>
      </w:r>
      <w:r w:rsidR="00800695" w:rsidRPr="00E40F75">
        <w:rPr>
          <w:rFonts w:ascii="Times New Roman" w:hAnsi="Times New Roman"/>
          <w:sz w:val="24"/>
        </w:rPr>
        <w:t xml:space="preserve"> </w:t>
      </w:r>
      <w:bookmarkEnd w:id="0"/>
      <w:r w:rsidR="00E40F75" w:rsidRPr="00E40F75">
        <w:rPr>
          <w:rFonts w:ascii="Times New Roman" w:hAnsi="Times New Roman"/>
          <w:sz w:val="24"/>
        </w:rPr>
        <w:t>, „Przebudowa i dostosowanie do wymagań przeciwpożarowych budynku Powiatowego Zespołu Placówek Szkolno-Wychowawczych”</w:t>
      </w:r>
    </w:p>
    <w:p w14:paraId="157DCAC2" w14:textId="77777777" w:rsidR="00E40F75" w:rsidRDefault="00E40F75" w:rsidP="00E40F75">
      <w:pPr>
        <w:jc w:val="both"/>
        <w:rPr>
          <w:rFonts w:ascii="Times New Roman" w:hAnsi="Times New Roman"/>
          <w:sz w:val="24"/>
        </w:rPr>
      </w:pPr>
    </w:p>
    <w:p w14:paraId="228707D8" w14:textId="687617D9" w:rsidR="00E40F75" w:rsidRDefault="00E40F75" w:rsidP="00E40F75">
      <w:pPr>
        <w:jc w:val="both"/>
        <w:rPr>
          <w:rFonts w:ascii="Times New Roman" w:hAnsi="Times New Roman"/>
          <w:sz w:val="24"/>
        </w:rPr>
      </w:pPr>
      <w:r>
        <w:rPr>
          <w:rFonts w:ascii="Times New Roman" w:hAnsi="Times New Roman"/>
          <w:sz w:val="24"/>
        </w:rPr>
        <w:t xml:space="preserve">§ 1 </w:t>
      </w:r>
    </w:p>
    <w:p w14:paraId="5D7978DA" w14:textId="77777777" w:rsidR="00E40F75" w:rsidRPr="00E40F75" w:rsidRDefault="007A38EE" w:rsidP="00E40F75">
      <w:pPr>
        <w:pStyle w:val="Akapitzlist"/>
        <w:numPr>
          <w:ilvl w:val="0"/>
          <w:numId w:val="91"/>
        </w:numPr>
        <w:jc w:val="both"/>
        <w:rPr>
          <w:rFonts w:ascii="Times New Roman" w:hAnsi="Times New Roman"/>
          <w:b/>
          <w:sz w:val="24"/>
        </w:rPr>
      </w:pPr>
      <w:r w:rsidRPr="00E40F75">
        <w:rPr>
          <w:rFonts w:ascii="Times New Roman" w:hAnsi="Times New Roman"/>
          <w:sz w:val="24"/>
        </w:rPr>
        <w:t>Zamawiający zleca, a Wykonawca przyjmuje do wykonania zadanie polegające na realizacji Inwestycji pn</w:t>
      </w:r>
      <w:r w:rsidR="00E40F75" w:rsidRPr="00E40F75">
        <w:rPr>
          <w:rFonts w:ascii="Times New Roman" w:hAnsi="Times New Roman"/>
          <w:sz w:val="24"/>
        </w:rPr>
        <w:t>, „Przebudowa i dostosowanie do wymagań przeciwpożarowych budynku Powiatowego Zespołu Placówek Szkolno-Wychowawczych”</w:t>
      </w:r>
      <w:r w:rsidR="00E40F75">
        <w:rPr>
          <w:rFonts w:ascii="Times New Roman" w:hAnsi="Times New Roman"/>
          <w:sz w:val="24"/>
        </w:rPr>
        <w:t>.</w:t>
      </w:r>
    </w:p>
    <w:p w14:paraId="386B6A74" w14:textId="77777777" w:rsidR="00E40F75" w:rsidRPr="00E40F75" w:rsidRDefault="008C662A" w:rsidP="00E40F75">
      <w:pPr>
        <w:pStyle w:val="Akapitzlist"/>
        <w:numPr>
          <w:ilvl w:val="0"/>
          <w:numId w:val="91"/>
        </w:numPr>
        <w:jc w:val="both"/>
        <w:rPr>
          <w:rFonts w:ascii="Times New Roman" w:hAnsi="Times New Roman"/>
          <w:b/>
          <w:sz w:val="24"/>
        </w:rPr>
      </w:pPr>
      <w:r w:rsidRPr="00E40F75">
        <w:rPr>
          <w:rFonts w:ascii="Times New Roman" w:hAnsi="Times New Roman"/>
          <w:sz w:val="24"/>
        </w:rPr>
        <w:t xml:space="preserve">Przedmiot umowy obejmuje także dokonanie przez Wykonawcę w imieniu Zamawiającego wszelkich zgłoszeń i uzgodnień </w:t>
      </w:r>
      <w:r w:rsidR="000B2CC1" w:rsidRPr="00E40F75">
        <w:rPr>
          <w:rFonts w:ascii="Times New Roman" w:hAnsi="Times New Roman"/>
          <w:sz w:val="24"/>
        </w:rPr>
        <w:t>koniecznych do przekazania Inwestycji do użytkowania zgodnie z obowiązującymi przepisami</w:t>
      </w:r>
      <w:r w:rsidR="00C54624" w:rsidRPr="00E40F75">
        <w:rPr>
          <w:rFonts w:ascii="Times New Roman" w:hAnsi="Times New Roman"/>
          <w:sz w:val="24"/>
        </w:rPr>
        <w:t>.</w:t>
      </w:r>
    </w:p>
    <w:p w14:paraId="1AB7CDC9" w14:textId="77777777" w:rsidR="00AF2BCA" w:rsidRPr="00AF2BCA" w:rsidRDefault="007A38EE" w:rsidP="00AF2BCA">
      <w:pPr>
        <w:pStyle w:val="Akapitzlist"/>
        <w:numPr>
          <w:ilvl w:val="0"/>
          <w:numId w:val="91"/>
        </w:numPr>
        <w:jc w:val="both"/>
        <w:rPr>
          <w:rFonts w:ascii="Times New Roman" w:hAnsi="Times New Roman"/>
          <w:b/>
          <w:sz w:val="24"/>
        </w:rPr>
      </w:pPr>
      <w:r w:rsidRPr="00E40F75">
        <w:rPr>
          <w:rFonts w:ascii="Times New Roman" w:hAnsi="Times New Roman"/>
          <w:sz w:val="24"/>
        </w:rPr>
        <w:lastRenderedPageBreak/>
        <w:t>Zakres rzeczowy robót budowlanych oraz robót im towarzyszących</w:t>
      </w:r>
      <w:r w:rsidR="00CD729F" w:rsidRPr="00E40F75">
        <w:rPr>
          <w:rFonts w:ascii="Times New Roman" w:hAnsi="Times New Roman"/>
          <w:sz w:val="24"/>
        </w:rPr>
        <w:t xml:space="preserve"> objętych Inwestycją</w:t>
      </w:r>
      <w:r w:rsidRPr="00E40F75">
        <w:rPr>
          <w:rFonts w:ascii="Times New Roman" w:hAnsi="Times New Roman"/>
          <w:sz w:val="24"/>
        </w:rPr>
        <w:t>, o których mowa w ust. 2, zawarty jest w dokumentacji technicznej</w:t>
      </w:r>
      <w:r w:rsidR="00CD729F" w:rsidRPr="00E40F75">
        <w:rPr>
          <w:rFonts w:ascii="Times New Roman" w:hAnsi="Times New Roman"/>
          <w:sz w:val="24"/>
        </w:rPr>
        <w:t xml:space="preserve"> (w tym projektowej)</w:t>
      </w:r>
      <w:r w:rsidRPr="00E40F75">
        <w:rPr>
          <w:rFonts w:ascii="Times New Roman" w:hAnsi="Times New Roman"/>
          <w:sz w:val="24"/>
        </w:rPr>
        <w:t xml:space="preserve">, stanowiącej załącznik nr </w:t>
      </w:r>
      <w:r w:rsidR="000B2CC1" w:rsidRPr="00E40F75">
        <w:rPr>
          <w:rFonts w:ascii="Times New Roman" w:hAnsi="Times New Roman"/>
          <w:sz w:val="24"/>
        </w:rPr>
        <w:t xml:space="preserve">1 </w:t>
      </w:r>
      <w:r w:rsidRPr="00E40F75">
        <w:rPr>
          <w:rFonts w:ascii="Times New Roman" w:hAnsi="Times New Roman"/>
          <w:sz w:val="24"/>
        </w:rPr>
        <w:t>do SWZ.</w:t>
      </w:r>
    </w:p>
    <w:p w14:paraId="0BC8A8A6" w14:textId="185E5863" w:rsidR="00EB4CD5" w:rsidRPr="00AF2BCA" w:rsidRDefault="00EB4CD5" w:rsidP="00AF2BCA">
      <w:pPr>
        <w:pStyle w:val="Akapitzlist"/>
        <w:numPr>
          <w:ilvl w:val="0"/>
          <w:numId w:val="91"/>
        </w:numPr>
        <w:jc w:val="both"/>
        <w:rPr>
          <w:rFonts w:ascii="Times New Roman" w:hAnsi="Times New Roman"/>
          <w:b/>
          <w:sz w:val="24"/>
        </w:rPr>
      </w:pPr>
      <w:r w:rsidRPr="00AF2BCA">
        <w:rPr>
          <w:rFonts w:ascii="Times New Roman" w:hAnsi="Times New Roman"/>
          <w:sz w:val="24"/>
        </w:rPr>
        <w:t xml:space="preserve">Z uwagi na ryczałtowy charakter wynagrodzenia, przedmiary robót (zał. nr </w:t>
      </w:r>
      <w:r w:rsidR="00AC51F3" w:rsidRPr="00AF2BCA">
        <w:rPr>
          <w:rFonts w:ascii="Times New Roman" w:hAnsi="Times New Roman"/>
          <w:sz w:val="24"/>
        </w:rPr>
        <w:t>11</w:t>
      </w:r>
      <w:r w:rsidRPr="00AF2BCA">
        <w:rPr>
          <w:rFonts w:ascii="Times New Roman" w:hAnsi="Times New Roman"/>
          <w:sz w:val="24"/>
        </w:rPr>
        <w:t xml:space="preserve"> do SWZ) mają jedynie charakter poglądowy i pomocniczy. Wykonawca zobowiązany jest do dokładnego sprawdzenia, przeanalizowania i skalkulowania ilości robót do wykonania według dokumentacji technicznej (w tym projektowej). Brak wskazania w przedmiarze robót koniecznych do wykonania wynikających z dokumentacji technicznej nie zwalnia wykonawcy od obowiązku ich wykonania na podstawie dokumentacji technicznej, w ramach wynagrodzenia ryczałtowego</w:t>
      </w:r>
      <w:r w:rsidRPr="00AF2BCA">
        <w:rPr>
          <w:rFonts w:ascii="Times New Roman" w:hAnsi="Times New Roman"/>
          <w:color w:val="FF0000"/>
          <w:sz w:val="24"/>
        </w:rPr>
        <w:t>.</w:t>
      </w:r>
    </w:p>
    <w:p w14:paraId="76718290" w14:textId="01239DCC" w:rsidR="00AF2BCA" w:rsidRPr="00AF2BCA" w:rsidRDefault="00AF2BCA" w:rsidP="00AF2BCA">
      <w:pPr>
        <w:pStyle w:val="Akapitzlist"/>
        <w:jc w:val="both"/>
        <w:rPr>
          <w:rFonts w:ascii="Times New Roman" w:hAnsi="Times New Roman"/>
          <w:b/>
          <w:sz w:val="24"/>
        </w:rPr>
      </w:pPr>
      <w:r>
        <w:rPr>
          <w:rFonts w:ascii="Times New Roman" w:hAnsi="Times New Roman"/>
          <w:sz w:val="24"/>
        </w:rPr>
        <w:t>§ 2</w:t>
      </w:r>
    </w:p>
    <w:p w14:paraId="45F83331" w14:textId="77777777" w:rsidR="007A38EE" w:rsidRPr="00E40F75" w:rsidRDefault="007A38EE" w:rsidP="00AE78ED">
      <w:pPr>
        <w:pStyle w:val="Akapitzlist"/>
        <w:numPr>
          <w:ilvl w:val="0"/>
          <w:numId w:val="5"/>
        </w:numPr>
        <w:spacing w:before="240" w:after="0"/>
        <w:ind w:left="426" w:hanging="426"/>
        <w:jc w:val="both"/>
        <w:rPr>
          <w:rFonts w:ascii="Times New Roman" w:hAnsi="Times New Roman"/>
          <w:sz w:val="24"/>
          <w:szCs w:val="24"/>
        </w:rPr>
      </w:pPr>
      <w:r w:rsidRPr="00E40F75">
        <w:rPr>
          <w:rFonts w:ascii="Times New Roman" w:hAnsi="Times New Roman"/>
          <w:sz w:val="24"/>
          <w:szCs w:val="24"/>
        </w:rPr>
        <w:t xml:space="preserve">Realizacja całego przedmiotu Umowy (zdefiniowanego jako zakończenie Inwestycji) nastąpi w terminie do dnia </w:t>
      </w:r>
      <w:r w:rsidR="007A6CDF" w:rsidRPr="00E40F75">
        <w:rPr>
          <w:rFonts w:ascii="Times New Roman" w:hAnsi="Times New Roman"/>
          <w:sz w:val="24"/>
          <w:szCs w:val="24"/>
        </w:rPr>
        <w:t>………………. 2021</w:t>
      </w:r>
      <w:r w:rsidR="006C3006" w:rsidRPr="00E40F75">
        <w:rPr>
          <w:rFonts w:ascii="Times New Roman" w:hAnsi="Times New Roman"/>
          <w:sz w:val="24"/>
          <w:szCs w:val="24"/>
        </w:rPr>
        <w:t>r</w:t>
      </w:r>
      <w:r w:rsidRPr="00E40F75">
        <w:rPr>
          <w:rFonts w:ascii="Times New Roman" w:hAnsi="Times New Roman"/>
          <w:sz w:val="24"/>
          <w:szCs w:val="24"/>
        </w:rPr>
        <w:t>.</w:t>
      </w:r>
    </w:p>
    <w:p w14:paraId="5DD0CAC5" w14:textId="77777777" w:rsidR="00187E36" w:rsidRPr="00E40F75" w:rsidRDefault="007E071E" w:rsidP="00187E36">
      <w:pPr>
        <w:pStyle w:val="Akapitzlist"/>
        <w:numPr>
          <w:ilvl w:val="0"/>
          <w:numId w:val="5"/>
        </w:numPr>
        <w:ind w:left="426" w:hanging="426"/>
        <w:jc w:val="both"/>
        <w:rPr>
          <w:rFonts w:ascii="Times New Roman" w:hAnsi="Times New Roman"/>
          <w:sz w:val="24"/>
          <w:szCs w:val="24"/>
        </w:rPr>
      </w:pPr>
      <w:r w:rsidRPr="00E40F75">
        <w:rPr>
          <w:rFonts w:ascii="Times New Roman" w:hAnsi="Times New Roman"/>
          <w:sz w:val="24"/>
          <w:szCs w:val="24"/>
        </w:rPr>
        <w:t>Termin realizacji całego przedmiotu Umowy, o którym mowa w ust. 1, może ulec przedłużeniu na zasadach określonych w Umowie</w:t>
      </w:r>
      <w:r w:rsidR="00187E36" w:rsidRPr="00E40F75">
        <w:rPr>
          <w:rFonts w:ascii="Times New Roman" w:hAnsi="Times New Roman"/>
          <w:sz w:val="24"/>
          <w:szCs w:val="24"/>
        </w:rPr>
        <w:t>.</w:t>
      </w:r>
    </w:p>
    <w:p w14:paraId="3942A337" w14:textId="77777777" w:rsidR="007A38EE" w:rsidRPr="00E40F75" w:rsidRDefault="007A38EE" w:rsidP="00985E8E">
      <w:pPr>
        <w:pStyle w:val="Nagwek1"/>
        <w:rPr>
          <w:rFonts w:ascii="Times New Roman" w:hAnsi="Times New Roman"/>
          <w:sz w:val="24"/>
          <w:szCs w:val="24"/>
        </w:rPr>
      </w:pPr>
      <w:bookmarkStart w:id="1" w:name="_Toc70071020"/>
      <w:r w:rsidRPr="00E40F75">
        <w:rPr>
          <w:rFonts w:ascii="Times New Roman" w:hAnsi="Times New Roman"/>
          <w:sz w:val="24"/>
          <w:szCs w:val="24"/>
        </w:rPr>
        <w:t>§ 4 WYNAGRODZENIE</w:t>
      </w:r>
      <w:bookmarkEnd w:id="1"/>
    </w:p>
    <w:p w14:paraId="4C7C39B0" w14:textId="77777777" w:rsidR="007A38EE" w:rsidRPr="00E40F75" w:rsidRDefault="007A38EE" w:rsidP="00AE78ED">
      <w:pPr>
        <w:pStyle w:val="Akapitzlist"/>
        <w:numPr>
          <w:ilvl w:val="0"/>
          <w:numId w:val="7"/>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Wynagrodzenie za należyte wykonanie przedmiotu Umowy wynosi </w:t>
      </w:r>
      <w:bookmarkStart w:id="2" w:name="OLE_LINK1"/>
      <w:bookmarkStart w:id="3" w:name="OLE_LINK2"/>
      <w:r w:rsidRPr="00E40F75">
        <w:rPr>
          <w:rFonts w:ascii="Times New Roman" w:hAnsi="Times New Roman"/>
          <w:b/>
          <w:sz w:val="24"/>
          <w:szCs w:val="24"/>
        </w:rPr>
        <w:t xml:space="preserve">…….. </w:t>
      </w:r>
      <w:bookmarkEnd w:id="2"/>
      <w:bookmarkEnd w:id="3"/>
      <w:r w:rsidRPr="00E40F75">
        <w:rPr>
          <w:rFonts w:ascii="Times New Roman" w:hAnsi="Times New Roman"/>
          <w:b/>
          <w:sz w:val="24"/>
          <w:szCs w:val="24"/>
        </w:rPr>
        <w:t xml:space="preserve">zł brutto </w:t>
      </w:r>
      <w:r w:rsidRPr="00E40F75">
        <w:rPr>
          <w:rFonts w:ascii="Times New Roman" w:hAnsi="Times New Roman"/>
          <w:sz w:val="24"/>
          <w:szCs w:val="24"/>
        </w:rPr>
        <w:t>(słownie: …….. złotych …/100), w tym:</w:t>
      </w:r>
    </w:p>
    <w:p w14:paraId="54BE046E" w14:textId="77777777" w:rsidR="007A38EE" w:rsidRPr="00E40F75" w:rsidRDefault="007A38EE" w:rsidP="009A45AE">
      <w:pPr>
        <w:pStyle w:val="Akapitzlist"/>
        <w:numPr>
          <w:ilvl w:val="0"/>
          <w:numId w:val="59"/>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wynagrodzenie netto w kwocie …. zł (słownie: …….. złotych …/100),</w:t>
      </w:r>
    </w:p>
    <w:p w14:paraId="18BCD498" w14:textId="77777777" w:rsidR="007A38EE" w:rsidRPr="00E40F75" w:rsidRDefault="007A38EE" w:rsidP="009A45AE">
      <w:pPr>
        <w:pStyle w:val="Akapitzlist"/>
        <w:numPr>
          <w:ilvl w:val="0"/>
          <w:numId w:val="59"/>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podatek VAT w kwocie ……. zł (słownie: …….. złotych …/100),</w:t>
      </w:r>
    </w:p>
    <w:p w14:paraId="1F347C86" w14:textId="77777777" w:rsidR="007A38EE" w:rsidRPr="00E40F75" w:rsidRDefault="007A38EE" w:rsidP="00800695">
      <w:pPr>
        <w:pStyle w:val="Akapitzlist"/>
        <w:spacing w:after="0"/>
        <w:ind w:left="426"/>
        <w:jc w:val="both"/>
        <w:rPr>
          <w:rFonts w:ascii="Times New Roman" w:hAnsi="Times New Roman"/>
          <w:sz w:val="24"/>
          <w:szCs w:val="24"/>
        </w:rPr>
      </w:pPr>
      <w:r w:rsidRPr="00E40F75">
        <w:rPr>
          <w:rFonts w:ascii="Times New Roman" w:hAnsi="Times New Roman"/>
          <w:sz w:val="24"/>
          <w:szCs w:val="24"/>
        </w:rPr>
        <w:t>i jest wynagrodzeniem ryczałtowym w rozumieniu przepisów Kodeksu cywilnego.</w:t>
      </w:r>
    </w:p>
    <w:p w14:paraId="3B99E816" w14:textId="77777777" w:rsidR="007A38EE" w:rsidRPr="00E40F75" w:rsidRDefault="007A38EE" w:rsidP="00AE78ED">
      <w:pPr>
        <w:pStyle w:val="Akapitzlist"/>
        <w:numPr>
          <w:ilvl w:val="0"/>
          <w:numId w:val="7"/>
        </w:numPr>
        <w:spacing w:after="0"/>
        <w:ind w:left="426" w:hanging="426"/>
        <w:jc w:val="both"/>
        <w:rPr>
          <w:rFonts w:ascii="Times New Roman" w:hAnsi="Times New Roman"/>
          <w:sz w:val="24"/>
          <w:szCs w:val="24"/>
        </w:rPr>
      </w:pPr>
      <w:r w:rsidRPr="00E40F75">
        <w:rPr>
          <w:rFonts w:ascii="Times New Roman" w:hAnsi="Times New Roman"/>
          <w:sz w:val="24"/>
          <w:szCs w:val="24"/>
        </w:rPr>
        <w:t>Ustala się, że wynagrodzenie Wykonawcy uwzględnia wszystkie obowiązujące w Polsce podatki, włącznie z podatkiem VAT oraz opłaty i wszystkie inne koszty związane z realizacją przedmiotu Umowy, w tym wszelkie koszty związane robotami tymczasowymi, przygotowawczymi, porządkowymi, zabezpieczającymi, koszt</w:t>
      </w:r>
      <w:r w:rsidR="00F73B12" w:rsidRPr="00E40F75">
        <w:rPr>
          <w:rFonts w:ascii="Times New Roman" w:hAnsi="Times New Roman"/>
          <w:sz w:val="24"/>
          <w:szCs w:val="24"/>
        </w:rPr>
        <w:t>ami</w:t>
      </w:r>
      <w:r w:rsidRPr="00E40F75">
        <w:rPr>
          <w:rFonts w:ascii="Times New Roman" w:hAnsi="Times New Roman"/>
          <w:sz w:val="24"/>
          <w:szCs w:val="24"/>
        </w:rPr>
        <w:t xml:space="preserve"> placu i zaplecza budowy, koszty związane z odbiorami wykonanych robót, próbami, pomiarami, koszty opracowania dokumentacji powykonawczej i zamiennej (jeśli Wykonawca uzna ją za niezbędną), ubezpieczenia i inne koszty wynikające z Umowy, a także ryzyko Wykonawcy z tytułu oszacowania wszelkich kosztów związanych z realizacją przedmiotu Umowy. Niedoszacowanie, pominięcie oraz brak rozpoznania zakresu przedmiotu Umowy, nie mogą być podstawą do żądania zmiany wynagrodzenia ryczałtowego, określonego w § 4 ust. 1 Umowy.</w:t>
      </w:r>
    </w:p>
    <w:p w14:paraId="1A6971CE" w14:textId="2FB930C3" w:rsidR="007A38EE" w:rsidRPr="00E40F75" w:rsidRDefault="007A38EE" w:rsidP="00AE78ED">
      <w:pPr>
        <w:pStyle w:val="Akapitzlist"/>
        <w:numPr>
          <w:ilvl w:val="0"/>
          <w:numId w:val="7"/>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Wynagrodzenie brutto za wykonanie przedmiotu Umowy jest ostateczne i nie podlega waloryzacji, z zastrzeżeniem postanowień § </w:t>
      </w:r>
      <w:r w:rsidR="00D84DAD" w:rsidRPr="00E40F75">
        <w:rPr>
          <w:rFonts w:ascii="Times New Roman" w:hAnsi="Times New Roman"/>
          <w:sz w:val="24"/>
          <w:szCs w:val="24"/>
        </w:rPr>
        <w:t>18</w:t>
      </w:r>
      <w:r w:rsidRPr="00E40F75">
        <w:rPr>
          <w:rFonts w:ascii="Times New Roman" w:hAnsi="Times New Roman"/>
          <w:sz w:val="24"/>
          <w:szCs w:val="24"/>
        </w:rPr>
        <w:t xml:space="preserve"> Umowy. </w:t>
      </w:r>
    </w:p>
    <w:p w14:paraId="5A3FAF32" w14:textId="77777777" w:rsidR="007A38EE" w:rsidRPr="00E40F75" w:rsidRDefault="007A38EE" w:rsidP="00AE78ED">
      <w:pPr>
        <w:pStyle w:val="Akapitzlist"/>
        <w:numPr>
          <w:ilvl w:val="0"/>
          <w:numId w:val="7"/>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Wynagrodzenie brutto może ulec </w:t>
      </w:r>
      <w:r w:rsidRPr="00E40F75">
        <w:rPr>
          <w:rFonts w:ascii="Times New Roman" w:hAnsi="Times New Roman"/>
          <w:bCs/>
          <w:sz w:val="24"/>
          <w:szCs w:val="24"/>
        </w:rPr>
        <w:t>proporcjonalnemu</w:t>
      </w:r>
      <w:r w:rsidRPr="00E40F75">
        <w:rPr>
          <w:rFonts w:ascii="Times New Roman" w:hAnsi="Times New Roman"/>
          <w:sz w:val="24"/>
          <w:szCs w:val="24"/>
        </w:rPr>
        <w:t xml:space="preserve"> zmniejszeniu w każdym czasie obowiązywania Umowy, w szczególności w sytuacji zmniejszenia umownego zakresu obowiązków Wykonawcy.</w:t>
      </w:r>
    </w:p>
    <w:p w14:paraId="5830F651" w14:textId="77777777" w:rsidR="007A38EE" w:rsidRPr="00E40F75" w:rsidRDefault="007A38EE" w:rsidP="00AE78ED">
      <w:pPr>
        <w:pStyle w:val="Akapitzlist"/>
        <w:numPr>
          <w:ilvl w:val="0"/>
          <w:numId w:val="7"/>
        </w:numPr>
        <w:ind w:left="426" w:hanging="426"/>
        <w:jc w:val="both"/>
        <w:rPr>
          <w:rFonts w:ascii="Times New Roman" w:hAnsi="Times New Roman"/>
          <w:sz w:val="24"/>
          <w:szCs w:val="24"/>
        </w:rPr>
      </w:pPr>
      <w:r w:rsidRPr="00E40F75">
        <w:rPr>
          <w:rFonts w:ascii="Times New Roman" w:hAnsi="Times New Roman"/>
          <w:sz w:val="24"/>
          <w:szCs w:val="24"/>
        </w:rPr>
        <w:t>Zapłata wynagrodzenia będzie dokonywana w walucie polskiej i wszystkie płatności będą dokonywane w walucie polskiej.</w:t>
      </w:r>
    </w:p>
    <w:p w14:paraId="69666381" w14:textId="77777777" w:rsidR="007A38EE" w:rsidRPr="00E40F75" w:rsidRDefault="007A38EE" w:rsidP="00985E8E">
      <w:pPr>
        <w:pStyle w:val="Nagwek1"/>
        <w:rPr>
          <w:rFonts w:ascii="Times New Roman" w:hAnsi="Times New Roman"/>
          <w:sz w:val="24"/>
          <w:szCs w:val="24"/>
        </w:rPr>
      </w:pPr>
      <w:bookmarkStart w:id="4" w:name="_Toc70071021"/>
      <w:r w:rsidRPr="00E40F75">
        <w:rPr>
          <w:rFonts w:ascii="Times New Roman" w:hAnsi="Times New Roman"/>
          <w:sz w:val="24"/>
          <w:szCs w:val="24"/>
        </w:rPr>
        <w:lastRenderedPageBreak/>
        <w:t>§ 5 WARUNKI PŁATNOŚCI</w:t>
      </w:r>
      <w:bookmarkEnd w:id="4"/>
    </w:p>
    <w:p w14:paraId="7690E93C" w14:textId="77777777" w:rsidR="007A6CDF" w:rsidRPr="00E40F75" w:rsidRDefault="007A6CDF" w:rsidP="00AE78ED">
      <w:pPr>
        <w:numPr>
          <w:ilvl w:val="0"/>
          <w:numId w:val="8"/>
        </w:numPr>
        <w:tabs>
          <w:tab w:val="clear" w:pos="375"/>
        </w:tabs>
        <w:spacing w:line="276" w:lineRule="auto"/>
        <w:ind w:left="426" w:hanging="426"/>
        <w:jc w:val="both"/>
        <w:rPr>
          <w:rFonts w:ascii="Times New Roman" w:hAnsi="Times New Roman"/>
          <w:sz w:val="24"/>
        </w:rPr>
      </w:pPr>
      <w:r w:rsidRPr="00E40F75">
        <w:rPr>
          <w:rFonts w:ascii="Times New Roman" w:hAnsi="Times New Roman"/>
          <w:sz w:val="24"/>
        </w:rPr>
        <w:t>Rozliczenie wynagrodzenia Wykonawcy za wykonanie przedmiotu umowy nastąpi fakturą końcową wystawioną po podpisaniu protokołu odbioru końcowego.</w:t>
      </w:r>
    </w:p>
    <w:p w14:paraId="30509A3C" w14:textId="77777777" w:rsidR="007A6CDF" w:rsidRPr="00E40F75" w:rsidRDefault="007A6CDF" w:rsidP="00AE78ED">
      <w:pPr>
        <w:numPr>
          <w:ilvl w:val="0"/>
          <w:numId w:val="8"/>
        </w:numPr>
        <w:tabs>
          <w:tab w:val="clear" w:pos="375"/>
        </w:tabs>
        <w:spacing w:line="276" w:lineRule="auto"/>
        <w:ind w:left="426" w:hanging="426"/>
        <w:jc w:val="both"/>
        <w:rPr>
          <w:rFonts w:ascii="Times New Roman" w:hAnsi="Times New Roman"/>
          <w:sz w:val="24"/>
        </w:rPr>
      </w:pPr>
      <w:r w:rsidRPr="00E40F75">
        <w:rPr>
          <w:rFonts w:ascii="Times New Roman" w:hAnsi="Times New Roman"/>
          <w:sz w:val="24"/>
        </w:rPr>
        <w:t xml:space="preserve">Wynagrodzenie będzie płatne na rachunek bankowy Wykonawcy wskazany na fakturze w terminie </w:t>
      </w:r>
      <w:r w:rsidR="000B2CC1" w:rsidRPr="00E40F75">
        <w:rPr>
          <w:rFonts w:ascii="Times New Roman" w:hAnsi="Times New Roman"/>
          <w:sz w:val="24"/>
        </w:rPr>
        <w:t xml:space="preserve">do </w:t>
      </w:r>
      <w:r w:rsidRPr="00E40F75">
        <w:rPr>
          <w:rFonts w:ascii="Times New Roman" w:hAnsi="Times New Roman"/>
          <w:sz w:val="24"/>
        </w:rPr>
        <w:t>30 dni od dnia doręczenia Zamawiającemu prawidłowo wystawionej faktury i protokołu odbioru końcowego.</w:t>
      </w:r>
    </w:p>
    <w:p w14:paraId="1F39B7F5" w14:textId="77777777" w:rsidR="000B2CC1" w:rsidRPr="00E40F75" w:rsidRDefault="000B2CC1" w:rsidP="000B2CC1">
      <w:pPr>
        <w:pStyle w:val="Akapitzlist"/>
        <w:numPr>
          <w:ilvl w:val="0"/>
          <w:numId w:val="8"/>
        </w:numPr>
        <w:tabs>
          <w:tab w:val="clear" w:pos="375"/>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W przypadku wykonywania części przedmiotu Umowy przy pomocy podwykonawców, rozliczenie końcowe Umowy, będzie następowało z zachowaniem następujących warunków:</w:t>
      </w:r>
    </w:p>
    <w:p w14:paraId="0452E269" w14:textId="77777777" w:rsidR="000B2CC1" w:rsidRPr="00E40F75" w:rsidRDefault="000B2CC1" w:rsidP="000B2CC1">
      <w:pPr>
        <w:pStyle w:val="Akapitzlist"/>
        <w:numPr>
          <w:ilvl w:val="0"/>
          <w:numId w:val="5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Wykonawca wraz z fakturą końcową ma obowiązek przedłożenia Zamawiającemu:</w:t>
      </w:r>
    </w:p>
    <w:p w14:paraId="7AC496A8" w14:textId="77777777" w:rsidR="000B2CC1" w:rsidRPr="00E40F75" w:rsidRDefault="000B2CC1" w:rsidP="000B2CC1">
      <w:pPr>
        <w:pStyle w:val="Akapitzlist"/>
        <w:numPr>
          <w:ilvl w:val="1"/>
          <w:numId w:val="53"/>
        </w:numPr>
        <w:spacing w:after="0"/>
        <w:ind w:left="1418" w:hanging="425"/>
        <w:jc w:val="both"/>
        <w:rPr>
          <w:rFonts w:ascii="Times New Roman" w:hAnsi="Times New Roman"/>
          <w:sz w:val="24"/>
          <w:szCs w:val="24"/>
        </w:rPr>
      </w:pPr>
      <w:r w:rsidRPr="00E40F75">
        <w:rPr>
          <w:rFonts w:ascii="Times New Roman" w:hAnsi="Times New Roman"/>
          <w:sz w:val="24"/>
          <w:szCs w:val="24"/>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62D493EE" w14:textId="77777777" w:rsidR="000B2CC1" w:rsidRPr="00E40F75" w:rsidRDefault="000B2CC1" w:rsidP="000B2CC1">
      <w:pPr>
        <w:pStyle w:val="Akapitzlist"/>
        <w:numPr>
          <w:ilvl w:val="1"/>
          <w:numId w:val="53"/>
        </w:numPr>
        <w:spacing w:after="0"/>
        <w:ind w:left="1418" w:hanging="425"/>
        <w:jc w:val="both"/>
        <w:rPr>
          <w:rFonts w:ascii="Times New Roman" w:hAnsi="Times New Roman"/>
          <w:sz w:val="24"/>
          <w:szCs w:val="24"/>
        </w:rPr>
      </w:pPr>
      <w:r w:rsidRPr="00E40F75">
        <w:rPr>
          <w:rFonts w:ascii="Times New Roman" w:hAnsi="Times New Roman"/>
          <w:sz w:val="24"/>
          <w:szCs w:val="24"/>
        </w:rPr>
        <w:t>pisemnego oświadczenia wskazującego na zgłoszonych podwykonawców lub zgłoszonych dalszych podwykonawców, wobec których Wykonawca zalega z płatnościami oraz zawierającego informacje o wysokości wymagalnego wynagrodzenia oraz przyczynach nie dokonania zapłaty.</w:t>
      </w:r>
    </w:p>
    <w:p w14:paraId="103BF6B1" w14:textId="77777777" w:rsidR="000B2CC1" w:rsidRPr="00E40F75" w:rsidRDefault="000B2CC1" w:rsidP="000B2CC1">
      <w:pPr>
        <w:pStyle w:val="Akapitzlist"/>
        <w:numPr>
          <w:ilvl w:val="0"/>
          <w:numId w:val="5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Zamawiający jest uprawniony do wstrzymania wypłaty należnego Wykonawcy wynagrodzenia w części odpowiadającej wysokości wynagrodzeń należnych zgłoszonym podwykonawcom lub zgłoszonym dalszym podwykonawcom w związku z realizacją przez nich robót budowlanych, dostaw lub usług, które są przedmiotem Umowy, co do których Wykonawca nie złożył dokumentów lub oświadczenia, o których mowa powyżej w pkt. 1, do czasu przedłożenia tych dokumentów lub oświadczeń. Wstrzymanie przez Zamawiającego zapłaty do czasu wypełnienia przez Wykonawcę wymagań, o których mowa w pkt. 1 powyżej, nie skutkuje niedotrzymaniem przez Zamawiającego terminu płatności i nie uprawnia Wykonawcy do żądania odsetek.</w:t>
      </w:r>
    </w:p>
    <w:p w14:paraId="6773A6FC" w14:textId="77777777" w:rsidR="000B2CC1" w:rsidRPr="00E40F75" w:rsidRDefault="000B2CC1" w:rsidP="000B2CC1">
      <w:pPr>
        <w:pStyle w:val="Akapitzlist"/>
        <w:numPr>
          <w:ilvl w:val="0"/>
          <w:numId w:val="54"/>
        </w:numPr>
        <w:tabs>
          <w:tab w:val="left" w:pos="851"/>
        </w:tabs>
        <w:ind w:left="851" w:hanging="425"/>
        <w:jc w:val="both"/>
        <w:rPr>
          <w:rFonts w:ascii="Times New Roman" w:hAnsi="Times New Roman"/>
          <w:sz w:val="24"/>
          <w:szCs w:val="24"/>
        </w:rPr>
      </w:pPr>
      <w:r w:rsidRPr="00E40F75">
        <w:rPr>
          <w:rFonts w:ascii="Times New Roman" w:hAnsi="Times New Roman"/>
          <w:sz w:val="24"/>
          <w:szCs w:val="24"/>
        </w:rPr>
        <w:t>Zaleganie przez Wykonawcę z płatnością wynagrodzeń należnych zgłoszonym podwykonawcom lub zgłoszonym dalszym podwykonawcom w związku z realizacją przez nich robót budowlanych, dostaw lub usług, które są przedmiotem Umowy, uprawnia Zamawiającego do wszczęcia procedury określonej w § 6 Umowy.</w:t>
      </w:r>
    </w:p>
    <w:p w14:paraId="78F39AEC" w14:textId="2DD77F67" w:rsidR="00A1777C" w:rsidRPr="00E40F75" w:rsidRDefault="007A6CDF" w:rsidP="00A1777C">
      <w:pPr>
        <w:numPr>
          <w:ilvl w:val="0"/>
          <w:numId w:val="8"/>
        </w:numPr>
        <w:tabs>
          <w:tab w:val="clear" w:pos="375"/>
        </w:tabs>
        <w:spacing w:line="276" w:lineRule="auto"/>
        <w:ind w:left="426" w:hanging="426"/>
        <w:jc w:val="both"/>
        <w:rPr>
          <w:rFonts w:ascii="Times New Roman" w:hAnsi="Times New Roman"/>
          <w:sz w:val="24"/>
        </w:rPr>
      </w:pPr>
      <w:r w:rsidRPr="00E40F75">
        <w:rPr>
          <w:rFonts w:ascii="Times New Roman" w:hAnsi="Times New Roman"/>
          <w:sz w:val="24"/>
        </w:rPr>
        <w:t xml:space="preserve">Do momentu przedstawienia dokumentów, o których stanowi ust. </w:t>
      </w:r>
      <w:r w:rsidR="00EF5CD3" w:rsidRPr="00E40F75">
        <w:rPr>
          <w:rFonts w:ascii="Times New Roman" w:hAnsi="Times New Roman"/>
          <w:sz w:val="24"/>
        </w:rPr>
        <w:t>3</w:t>
      </w:r>
      <w:r w:rsidRPr="00E40F75">
        <w:rPr>
          <w:rFonts w:ascii="Times New Roman" w:hAnsi="Times New Roman"/>
          <w:sz w:val="24"/>
        </w:rPr>
        <w:t xml:space="preserve"> Zamawiający może wstrzymać wypłatę Wykonawcy wynagrodzenia. W tym czasie Zamawiający nie pozostaje w zwłoce. </w:t>
      </w:r>
    </w:p>
    <w:p w14:paraId="348B43A6" w14:textId="185C874D" w:rsidR="007A38EE" w:rsidRPr="00E40F75" w:rsidRDefault="00A1777C" w:rsidP="00A1777C">
      <w:pPr>
        <w:numPr>
          <w:ilvl w:val="0"/>
          <w:numId w:val="8"/>
        </w:numPr>
        <w:tabs>
          <w:tab w:val="clear" w:pos="375"/>
        </w:tabs>
        <w:spacing w:line="276" w:lineRule="auto"/>
        <w:ind w:left="426" w:hanging="426"/>
        <w:jc w:val="both"/>
        <w:rPr>
          <w:rFonts w:ascii="Times New Roman" w:hAnsi="Times New Roman"/>
          <w:sz w:val="24"/>
        </w:rPr>
      </w:pPr>
      <w:r w:rsidRPr="00E40F75">
        <w:rPr>
          <w:rFonts w:ascii="Times New Roman" w:eastAsia="Times New Roman" w:hAnsi="Times New Roman"/>
          <w:color w:val="000000" w:themeColor="text1"/>
          <w:sz w:val="24"/>
        </w:rPr>
        <w:t>Dostawca</w:t>
      </w:r>
      <w:r w:rsidRPr="00E40F75">
        <w:rPr>
          <w:rFonts w:ascii="Times New Roman" w:hAnsi="Times New Roman"/>
          <w:color w:val="000000" w:themeColor="text1"/>
          <w:sz w:val="24"/>
        </w:rPr>
        <w:t xml:space="preserve"> wystawia fakturę na adres siedziby Zamawiającego wpisując jako Nabywcę: Powiat Hrubieszowski, ul. Narutowicza 34, 22-500 Hrubieszów, NIP: 919-173-28-29 jako Odbiorcę oznacza: Powiatowy </w:t>
      </w:r>
      <w:r w:rsidR="00EE0EA1">
        <w:rPr>
          <w:rFonts w:ascii="Times New Roman" w:hAnsi="Times New Roman"/>
          <w:color w:val="000000" w:themeColor="text1"/>
          <w:sz w:val="24"/>
        </w:rPr>
        <w:t>Zespół Placówek Szkolno-Wychowawczych</w:t>
      </w:r>
      <w:r w:rsidRPr="00E40F75">
        <w:rPr>
          <w:rFonts w:ascii="Times New Roman" w:hAnsi="Times New Roman"/>
          <w:color w:val="000000" w:themeColor="text1"/>
          <w:sz w:val="24"/>
        </w:rPr>
        <w:t xml:space="preserve"> w Hrubieszowie, ul. </w:t>
      </w:r>
      <w:r w:rsidR="00EE0EA1">
        <w:rPr>
          <w:rFonts w:ascii="Times New Roman" w:hAnsi="Times New Roman"/>
          <w:color w:val="000000" w:themeColor="text1"/>
          <w:sz w:val="24"/>
        </w:rPr>
        <w:t>Zamojska 16A</w:t>
      </w:r>
      <w:r w:rsidRPr="00E40F75">
        <w:rPr>
          <w:rFonts w:ascii="Times New Roman" w:hAnsi="Times New Roman"/>
          <w:color w:val="000000" w:themeColor="text1"/>
          <w:sz w:val="24"/>
        </w:rPr>
        <w:t xml:space="preserve">, 22-500 Hrubieszów. </w:t>
      </w:r>
      <w:r w:rsidRPr="00E40F75">
        <w:rPr>
          <w:rFonts w:ascii="Times New Roman" w:hAnsi="Times New Roman"/>
          <w:b/>
          <w:bCs/>
          <w:color w:val="000000" w:themeColor="text1"/>
          <w:sz w:val="24"/>
          <w:u w:val="single"/>
        </w:rPr>
        <w:t>Fakturę należy  dostarczyć  na  adres</w:t>
      </w:r>
      <w:r w:rsidR="00EE0EA1">
        <w:rPr>
          <w:rFonts w:ascii="Times New Roman" w:hAnsi="Times New Roman"/>
          <w:b/>
          <w:bCs/>
          <w:color w:val="000000" w:themeColor="text1"/>
          <w:sz w:val="24"/>
          <w:u w:val="single"/>
        </w:rPr>
        <w:t xml:space="preserve"> odbiorcy.</w:t>
      </w:r>
    </w:p>
    <w:p w14:paraId="5DAF1124" w14:textId="77777777" w:rsidR="007A38EE" w:rsidRPr="00E40F75" w:rsidRDefault="007A38EE" w:rsidP="00AE78ED">
      <w:pPr>
        <w:widowControl/>
        <w:numPr>
          <w:ilvl w:val="0"/>
          <w:numId w:val="9"/>
        </w:numPr>
        <w:tabs>
          <w:tab w:val="clear" w:pos="375"/>
        </w:tabs>
        <w:spacing w:line="276" w:lineRule="auto"/>
        <w:ind w:left="426" w:hanging="425"/>
        <w:jc w:val="both"/>
        <w:rPr>
          <w:rFonts w:ascii="Times New Roman" w:hAnsi="Times New Roman"/>
          <w:sz w:val="24"/>
        </w:rPr>
      </w:pPr>
      <w:r w:rsidRPr="00E40F75">
        <w:rPr>
          <w:rFonts w:ascii="Times New Roman" w:hAnsi="Times New Roman"/>
          <w:sz w:val="24"/>
        </w:rPr>
        <w:lastRenderedPageBreak/>
        <w:t>Za datę zapłaty wynagrodzenia przyjmuje się dzień obciążenia rachunku bankowego Zamawiającego.</w:t>
      </w:r>
    </w:p>
    <w:p w14:paraId="20318A1E" w14:textId="77777777" w:rsidR="007A38EE" w:rsidRPr="00E40F75" w:rsidRDefault="007A38EE" w:rsidP="00AE78ED">
      <w:pPr>
        <w:widowControl/>
        <w:numPr>
          <w:ilvl w:val="0"/>
          <w:numId w:val="9"/>
        </w:numPr>
        <w:tabs>
          <w:tab w:val="clear" w:pos="375"/>
        </w:tabs>
        <w:spacing w:line="276" w:lineRule="auto"/>
        <w:ind w:left="426" w:hanging="425"/>
        <w:jc w:val="both"/>
        <w:rPr>
          <w:rFonts w:ascii="Times New Roman" w:hAnsi="Times New Roman"/>
          <w:sz w:val="24"/>
        </w:rPr>
      </w:pPr>
      <w:r w:rsidRPr="00E40F75">
        <w:rPr>
          <w:rFonts w:ascii="Times New Roman" w:hAnsi="Times New Roman"/>
          <w:sz w:val="24"/>
        </w:rPr>
        <w:t>Wykonawca nie może, pod rygorem nieważności, dokonać cesji wierzytelności powstałych w związku z realizacją Umowy (należności głównej oraz odsetek), bez zgody Zamawiającego wyrażonej w formie pisemnej.</w:t>
      </w:r>
    </w:p>
    <w:p w14:paraId="278C53ED" w14:textId="77777777" w:rsidR="007A38EE" w:rsidRPr="00E40F75" w:rsidRDefault="007A38EE" w:rsidP="00AE78ED">
      <w:pPr>
        <w:numPr>
          <w:ilvl w:val="0"/>
          <w:numId w:val="9"/>
        </w:numPr>
        <w:tabs>
          <w:tab w:val="clear" w:pos="375"/>
        </w:tabs>
        <w:spacing w:line="276" w:lineRule="auto"/>
        <w:ind w:left="426" w:hanging="425"/>
        <w:jc w:val="both"/>
        <w:rPr>
          <w:rFonts w:ascii="Times New Roman" w:hAnsi="Times New Roman"/>
          <w:sz w:val="24"/>
        </w:rPr>
      </w:pPr>
      <w:r w:rsidRPr="00E40F75">
        <w:rPr>
          <w:rFonts w:ascii="Times New Roman" w:hAnsi="Times New Roman"/>
          <w:sz w:val="24"/>
        </w:rPr>
        <w:t>Za prace nie wykonane, uznane jako zbędne, wynagrodzenie nie będzie Wykonawcy przysługiwało. Celem kwalifikacji danych robót jako zbędnych, odpowiednie zastosowanie mają postanowienia §</w:t>
      </w:r>
      <w:r w:rsidR="00694631" w:rsidRPr="00E40F75">
        <w:rPr>
          <w:rFonts w:ascii="Times New Roman" w:hAnsi="Times New Roman"/>
          <w:sz w:val="24"/>
        </w:rPr>
        <w:t xml:space="preserve">18 </w:t>
      </w:r>
      <w:r w:rsidRPr="00E40F75">
        <w:rPr>
          <w:rFonts w:ascii="Times New Roman" w:hAnsi="Times New Roman"/>
          <w:sz w:val="24"/>
        </w:rPr>
        <w:t>Umowy.</w:t>
      </w:r>
    </w:p>
    <w:p w14:paraId="4D7C7953" w14:textId="77777777" w:rsidR="007A38EE" w:rsidRPr="00E40F75" w:rsidRDefault="007A38EE" w:rsidP="00AE78ED">
      <w:pPr>
        <w:numPr>
          <w:ilvl w:val="0"/>
          <w:numId w:val="9"/>
        </w:numPr>
        <w:tabs>
          <w:tab w:val="clear" w:pos="375"/>
        </w:tabs>
        <w:spacing w:line="276" w:lineRule="auto"/>
        <w:ind w:left="426" w:hanging="425"/>
        <w:jc w:val="both"/>
        <w:rPr>
          <w:rFonts w:ascii="Times New Roman" w:hAnsi="Times New Roman"/>
          <w:b/>
          <w:i/>
          <w:sz w:val="24"/>
        </w:rPr>
      </w:pPr>
      <w:r w:rsidRPr="00E40F75">
        <w:rPr>
          <w:rFonts w:ascii="Times New Roman" w:hAnsi="Times New Roman"/>
          <w:iCs/>
          <w:sz w:val="24"/>
        </w:rPr>
        <w:t>Wykonawcy nie będą przysługiwały jakiekolwiek roszczenia i zrzeka się wyraźnie wszystkich ewentualnych roszczeń przeciwko Zamawiającemu z tytułu wszelkich pomyłek, niedokładności, rozbieżności, braków lub innych wad dokumentacji technicznej</w:t>
      </w:r>
      <w:r w:rsidR="002806CE" w:rsidRPr="00E40F75">
        <w:rPr>
          <w:rFonts w:ascii="Times New Roman" w:hAnsi="Times New Roman"/>
          <w:iCs/>
          <w:sz w:val="24"/>
        </w:rPr>
        <w:t xml:space="preserve"> (w tym projektowej)</w:t>
      </w:r>
      <w:r w:rsidRPr="00E40F75">
        <w:rPr>
          <w:rFonts w:ascii="Times New Roman" w:hAnsi="Times New Roman"/>
          <w:iCs/>
          <w:sz w:val="24"/>
        </w:rPr>
        <w:t>, a także roszczeń o wypłatę jakichkolwiek zwiększonych kosztów lub płatności w odniesieniu do wynagrodzenia za wykonanie całości przedmiotu Umowy</w:t>
      </w:r>
      <w:r w:rsidRPr="00E40F75">
        <w:rPr>
          <w:rFonts w:ascii="Times New Roman" w:hAnsi="Times New Roman"/>
          <w:sz w:val="24"/>
        </w:rPr>
        <w:t xml:space="preserve">, w związku z zaistnieniem okoliczności, o których mowa w niniejszym ustępie, z ograniczeniem do sytuacji, gdy Wykonawca </w:t>
      </w:r>
      <w:r w:rsidRPr="00E40F75">
        <w:rPr>
          <w:rFonts w:ascii="Times New Roman" w:hAnsi="Times New Roman"/>
          <w:sz w:val="24"/>
          <w:lang w:eastAsia="pl-PL"/>
        </w:rPr>
        <w:t>przy dołożeniu przez niego należytej staranności i przy założeniu zawodowego charakteru jego działalności, na podstawie dokumentów i danych udostępnionych przez Zamawiającego w postępowaniu przetargowym, mógł te pomyłki, niedokładności, rozbieżności, braki lub inne wady dokumentacji technicznej</w:t>
      </w:r>
      <w:r w:rsidR="002806CE" w:rsidRPr="00E40F75">
        <w:rPr>
          <w:rFonts w:ascii="Times New Roman" w:hAnsi="Times New Roman"/>
          <w:sz w:val="24"/>
          <w:lang w:eastAsia="pl-PL"/>
        </w:rPr>
        <w:t xml:space="preserve"> (w tym projektowej)</w:t>
      </w:r>
      <w:r w:rsidRPr="00E40F75">
        <w:rPr>
          <w:rFonts w:ascii="Times New Roman" w:hAnsi="Times New Roman"/>
          <w:sz w:val="24"/>
          <w:lang w:eastAsia="pl-PL"/>
        </w:rPr>
        <w:t xml:space="preserve"> dostrzec lub ustalić. Na Wykonawcy spoczywa ciężar udowodnienia, iż przy dołożeniu przez niego należytej staranności i przy założeniu zawodowego charakteru jego działalności, na podstawie dokumentów i danych udostępnionych przez Zamawiającego w postępowaniu przetargowym, nie mógł tych pomyłek, niedokładności, rozbieżności, braków lub innych wad dokumentacji technicznej</w:t>
      </w:r>
      <w:r w:rsidR="002806CE" w:rsidRPr="00E40F75">
        <w:rPr>
          <w:rFonts w:ascii="Times New Roman" w:hAnsi="Times New Roman"/>
          <w:sz w:val="24"/>
          <w:lang w:eastAsia="pl-PL"/>
        </w:rPr>
        <w:t xml:space="preserve"> (w tym projektowej)</w:t>
      </w:r>
      <w:r w:rsidRPr="00E40F75">
        <w:rPr>
          <w:rFonts w:ascii="Times New Roman" w:hAnsi="Times New Roman"/>
          <w:sz w:val="24"/>
          <w:lang w:eastAsia="pl-PL"/>
        </w:rPr>
        <w:t>, dostrzec lub ustalić.</w:t>
      </w:r>
    </w:p>
    <w:p w14:paraId="352C0042" w14:textId="77777777" w:rsidR="00A1777C" w:rsidRPr="00E40F75" w:rsidRDefault="00A1777C" w:rsidP="00985E8E">
      <w:pPr>
        <w:pStyle w:val="Nagwek1"/>
        <w:rPr>
          <w:rFonts w:ascii="Times New Roman" w:hAnsi="Times New Roman"/>
          <w:sz w:val="24"/>
          <w:szCs w:val="24"/>
        </w:rPr>
      </w:pPr>
      <w:bookmarkStart w:id="5" w:name="_Toc70071022"/>
    </w:p>
    <w:p w14:paraId="7412C4DB" w14:textId="77777777" w:rsidR="007A38EE" w:rsidRPr="00E40F75" w:rsidRDefault="007A38EE" w:rsidP="00985E8E">
      <w:pPr>
        <w:pStyle w:val="Nagwek1"/>
        <w:rPr>
          <w:rFonts w:ascii="Times New Roman" w:hAnsi="Times New Roman"/>
          <w:sz w:val="24"/>
          <w:szCs w:val="24"/>
        </w:rPr>
      </w:pPr>
      <w:r w:rsidRPr="00E40F75">
        <w:rPr>
          <w:rFonts w:ascii="Times New Roman" w:hAnsi="Times New Roman"/>
          <w:sz w:val="24"/>
          <w:szCs w:val="24"/>
        </w:rPr>
        <w:t>§ 6 BEZPOŚREDNIE PŁATNOŚCI NA RZECZ PODWYKONAWCÓW</w:t>
      </w:r>
      <w:bookmarkEnd w:id="5"/>
    </w:p>
    <w:p w14:paraId="0F170072"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8C4B3"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341EABBE"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 xml:space="preserve">Wykonawca przekazuje Zamawiającemu pisemne uwagi, o których mowa w ust. 2, zawierające szczegółowe uzasadnienie zajętego stanowiska co do zakresu i charakteru robót budowlanych, usług lub dostaw realizowanych przez podwykonawcę lub dalszego podwykonawcę, prawidłowości ich wykonania oraz co do wypełnienia przez </w:t>
      </w:r>
      <w:r w:rsidRPr="00E40F75">
        <w:rPr>
          <w:rFonts w:ascii="Times New Roman" w:hAnsi="Times New Roman"/>
          <w:sz w:val="24"/>
          <w:szCs w:val="24"/>
        </w:rPr>
        <w:lastRenderedPageBreak/>
        <w:t xml:space="preserve">podwykonawcę lub dalszego podwykonawcę postanowień umowy o podwykonawstwo w zakresie mającym wpływ na wymagalność roszczenia podwykonawcy lub dalszego podwykonawcy, a także co do innych okoliczności mających wpływ na tę wymagalność. </w:t>
      </w:r>
    </w:p>
    <w:p w14:paraId="17AF7204"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W przypadku zgłoszenia przez Wykonawcę uwag, o których mowa w ust. 2, podważających zasadność bezpośredniej zapłaty, Zamawiający może:</w:t>
      </w:r>
    </w:p>
    <w:p w14:paraId="40B5C833" w14:textId="77777777" w:rsidR="009514C7" w:rsidRPr="00E40F75" w:rsidRDefault="009514C7" w:rsidP="009A45AE">
      <w:pPr>
        <w:pStyle w:val="Akapitzlist"/>
        <w:numPr>
          <w:ilvl w:val="0"/>
          <w:numId w:val="77"/>
        </w:numPr>
        <w:tabs>
          <w:tab w:val="left" w:pos="851"/>
        </w:tabs>
        <w:spacing w:after="120"/>
        <w:ind w:left="851" w:hanging="425"/>
        <w:contextualSpacing/>
        <w:jc w:val="both"/>
        <w:rPr>
          <w:rFonts w:ascii="Times New Roman" w:hAnsi="Times New Roman"/>
          <w:sz w:val="24"/>
          <w:szCs w:val="24"/>
        </w:rPr>
      </w:pPr>
      <w:r w:rsidRPr="00E40F75">
        <w:rPr>
          <w:rFonts w:ascii="Times New Roman" w:hAnsi="Times New Roman"/>
          <w:sz w:val="24"/>
          <w:szCs w:val="24"/>
        </w:rPr>
        <w:t>nie dokonać bezpośredniej zapłaty wynagrodzenia podwykonawcy lub dalszemu podwykonawcy, jeżeli Wykonawca wykaże niezasadność takiej zapłaty, lub</w:t>
      </w:r>
    </w:p>
    <w:p w14:paraId="18CE2C53" w14:textId="77777777" w:rsidR="009514C7" w:rsidRPr="00E40F75" w:rsidRDefault="009514C7" w:rsidP="009A45AE">
      <w:pPr>
        <w:pStyle w:val="Akapitzlist"/>
        <w:numPr>
          <w:ilvl w:val="0"/>
          <w:numId w:val="77"/>
        </w:numPr>
        <w:tabs>
          <w:tab w:val="left" w:pos="851"/>
        </w:tabs>
        <w:spacing w:after="120"/>
        <w:ind w:left="851" w:hanging="425"/>
        <w:contextualSpacing/>
        <w:jc w:val="both"/>
        <w:rPr>
          <w:rFonts w:ascii="Times New Roman" w:hAnsi="Times New Roman"/>
          <w:sz w:val="24"/>
          <w:szCs w:val="24"/>
        </w:rPr>
      </w:pPr>
      <w:r w:rsidRPr="00E40F75">
        <w:rPr>
          <w:rFonts w:ascii="Times New Roman" w:hAnsi="Times New Roman"/>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38873B94" w14:textId="77777777" w:rsidR="009514C7" w:rsidRPr="00E40F75" w:rsidRDefault="009514C7" w:rsidP="009A45AE">
      <w:pPr>
        <w:pStyle w:val="Akapitzlist"/>
        <w:numPr>
          <w:ilvl w:val="0"/>
          <w:numId w:val="77"/>
        </w:numPr>
        <w:tabs>
          <w:tab w:val="left" w:pos="851"/>
        </w:tabs>
        <w:spacing w:after="0"/>
        <w:ind w:left="851" w:hanging="425"/>
        <w:contextualSpacing/>
        <w:jc w:val="both"/>
        <w:rPr>
          <w:rFonts w:ascii="Times New Roman" w:hAnsi="Times New Roman"/>
          <w:sz w:val="24"/>
          <w:szCs w:val="24"/>
        </w:rPr>
      </w:pPr>
      <w:r w:rsidRPr="00E40F75">
        <w:rPr>
          <w:rFonts w:ascii="Times New Roman" w:hAnsi="Times New Roman"/>
          <w:sz w:val="24"/>
          <w:szCs w:val="24"/>
        </w:rPr>
        <w:t>dokonać bezpośredniej zapłaty wynagrodzenia podwykonawcy lub dalszemu podwykonawcy, jeżeli podwykonawca lub dalszy podwykonawca wykaże zasadność takiej zapłaty.</w:t>
      </w:r>
    </w:p>
    <w:p w14:paraId="370564EC"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określonym w ust. 2, uwag wykazujących niezasadność bezpośredniej zapłaty. Bezpośrednia zapłata obejmuje wyłącznie należne wynagrodzenie, bez odsetek należnych podwykonawcy lub dalszemu podwykonawcy z tytułu uchybienia terminowi zapłaty.</w:t>
      </w:r>
    </w:p>
    <w:p w14:paraId="64FD8880"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6D6A7D60"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Zamawiający może dokonać bezpośredniej płatności na rzecz podwykonawcy lub dalszego podwykonawcy, jeżeli Wykonawca zgłosi uwagi i potwierdzi zasadność takiej płatności lub jeżeli Wykonawca nie zgłosi uwag, a podwykonawca lub dalszy podwykonawca wykażą zasadność takiej płatności.</w:t>
      </w:r>
    </w:p>
    <w:p w14:paraId="2958B4C7"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(wykonania usług).</w:t>
      </w:r>
    </w:p>
    <w:p w14:paraId="4B1BF528"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0A98E896"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lastRenderedPageBreak/>
        <w:t>Zamawiający dokona bezpośredniej płatności na rzecz podwykonawcy lub dalszego podwykonawcy w terminie 30 dni od dnia pisemnego potwierdzenia podwykonawcy lub dalszemu podwykonawcy przez Zamawiającego uznania płatności bezpośredniej za uzasadnioną i po wyczerpaniu trybu zgłaszania i rozpatrywania uwag Wykonawcy, o którym mowa powyżej.</w:t>
      </w:r>
    </w:p>
    <w:p w14:paraId="271F68EF"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za wykonane roboty pomiędzy cenami określonymi umową o podwykonawstwo, a cenami określonymi Umową, Zamawiający uzna i wypłaci podwykonawcy lub dalszemu podwykonawcy na podstawie wystawionej przez niego faktury wyłącznie kwotę należną na podstawie cen określonych Umową.</w:t>
      </w:r>
    </w:p>
    <w:p w14:paraId="7B095344"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zostanie wypłacona przez Zamawiającego Wykonawcy.</w:t>
      </w:r>
    </w:p>
    <w:p w14:paraId="2FCC4B9E"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 xml:space="preserve">Równowartość kwoty zapłaconej podwykonawcy lub dalszemu podwykonawcy, bądź złożonej do depozytu sądowego, Zamawiający potrąci z wynagrodzenia należnego Wykonawcy. </w:t>
      </w:r>
    </w:p>
    <w:p w14:paraId="4B7DC63D"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Zamawiający jest uprawniony do żądania i uzyskania od Wykonawcy niezwłocznie wyjaśnień w przypadku wątpliwości dotyczących dokumentów składanych przez podwykonawców (dalszych podwykonawców) wraz z wnioskami o dokonanie na ich rzecz bezpośredniej zapłaty.</w:t>
      </w:r>
    </w:p>
    <w:p w14:paraId="332AE3D5" w14:textId="77777777" w:rsidR="009514C7" w:rsidRPr="00E40F75" w:rsidRDefault="009514C7" w:rsidP="009514C7">
      <w:pPr>
        <w:pStyle w:val="Akapitzlist"/>
        <w:numPr>
          <w:ilvl w:val="0"/>
          <w:numId w:val="12"/>
        </w:numPr>
        <w:tabs>
          <w:tab w:val="clear" w:pos="375"/>
          <w:tab w:val="num" w:pos="426"/>
        </w:tabs>
        <w:spacing w:after="0"/>
        <w:ind w:left="426" w:hanging="426"/>
        <w:contextualSpacing/>
        <w:jc w:val="both"/>
        <w:rPr>
          <w:rFonts w:ascii="Times New Roman" w:hAnsi="Times New Roman"/>
          <w:sz w:val="24"/>
          <w:szCs w:val="24"/>
        </w:rPr>
      </w:pPr>
      <w:r w:rsidRPr="00E40F75">
        <w:rPr>
          <w:rFonts w:ascii="Times New Roman" w:hAnsi="Times New Roman"/>
          <w:sz w:val="24"/>
          <w:szCs w:val="24"/>
        </w:rPr>
        <w:t>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 wraz z odsetkami oraz kosztami ewentualnego postępowania sądowego.</w:t>
      </w:r>
    </w:p>
    <w:p w14:paraId="0F733BC6" w14:textId="77777777" w:rsidR="009514C7" w:rsidRPr="00E40F75" w:rsidRDefault="009514C7" w:rsidP="009514C7">
      <w:pPr>
        <w:pStyle w:val="Akapitzlist"/>
        <w:ind w:left="0"/>
        <w:contextualSpacing/>
        <w:jc w:val="both"/>
        <w:rPr>
          <w:rFonts w:ascii="Times New Roman" w:hAnsi="Times New Roman"/>
          <w:sz w:val="24"/>
          <w:szCs w:val="24"/>
        </w:rPr>
      </w:pPr>
    </w:p>
    <w:p w14:paraId="52C8C2CA" w14:textId="77777777" w:rsidR="007A38EE" w:rsidRPr="00E40F75" w:rsidRDefault="007A38EE" w:rsidP="00985E8E">
      <w:pPr>
        <w:pStyle w:val="Nagwek1"/>
        <w:rPr>
          <w:rFonts w:ascii="Times New Roman" w:hAnsi="Times New Roman"/>
          <w:sz w:val="24"/>
          <w:szCs w:val="24"/>
        </w:rPr>
      </w:pPr>
      <w:bookmarkStart w:id="6" w:name="_Toc70071023"/>
      <w:r w:rsidRPr="00E40F75">
        <w:rPr>
          <w:rFonts w:ascii="Times New Roman" w:hAnsi="Times New Roman"/>
          <w:sz w:val="24"/>
          <w:szCs w:val="24"/>
        </w:rPr>
        <w:t>§ 7 ZAMAWIAJĄCY</w:t>
      </w:r>
      <w:bookmarkEnd w:id="6"/>
    </w:p>
    <w:p w14:paraId="7AE5B17F" w14:textId="77777777" w:rsidR="007A38EE" w:rsidRPr="00E40F75" w:rsidRDefault="007A38EE" w:rsidP="009A45AE">
      <w:pPr>
        <w:numPr>
          <w:ilvl w:val="0"/>
          <w:numId w:val="13"/>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Zamawiający protokolarnie przekaże Wykonawcy:</w:t>
      </w:r>
    </w:p>
    <w:p w14:paraId="58D7477A" w14:textId="77777777" w:rsidR="007A38EE" w:rsidRPr="00E40F75" w:rsidRDefault="007A38EE" w:rsidP="009A45AE">
      <w:pPr>
        <w:numPr>
          <w:ilvl w:val="0"/>
          <w:numId w:val="16"/>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komplet dokumentacji technicznej</w:t>
      </w:r>
      <w:r w:rsidR="002806CE" w:rsidRPr="00E40F75">
        <w:rPr>
          <w:rFonts w:ascii="Times New Roman" w:hAnsi="Times New Roman"/>
          <w:sz w:val="24"/>
        </w:rPr>
        <w:t xml:space="preserve"> (w tym projektowej)</w:t>
      </w:r>
      <w:r w:rsidRPr="00E40F75">
        <w:rPr>
          <w:rFonts w:ascii="Times New Roman" w:hAnsi="Times New Roman"/>
          <w:sz w:val="24"/>
        </w:rPr>
        <w:t xml:space="preserve"> – nie później niż w terminie 7 (siedmiu) dni, licząc od dnia zawarcia niniejszej Umowy;</w:t>
      </w:r>
    </w:p>
    <w:p w14:paraId="55DDF45A" w14:textId="03775389" w:rsidR="007A38EE" w:rsidRPr="00E40F75" w:rsidRDefault="007A38EE" w:rsidP="009A45AE">
      <w:pPr>
        <w:numPr>
          <w:ilvl w:val="0"/>
          <w:numId w:val="16"/>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 xml:space="preserve">teren budowy – </w:t>
      </w:r>
      <w:r w:rsidR="002806CE" w:rsidRPr="00E40F75">
        <w:rPr>
          <w:rFonts w:ascii="Times New Roman" w:hAnsi="Times New Roman"/>
          <w:sz w:val="24"/>
        </w:rPr>
        <w:t>nie później niż w terminie 7 (siedmiu) dni, licząc od dnia zawarcia niniejszej Umowy</w:t>
      </w:r>
      <w:r w:rsidRPr="00E40F75">
        <w:rPr>
          <w:rFonts w:ascii="Times New Roman" w:hAnsi="Times New Roman"/>
          <w:sz w:val="24"/>
        </w:rPr>
        <w:t xml:space="preserve">. </w:t>
      </w:r>
    </w:p>
    <w:p w14:paraId="3EF40327" w14:textId="77777777" w:rsidR="007A38EE" w:rsidRPr="00E40F75" w:rsidRDefault="007A38EE" w:rsidP="009A45AE">
      <w:pPr>
        <w:numPr>
          <w:ilvl w:val="0"/>
          <w:numId w:val="15"/>
        </w:numPr>
        <w:tabs>
          <w:tab w:val="clear" w:pos="375"/>
          <w:tab w:val="num" w:pos="426"/>
        </w:tabs>
        <w:spacing w:line="276" w:lineRule="auto"/>
        <w:ind w:left="426" w:hanging="426"/>
        <w:jc w:val="both"/>
        <w:rPr>
          <w:rFonts w:ascii="Times New Roman" w:hAnsi="Times New Roman"/>
          <w:sz w:val="24"/>
        </w:rPr>
      </w:pPr>
      <w:r w:rsidRPr="00E40F75">
        <w:rPr>
          <w:rFonts w:ascii="Times New Roman" w:hAnsi="Times New Roman"/>
          <w:sz w:val="24"/>
        </w:rPr>
        <w:t>Zamawiający zobowiązuje się wobec Wykonawcy do:</w:t>
      </w:r>
    </w:p>
    <w:p w14:paraId="3229BC92" w14:textId="5F90C972" w:rsidR="007A38EE" w:rsidRPr="00E40F75" w:rsidRDefault="007A38EE" w:rsidP="009A45AE">
      <w:pPr>
        <w:numPr>
          <w:ilvl w:val="0"/>
          <w:numId w:val="14"/>
        </w:numPr>
        <w:tabs>
          <w:tab w:val="clear" w:pos="0"/>
          <w:tab w:val="left" w:pos="851"/>
        </w:tabs>
        <w:spacing w:line="276" w:lineRule="auto"/>
        <w:ind w:left="851" w:hanging="425"/>
        <w:jc w:val="both"/>
        <w:rPr>
          <w:rFonts w:ascii="Times New Roman" w:hAnsi="Times New Roman"/>
          <w:sz w:val="24"/>
        </w:rPr>
      </w:pPr>
      <w:r w:rsidRPr="00E40F75">
        <w:rPr>
          <w:rFonts w:ascii="Times New Roman" w:hAnsi="Times New Roman"/>
          <w:sz w:val="24"/>
        </w:rPr>
        <w:t>uzgodnienia z Wykonawcą</w:t>
      </w:r>
      <w:r w:rsidR="000B2CC1" w:rsidRPr="00E40F75">
        <w:rPr>
          <w:rFonts w:ascii="Times New Roman" w:hAnsi="Times New Roman"/>
          <w:sz w:val="24"/>
        </w:rPr>
        <w:t xml:space="preserve"> </w:t>
      </w:r>
      <w:r w:rsidRPr="00E40F75">
        <w:rPr>
          <w:rFonts w:ascii="Times New Roman" w:hAnsi="Times New Roman"/>
          <w:sz w:val="24"/>
        </w:rPr>
        <w:t>przewidywanych terminów na realizację prac objętych przedmiotem Umowy, w celu sporządzenia HRF, zgodnie z postanowieniami § 3 Umowy;</w:t>
      </w:r>
    </w:p>
    <w:p w14:paraId="0633F8DF" w14:textId="4724EA6C" w:rsidR="007A38EE" w:rsidRPr="00E40F75" w:rsidRDefault="007A38EE" w:rsidP="009A45AE">
      <w:pPr>
        <w:numPr>
          <w:ilvl w:val="0"/>
          <w:numId w:val="14"/>
        </w:numPr>
        <w:tabs>
          <w:tab w:val="clear" w:pos="0"/>
          <w:tab w:val="left" w:pos="851"/>
        </w:tabs>
        <w:spacing w:line="276" w:lineRule="auto"/>
        <w:ind w:left="851" w:hanging="425"/>
        <w:jc w:val="both"/>
        <w:rPr>
          <w:rFonts w:ascii="Times New Roman" w:hAnsi="Times New Roman"/>
          <w:sz w:val="24"/>
        </w:rPr>
      </w:pPr>
      <w:r w:rsidRPr="00E40F75">
        <w:rPr>
          <w:rFonts w:ascii="Times New Roman" w:hAnsi="Times New Roman"/>
          <w:sz w:val="24"/>
        </w:rPr>
        <w:t>dokonania</w:t>
      </w:r>
      <w:r w:rsidR="000B2CC1" w:rsidRPr="00E40F75">
        <w:rPr>
          <w:rFonts w:ascii="Times New Roman" w:hAnsi="Times New Roman"/>
          <w:sz w:val="24"/>
        </w:rPr>
        <w:t xml:space="preserve"> </w:t>
      </w:r>
      <w:r w:rsidRPr="00E40F75">
        <w:rPr>
          <w:rFonts w:ascii="Times New Roman" w:hAnsi="Times New Roman"/>
          <w:sz w:val="24"/>
        </w:rPr>
        <w:t xml:space="preserve">wymaganych przez właściwe przepisy czynności związanych z </w:t>
      </w:r>
      <w:r w:rsidRPr="00E40F75">
        <w:rPr>
          <w:rFonts w:ascii="Times New Roman" w:hAnsi="Times New Roman"/>
          <w:sz w:val="24"/>
        </w:rPr>
        <w:lastRenderedPageBreak/>
        <w:t>przygotowaniem i dokonywaniem odbiorów robót zanikających i ulegających zakryciu w terminach i na zasadach określonych w Umowie, na podstawie Kodeksu cywilnego i ustawy Prawo budowlane;</w:t>
      </w:r>
    </w:p>
    <w:p w14:paraId="12DF2F99" w14:textId="77777777" w:rsidR="009C787A" w:rsidRPr="00E40F75" w:rsidRDefault="009C787A" w:rsidP="009A45AE">
      <w:pPr>
        <w:numPr>
          <w:ilvl w:val="0"/>
          <w:numId w:val="14"/>
        </w:numPr>
        <w:tabs>
          <w:tab w:val="clear" w:pos="0"/>
          <w:tab w:val="left" w:pos="851"/>
        </w:tabs>
        <w:spacing w:line="276" w:lineRule="auto"/>
        <w:ind w:left="851" w:hanging="425"/>
        <w:jc w:val="both"/>
        <w:rPr>
          <w:rFonts w:ascii="Times New Roman" w:hAnsi="Times New Roman"/>
          <w:sz w:val="24"/>
        </w:rPr>
      </w:pPr>
      <w:r w:rsidRPr="00E40F75">
        <w:rPr>
          <w:rFonts w:ascii="Times New Roman" w:hAnsi="Times New Roman"/>
          <w:sz w:val="24"/>
        </w:rPr>
        <w:t>udzielenia Wykonawcy odpowiednich pełnomocnictw, w zakresie koniecznym do realizacji przedmiotu Umowy;</w:t>
      </w:r>
    </w:p>
    <w:p w14:paraId="1731B6FC" w14:textId="77777777" w:rsidR="007A38EE" w:rsidRPr="00E40F75" w:rsidRDefault="007A38EE" w:rsidP="009A45AE">
      <w:pPr>
        <w:numPr>
          <w:ilvl w:val="0"/>
          <w:numId w:val="14"/>
        </w:numPr>
        <w:tabs>
          <w:tab w:val="clear" w:pos="0"/>
          <w:tab w:val="left" w:pos="851"/>
        </w:tabs>
        <w:spacing w:line="276" w:lineRule="auto"/>
        <w:ind w:left="851" w:hanging="425"/>
        <w:jc w:val="both"/>
        <w:rPr>
          <w:rFonts w:ascii="Times New Roman" w:hAnsi="Times New Roman"/>
          <w:sz w:val="24"/>
        </w:rPr>
      </w:pPr>
      <w:r w:rsidRPr="00E40F75">
        <w:rPr>
          <w:rFonts w:ascii="Times New Roman" w:hAnsi="Times New Roman"/>
          <w:sz w:val="24"/>
        </w:rPr>
        <w:t>zapłaty wynagrodzenia, o którym mowa w § 4 ust. 1 Umowy.</w:t>
      </w:r>
    </w:p>
    <w:p w14:paraId="69459013" w14:textId="77777777" w:rsidR="00E168F2" w:rsidRPr="00E40F75" w:rsidRDefault="00E168F2" w:rsidP="00985E8E">
      <w:pPr>
        <w:pStyle w:val="Nagwek1"/>
        <w:rPr>
          <w:rFonts w:ascii="Times New Roman" w:hAnsi="Times New Roman"/>
          <w:sz w:val="24"/>
          <w:szCs w:val="24"/>
        </w:rPr>
      </w:pPr>
    </w:p>
    <w:p w14:paraId="3BCEAFCD" w14:textId="77777777" w:rsidR="00CC5E08" w:rsidRPr="00E40F75" w:rsidRDefault="007A38EE">
      <w:pPr>
        <w:pStyle w:val="Nagwek1"/>
        <w:rPr>
          <w:rFonts w:ascii="Times New Roman" w:hAnsi="Times New Roman"/>
          <w:sz w:val="24"/>
          <w:szCs w:val="24"/>
        </w:rPr>
      </w:pPr>
      <w:bookmarkStart w:id="7" w:name="_Toc70071024"/>
      <w:r w:rsidRPr="00E40F75">
        <w:rPr>
          <w:rFonts w:ascii="Times New Roman" w:hAnsi="Times New Roman"/>
          <w:sz w:val="24"/>
          <w:szCs w:val="24"/>
        </w:rPr>
        <w:t>§ 8 WYKONAWCA</w:t>
      </w:r>
      <w:bookmarkEnd w:id="7"/>
    </w:p>
    <w:p w14:paraId="033B2757"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bookmarkStart w:id="8" w:name="_Toc442846988"/>
      <w:bookmarkStart w:id="9" w:name="_Toc442847339"/>
      <w:r w:rsidRPr="00E40F75">
        <w:rPr>
          <w:rFonts w:ascii="Times New Roman" w:hAnsi="Times New Roman"/>
          <w:sz w:val="24"/>
          <w:szCs w:val="24"/>
        </w:rPr>
        <w:t>Wykonawca zobowiązuje się do wykonania przedmiotu Umowy w zakresie i zgodnie z dokumentacją stanowiącą integralną część Umowy, a także zgodnie z wymaganiami Zamawiającego, zasadami wiedzy technicznej i obowiązującymi przepisami oraz do oddania Inwestycji Zamawiającemu w terminie i na zasadach ustalonych w Umowie.</w:t>
      </w:r>
      <w:bookmarkStart w:id="10" w:name="_Toc442846989"/>
      <w:bookmarkStart w:id="11" w:name="_Toc442847340"/>
      <w:bookmarkEnd w:id="8"/>
      <w:bookmarkEnd w:id="9"/>
    </w:p>
    <w:p w14:paraId="0F60DC3F"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zobowiązuje się do przestrzegania terminów rozpoczęcia i zakończenia realizacji poszczególnych </w:t>
      </w:r>
      <w:r w:rsidR="00450BA8" w:rsidRPr="00E40F75">
        <w:rPr>
          <w:rFonts w:ascii="Times New Roman" w:hAnsi="Times New Roman"/>
          <w:sz w:val="24"/>
          <w:szCs w:val="24"/>
        </w:rPr>
        <w:t>elementów</w:t>
      </w:r>
      <w:r w:rsidRPr="00E40F75">
        <w:rPr>
          <w:rFonts w:ascii="Times New Roman" w:hAnsi="Times New Roman"/>
          <w:sz w:val="24"/>
          <w:szCs w:val="24"/>
        </w:rPr>
        <w:t xml:space="preserve"> wchodzących w zakres przedmiotu Umowy, określonych w HRF, o którym mowa w § 3 Umowy.</w:t>
      </w:r>
      <w:bookmarkStart w:id="12" w:name="_Toc442846990"/>
      <w:bookmarkStart w:id="13" w:name="_Toc442847341"/>
      <w:bookmarkEnd w:id="10"/>
      <w:bookmarkEnd w:id="11"/>
    </w:p>
    <w:p w14:paraId="11EE13BD"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Wykonawca jest zobowiązany do usunięcia wszystkich wad występujących w przedmiocie Umowy, w okresie umownej odpowiedzialności za wady oraz w okresie rękojmi za wady.</w:t>
      </w:r>
      <w:bookmarkStart w:id="14" w:name="_Toc442846991"/>
      <w:bookmarkStart w:id="15" w:name="_Toc442847342"/>
      <w:bookmarkEnd w:id="12"/>
      <w:bookmarkEnd w:id="13"/>
    </w:p>
    <w:p w14:paraId="757802A3" w14:textId="2237546F"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Wykonawca zobowiązany jest wykonywać wszystkie polecenia Zamawiającego zgodnie z przepisami prawa i wszystkimi postanowieniami Umowy.</w:t>
      </w:r>
      <w:bookmarkStart w:id="16" w:name="_Toc442846993"/>
      <w:bookmarkStart w:id="17" w:name="_Toc442847344"/>
      <w:bookmarkEnd w:id="14"/>
      <w:bookmarkEnd w:id="15"/>
    </w:p>
    <w:p w14:paraId="581E4B0C" w14:textId="3E516322"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bookmarkStart w:id="18" w:name="_Toc442846994"/>
      <w:bookmarkStart w:id="19" w:name="_Toc442847345"/>
      <w:bookmarkEnd w:id="16"/>
      <w:bookmarkEnd w:id="17"/>
      <w:r w:rsidRPr="00E40F75">
        <w:rPr>
          <w:rFonts w:ascii="Times New Roman" w:hAnsi="Times New Roman"/>
          <w:sz w:val="24"/>
          <w:szCs w:val="24"/>
        </w:rPr>
        <w:t>Wykonawca ma obowiązek zapewnienia bezpieczeństwa i ochrony zdrowia podczas wykonywania wszystkich czynności na terenie budowy. Za niewykonanie bądź nienależyte wykonanie tych obowiązków będzie ponosił odpowiedzialność odszkodowawczą.</w:t>
      </w:r>
      <w:bookmarkStart w:id="20" w:name="_Toc442846995"/>
      <w:bookmarkStart w:id="21" w:name="_Toc442847346"/>
      <w:bookmarkEnd w:id="18"/>
      <w:bookmarkEnd w:id="19"/>
    </w:p>
    <w:p w14:paraId="1D31FF5A"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lang w:eastAsia="pl-PL"/>
        </w:rPr>
      </w:pPr>
      <w:r w:rsidRPr="00E40F75">
        <w:rPr>
          <w:rFonts w:ascii="Times New Roman" w:hAnsi="Times New Roman"/>
          <w:sz w:val="24"/>
          <w:szCs w:val="24"/>
          <w:lang w:eastAsia="pl-PL"/>
        </w:rPr>
        <w:t>Wykonawca ma obowiązek realizacji przedmiotu Umowy w sposób zapewniający przestrzeganie przepisów z zakresu ochrony środowiska naturalnego. Za nieprzestrzeganie tego obowiązku Wykonawca będzie ponosił odpowiedzialność odszkodowawczą.</w:t>
      </w:r>
    </w:p>
    <w:p w14:paraId="221DDA11" w14:textId="77777777" w:rsidR="000B2CC1" w:rsidRPr="00E40F75" w:rsidRDefault="000B2CC1" w:rsidP="000B2CC1">
      <w:pPr>
        <w:pStyle w:val="Akapitzlist"/>
        <w:numPr>
          <w:ilvl w:val="0"/>
          <w:numId w:val="17"/>
        </w:numPr>
        <w:spacing w:after="0"/>
        <w:ind w:left="426" w:hanging="426"/>
        <w:jc w:val="both"/>
        <w:rPr>
          <w:rFonts w:ascii="Times New Roman" w:hAnsi="Times New Roman"/>
          <w:sz w:val="24"/>
          <w:szCs w:val="24"/>
          <w:lang w:eastAsia="pl-PL"/>
        </w:rPr>
      </w:pPr>
      <w:r w:rsidRPr="00E40F75">
        <w:rPr>
          <w:rFonts w:ascii="Times New Roman" w:hAnsi="Times New Roman"/>
          <w:sz w:val="24"/>
          <w:szCs w:val="24"/>
          <w:lang w:eastAsia="pl-PL"/>
        </w:rPr>
        <w:t>Wykonawca, na własną odpowiedzialność i na własny koszt w zakresie realizowanych robót, jest zobowiązany podejmować wszelkie środki zapobiegawcze wymagane zasadami rzetelnej praktyki budowlanej oraz aktualnymi okolicznościami, aby:</w:t>
      </w:r>
    </w:p>
    <w:p w14:paraId="6E4384C1" w14:textId="77777777" w:rsidR="000B2CC1" w:rsidRPr="00E40F75" w:rsidRDefault="000B2CC1" w:rsidP="000B2CC1">
      <w:pPr>
        <w:pStyle w:val="Akapitzlist"/>
        <w:numPr>
          <w:ilvl w:val="0"/>
          <w:numId w:val="87"/>
        </w:numPr>
        <w:tabs>
          <w:tab w:val="left" w:pos="851"/>
        </w:tabs>
        <w:spacing w:after="0"/>
        <w:ind w:left="851" w:hanging="425"/>
        <w:jc w:val="both"/>
        <w:rPr>
          <w:rFonts w:ascii="Times New Roman" w:hAnsi="Times New Roman"/>
          <w:sz w:val="24"/>
          <w:szCs w:val="24"/>
          <w:lang w:eastAsia="pl-PL"/>
        </w:rPr>
      </w:pPr>
      <w:r w:rsidRPr="00E40F75">
        <w:rPr>
          <w:rFonts w:ascii="Times New Roman" w:hAnsi="Times New Roman"/>
          <w:sz w:val="24"/>
          <w:szCs w:val="24"/>
          <w:lang w:eastAsia="en-US"/>
        </w:rPr>
        <w:t>zabezpieczyć nieruchomości, drogi i inne budowle oraz urządzenia sąsiadujące z terenem budowy, a także znajdujące się na nich budynki przed jakimikolwiek oddziaływaniami wynikającymi z działań lub zaniechań Wykonawcy, w tym w szczególności przed hałasem, kurzem, błotem, wibracjami oraz uszkodzeniami;</w:t>
      </w:r>
    </w:p>
    <w:p w14:paraId="2F48E45D" w14:textId="77777777" w:rsidR="000B2CC1" w:rsidRPr="00E40F75" w:rsidRDefault="000B2CC1" w:rsidP="000B2CC1">
      <w:pPr>
        <w:pStyle w:val="Akapitzlist"/>
        <w:numPr>
          <w:ilvl w:val="0"/>
          <w:numId w:val="87"/>
        </w:numPr>
        <w:tabs>
          <w:tab w:val="left" w:pos="851"/>
        </w:tabs>
        <w:spacing w:after="0"/>
        <w:ind w:left="851" w:hanging="425"/>
        <w:jc w:val="both"/>
        <w:rPr>
          <w:rFonts w:ascii="Times New Roman" w:hAnsi="Times New Roman"/>
          <w:sz w:val="24"/>
          <w:szCs w:val="24"/>
          <w:lang w:eastAsia="pl-PL"/>
        </w:rPr>
      </w:pPr>
      <w:r w:rsidRPr="00E40F75">
        <w:rPr>
          <w:rFonts w:ascii="Times New Roman" w:hAnsi="Times New Roman"/>
          <w:sz w:val="24"/>
          <w:szCs w:val="24"/>
          <w:lang w:eastAsia="en-US"/>
        </w:rPr>
        <w:t>zabezpieczyć przed uszkodzeniem elementy uzbrojenia podziemnego i naziemnego (w szczególności punkty osnowy geodezyjnej, wodociągi, gazociągi, kanalizacje sanitarne, słupy i linie energetyczne, kable i instalacje jakiegokolwiek rodzaju), w szczególności poprzez przeprowadzanie odpowiednich wykopów kontrolnych oraz badań odkrytego gruntu, a w razie ich uszkodzenia, obowiązkiem Wykonawcy będzie niezwłoczne wykonanie na swój koszt wszelkich uzasadnionych działań mających na celu zapobiegniecie wystąpieniu lub zmniejszenie szkód wynikłych z uszkodzeń oraz wykonanie napraw, w tym usuniecie skutków uszkodzeń, na własny koszt;</w:t>
      </w:r>
    </w:p>
    <w:p w14:paraId="1A6D8E31" w14:textId="77777777" w:rsidR="000B2CC1" w:rsidRPr="00E40F75" w:rsidRDefault="000B2CC1" w:rsidP="000B2CC1">
      <w:pPr>
        <w:spacing w:line="276" w:lineRule="auto"/>
        <w:ind w:left="426"/>
        <w:jc w:val="both"/>
        <w:rPr>
          <w:rFonts w:ascii="Times New Roman" w:hAnsi="Times New Roman"/>
          <w:sz w:val="24"/>
          <w:lang w:eastAsia="pl-PL"/>
        </w:rPr>
      </w:pPr>
      <w:r w:rsidRPr="00E40F75">
        <w:rPr>
          <w:rFonts w:ascii="Times New Roman" w:hAnsi="Times New Roman"/>
          <w:sz w:val="24"/>
          <w:lang w:eastAsia="pl-PL"/>
        </w:rPr>
        <w:t>Za nieprzestrzeganie obowiązków, o których mowa w niniejszym ustępie, Wykonawca będzie ponosił odpowiedzialność odszkodowawczą.</w:t>
      </w:r>
    </w:p>
    <w:p w14:paraId="00FB3A07" w14:textId="77777777" w:rsidR="000B2CC1" w:rsidRPr="00E40F75" w:rsidRDefault="000B2CC1"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lastRenderedPageBreak/>
        <w:t>Każdorazowo Wykonawca, z co najmniej 5-dniowym uprzedzeniem, ma obowiązek poinformowania Zamawiającego o działaniach, których podjęcie może spowodować utrudnienia dla społeczności lokalnej, takich jak w szczególności: przekładanie, odcięcie lub zamknięcie dróg, wodociągów, kanalizacji, elektryczności, gazu lub innych mediów użyteczności publicznej, tymczasowa zmiana organizacji ruchu, transporty ponadgabarytowe.</w:t>
      </w:r>
    </w:p>
    <w:p w14:paraId="40EDC608"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Wykonawca zobowiązuje się do przestrzegania przepisów i zasad w zakresie bezpieczeństwa i higieny pracy oraz przepisów przeciwpożarowych przez swój personel oraz swoich podwykonawców świadczących prace na terenie Zamawiającego.</w:t>
      </w:r>
      <w:bookmarkStart w:id="22" w:name="_Toc442846996"/>
      <w:bookmarkStart w:id="23" w:name="_Toc442847347"/>
      <w:bookmarkEnd w:id="20"/>
      <w:bookmarkEnd w:id="21"/>
    </w:p>
    <w:p w14:paraId="7CD2F02E" w14:textId="71DF71DC"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bookmarkStart w:id="24" w:name="_Toc442846999"/>
      <w:bookmarkStart w:id="25" w:name="_Toc442847350"/>
      <w:r w:rsidRPr="00E40F75">
        <w:rPr>
          <w:rFonts w:ascii="Times New Roman" w:hAnsi="Times New Roman"/>
          <w:sz w:val="24"/>
          <w:szCs w:val="24"/>
        </w:rPr>
        <w:t>Wykonawca zobowiązuje się do realizacji wniosków i uwag Zamawiającego w zakresie spełnienia innych wymagań dot. bhp i ppoż., gdyby takie powstały w trakcie współpracy Stron.</w:t>
      </w:r>
      <w:bookmarkEnd w:id="24"/>
      <w:bookmarkEnd w:id="25"/>
    </w:p>
    <w:p w14:paraId="2F0AE99F"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bookmarkStart w:id="26" w:name="_Toc442847004"/>
      <w:bookmarkStart w:id="27" w:name="_Toc442847355"/>
      <w:bookmarkEnd w:id="22"/>
      <w:bookmarkEnd w:id="23"/>
      <w:r w:rsidRPr="00E40F75">
        <w:rPr>
          <w:rFonts w:ascii="Times New Roman" w:hAnsi="Times New Roman"/>
          <w:sz w:val="24"/>
          <w:szCs w:val="24"/>
        </w:rPr>
        <w:t>Poza innymi obowiązkami, wynikającymi z treści Umowy, do obowiązków Wykonawcy należy:</w:t>
      </w:r>
      <w:bookmarkEnd w:id="26"/>
      <w:bookmarkEnd w:id="27"/>
    </w:p>
    <w:p w14:paraId="50B135C1"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zagospodarowanie terenu budowy na własny koszt;</w:t>
      </w:r>
    </w:p>
    <w:p w14:paraId="39680169"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zabezpieczenie </w:t>
      </w:r>
      <w:r w:rsidR="00726436" w:rsidRPr="00E40F75">
        <w:rPr>
          <w:rFonts w:ascii="Times New Roman" w:hAnsi="Times New Roman"/>
          <w:sz w:val="24"/>
          <w:szCs w:val="24"/>
        </w:rPr>
        <w:t>I</w:t>
      </w:r>
      <w:r w:rsidRPr="00E40F75">
        <w:rPr>
          <w:rFonts w:ascii="Times New Roman" w:hAnsi="Times New Roman"/>
          <w:sz w:val="24"/>
          <w:szCs w:val="24"/>
        </w:rPr>
        <w:t>nwestycji przed osobami nieupoważnionymi;</w:t>
      </w:r>
    </w:p>
    <w:p w14:paraId="660AD9E1"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organizacja placu budowy z wydzieleniem zaplecza socjalnego dla pracowników oraz miejsca gromadzenia materiałów budowlanych i sprzętu;</w:t>
      </w:r>
    </w:p>
    <w:p w14:paraId="49558A8B"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pełna obsługa geodezyjna i geotechniczna budowy;</w:t>
      </w:r>
    </w:p>
    <w:p w14:paraId="71B0CF5C"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zapewnienie ochrony mienia znajdującego się na terenie robót, w szczególności pod względem przeciwpożarowym;</w:t>
      </w:r>
    </w:p>
    <w:p w14:paraId="270FE699"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ponoszenie odpowiedzialności cywilnej za wszystkie prowadzone prace, związane z realizacją przedmiotu Umowy;</w:t>
      </w:r>
    </w:p>
    <w:p w14:paraId="280E3DE5"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zabezpieczenie i oznakowanie prowadzonych robót, dbanie o stan techniczny i prawidłowość oznakowania przez cały czas trwania realizacji Umowy;</w:t>
      </w:r>
    </w:p>
    <w:p w14:paraId="45694A84" w14:textId="77777777" w:rsidR="000B2CC1" w:rsidRPr="00E40F75" w:rsidRDefault="000B2CC1" w:rsidP="000B2CC1">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zapewnienie czasowej organizacji ruchu w rejonie wykonywania robót drogowych;</w:t>
      </w:r>
    </w:p>
    <w:p w14:paraId="735C7900" w14:textId="1460C04E" w:rsidR="000B2CC1" w:rsidRPr="00E40F75" w:rsidRDefault="000B2CC1" w:rsidP="000B2CC1">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utrzymanie oznakowania pionowego i poziomego zgodnie</w:t>
      </w:r>
      <w:r w:rsidR="0063476C" w:rsidRPr="00E40F75">
        <w:rPr>
          <w:rFonts w:ascii="Times New Roman" w:hAnsi="Times New Roman"/>
          <w:sz w:val="24"/>
          <w:szCs w:val="24"/>
        </w:rPr>
        <w:t xml:space="preserve"> z przekazanym przez Zamawiającego</w:t>
      </w:r>
      <w:r w:rsidRPr="00E40F75">
        <w:rPr>
          <w:rFonts w:ascii="Times New Roman" w:hAnsi="Times New Roman"/>
          <w:sz w:val="24"/>
          <w:szCs w:val="24"/>
        </w:rPr>
        <w:t xml:space="preserve"> zatwierdzonym projektem organizacji ruchu oraz utrzymanie nawierzchni w stanie niepogorszonym;</w:t>
      </w:r>
    </w:p>
    <w:p w14:paraId="7A9E5627"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utrzymanie porządku na terenie prowadzonych przez siebie robót;</w:t>
      </w:r>
    </w:p>
    <w:p w14:paraId="275C091C"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utrzymanie terenu prowadzenia robót w stanie wolnym od przeszkód komunikacyjnych oraz usuwanie wszelkich zbędnych materiałów, odpadów, itp.;</w:t>
      </w:r>
    </w:p>
    <w:p w14:paraId="06DDC990" w14:textId="77777777" w:rsidR="000B2CC1" w:rsidRPr="00E40F75" w:rsidRDefault="000B2CC1"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utrzymanie istniejącego stałego dostępu do wszystkich nieruchomości położonych na terenach przyległych do terenu budowy przez cały okres trwania robót;</w:t>
      </w:r>
    </w:p>
    <w:p w14:paraId="058A435A" w14:textId="77777777" w:rsidR="000B2CC1" w:rsidRPr="00E40F75" w:rsidRDefault="000B2CC1"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utrzymywanie czystości na drogach dojazdowych do terenu budowy oraz porządku w obrębie prowadzonych robót przez cały czas realizacji Zadania, w tym (na własny koszt i we własnym zakresie) – niezwłoczne naprawianie wszelkich szkód, jakich Wykonawca dokona na drogach i chodnikach prowadzących i znajdujących się na terenie budowy, a które nastąpiły w związku z wykonaniem Umowy, a ponadto ponoszenie odpowiedzialności w zakresie utrzymania czystości i porządku na terenie budowy przed odpowiednimi służbami oraz (w szczególności) przed Policją, Strażą Miejską i innymi służbami publicznymi;</w:t>
      </w:r>
    </w:p>
    <w:p w14:paraId="2446835A" w14:textId="77777777" w:rsidR="000B2CC1" w:rsidRPr="00E40F75" w:rsidRDefault="000B2CC1"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wywiezienie na składowisko wskazane przez Zamawiającego, pozyskanych w trakcie prac materiałów rozbiórkowych nadających się do ponownego wykorzystania, a także </w:t>
      </w:r>
      <w:r w:rsidRPr="00E40F75">
        <w:rPr>
          <w:rFonts w:ascii="Times New Roman" w:hAnsi="Times New Roman"/>
          <w:sz w:val="24"/>
          <w:szCs w:val="24"/>
        </w:rPr>
        <w:lastRenderedPageBreak/>
        <w:t>ziemi i gruzu, które pozostają własnością Zamawiającego (zgodnie ze wskazówkami Zamawiającego udzielonymi w toku realizacji prac);</w:t>
      </w:r>
    </w:p>
    <w:p w14:paraId="4029DB41" w14:textId="5E856862"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przeprowadzenie odpowiednich badań, prób, sprawdzeń, przeglądów i pomiarów, w zakresie określonym w dokumentacji technicznej</w:t>
      </w:r>
      <w:r w:rsidR="00C94FCB" w:rsidRPr="00E40F75">
        <w:rPr>
          <w:rFonts w:ascii="Times New Roman" w:hAnsi="Times New Roman"/>
          <w:sz w:val="24"/>
          <w:szCs w:val="24"/>
        </w:rPr>
        <w:t xml:space="preserve">  w tym  wykonania minimum</w:t>
      </w:r>
      <w:r w:rsidR="0063476C" w:rsidRPr="00E40F75">
        <w:rPr>
          <w:rFonts w:ascii="Times New Roman" w:hAnsi="Times New Roman"/>
          <w:sz w:val="24"/>
          <w:szCs w:val="24"/>
        </w:rPr>
        <w:t xml:space="preserve"> 4 odwiertów sprawdzających grubość wbudowanych warstw konstrukcyjnych</w:t>
      </w:r>
      <w:r w:rsidR="00C94FCB" w:rsidRPr="00E40F75">
        <w:rPr>
          <w:rFonts w:ascii="Times New Roman" w:hAnsi="Times New Roman"/>
          <w:sz w:val="24"/>
          <w:szCs w:val="24"/>
        </w:rPr>
        <w:t xml:space="preserve"> </w:t>
      </w:r>
      <w:r w:rsidRPr="00E40F75">
        <w:rPr>
          <w:rFonts w:ascii="Times New Roman" w:hAnsi="Times New Roman"/>
          <w:sz w:val="24"/>
          <w:szCs w:val="24"/>
        </w:rPr>
        <w:t>;</w:t>
      </w:r>
    </w:p>
    <w:p w14:paraId="20CD1200"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zapewnienie udziału swojego przedstawiciela w odbiorach przedmiotu Umowy;</w:t>
      </w:r>
    </w:p>
    <w:p w14:paraId="7638451E" w14:textId="38EDCC9E"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niezwłoczne powiadomienie Zamawiającego o wszelkich wypadkach na terenie budowy, a także o wszelkich szkodach powstałych w majątku Zamawiającego;</w:t>
      </w:r>
    </w:p>
    <w:p w14:paraId="67C075CC" w14:textId="77777777" w:rsidR="007A38EE" w:rsidRPr="00E40F75" w:rsidRDefault="007A38EE" w:rsidP="009A45AE">
      <w:pPr>
        <w:pStyle w:val="Akapitzlist"/>
        <w:numPr>
          <w:ilvl w:val="0"/>
          <w:numId w:val="21"/>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dokonanie naprawy wszelkich uszkodzeń i zniszczeń w pracach wykonanych w toku realizacji Umowy</w:t>
      </w:r>
      <w:r w:rsidR="00726436" w:rsidRPr="00E40F75">
        <w:rPr>
          <w:rFonts w:ascii="Times New Roman" w:hAnsi="Times New Roman"/>
          <w:sz w:val="24"/>
          <w:szCs w:val="24"/>
        </w:rPr>
        <w:t>.</w:t>
      </w:r>
    </w:p>
    <w:p w14:paraId="5D741482"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Wykonawca zobowiązany jest prowadzić na bieżąco i przechowywać następujące dokumenty, w szczególności:</w:t>
      </w:r>
    </w:p>
    <w:p w14:paraId="1BEAB8EB" w14:textId="77777777" w:rsidR="007A38EE" w:rsidRPr="00E40F75" w:rsidRDefault="007A38EE" w:rsidP="009A45AE">
      <w:pPr>
        <w:pStyle w:val="Akapitzlist"/>
        <w:numPr>
          <w:ilvl w:val="0"/>
          <w:numId w:val="23"/>
        </w:numPr>
        <w:spacing w:after="0"/>
        <w:ind w:left="851" w:hanging="425"/>
        <w:jc w:val="both"/>
        <w:rPr>
          <w:rFonts w:ascii="Times New Roman" w:hAnsi="Times New Roman"/>
          <w:sz w:val="24"/>
          <w:szCs w:val="24"/>
        </w:rPr>
      </w:pPr>
      <w:r w:rsidRPr="00E40F75">
        <w:rPr>
          <w:rFonts w:ascii="Times New Roman" w:hAnsi="Times New Roman"/>
          <w:sz w:val="24"/>
          <w:szCs w:val="24"/>
        </w:rPr>
        <w:t>protokoły odbiorów robót;</w:t>
      </w:r>
    </w:p>
    <w:p w14:paraId="15B5ED88" w14:textId="77777777" w:rsidR="007A38EE" w:rsidRPr="00E40F75" w:rsidRDefault="007A38EE" w:rsidP="009A45AE">
      <w:pPr>
        <w:pStyle w:val="Akapitzlist"/>
        <w:numPr>
          <w:ilvl w:val="0"/>
          <w:numId w:val="23"/>
        </w:numPr>
        <w:spacing w:after="0"/>
        <w:ind w:left="851" w:hanging="425"/>
        <w:jc w:val="both"/>
        <w:rPr>
          <w:rFonts w:ascii="Times New Roman" w:hAnsi="Times New Roman"/>
          <w:sz w:val="24"/>
          <w:szCs w:val="24"/>
        </w:rPr>
      </w:pPr>
      <w:r w:rsidRPr="00E40F75">
        <w:rPr>
          <w:rFonts w:ascii="Times New Roman" w:hAnsi="Times New Roman"/>
          <w:sz w:val="24"/>
          <w:szCs w:val="24"/>
        </w:rPr>
        <w:t>dokumentację z przeprowadzonych badań i pomiarów;</w:t>
      </w:r>
    </w:p>
    <w:p w14:paraId="7F6641BC" w14:textId="77777777" w:rsidR="007A38EE" w:rsidRPr="00E40F75" w:rsidRDefault="007A38EE" w:rsidP="009A45AE">
      <w:pPr>
        <w:pStyle w:val="Akapitzlist"/>
        <w:numPr>
          <w:ilvl w:val="0"/>
          <w:numId w:val="23"/>
        </w:numPr>
        <w:spacing w:after="0"/>
        <w:ind w:left="851" w:hanging="425"/>
        <w:jc w:val="both"/>
        <w:rPr>
          <w:rFonts w:ascii="Times New Roman" w:hAnsi="Times New Roman"/>
          <w:sz w:val="24"/>
          <w:szCs w:val="24"/>
        </w:rPr>
      </w:pPr>
      <w:r w:rsidRPr="00E40F75">
        <w:rPr>
          <w:rFonts w:ascii="Times New Roman" w:hAnsi="Times New Roman"/>
          <w:sz w:val="24"/>
          <w:szCs w:val="24"/>
        </w:rPr>
        <w:t>dokumentację powykonawczą;</w:t>
      </w:r>
    </w:p>
    <w:p w14:paraId="10F4C681" w14:textId="77777777" w:rsidR="007A38EE" w:rsidRPr="00E40F75" w:rsidRDefault="007A38EE" w:rsidP="009A45AE">
      <w:pPr>
        <w:pStyle w:val="Akapitzlist"/>
        <w:numPr>
          <w:ilvl w:val="0"/>
          <w:numId w:val="23"/>
        </w:numPr>
        <w:spacing w:after="0"/>
        <w:ind w:left="851" w:hanging="425"/>
        <w:jc w:val="both"/>
        <w:rPr>
          <w:rFonts w:ascii="Times New Roman" w:hAnsi="Times New Roman"/>
          <w:sz w:val="24"/>
          <w:szCs w:val="24"/>
        </w:rPr>
      </w:pPr>
      <w:r w:rsidRPr="00E40F75">
        <w:rPr>
          <w:rFonts w:ascii="Times New Roman" w:hAnsi="Times New Roman"/>
          <w:sz w:val="24"/>
          <w:szCs w:val="24"/>
        </w:rPr>
        <w:t>HRF.</w:t>
      </w:r>
    </w:p>
    <w:p w14:paraId="19700A6C" w14:textId="29235F87" w:rsidR="007A38EE" w:rsidRPr="00E40F75" w:rsidRDefault="007A38EE" w:rsidP="009A45AE">
      <w:pPr>
        <w:pStyle w:val="Akapitzlist"/>
        <w:numPr>
          <w:ilvl w:val="0"/>
          <w:numId w:val="17"/>
        </w:numPr>
        <w:spacing w:after="0"/>
        <w:ind w:left="426" w:hanging="426"/>
        <w:jc w:val="both"/>
        <w:rPr>
          <w:rFonts w:ascii="Times New Roman" w:hAnsi="Times New Roman"/>
          <w:sz w:val="24"/>
          <w:szCs w:val="24"/>
          <w:lang w:eastAsia="pl-PL"/>
        </w:rPr>
      </w:pPr>
      <w:r w:rsidRPr="00E40F75">
        <w:rPr>
          <w:rFonts w:ascii="Times New Roman" w:hAnsi="Times New Roman"/>
          <w:sz w:val="24"/>
          <w:szCs w:val="24"/>
          <w:lang w:eastAsia="pl-PL"/>
        </w:rPr>
        <w:t xml:space="preserve">W toku realizacji Inwestycji Zamawiający mają prawo zlecić podmiotom zewnętrznym przeprowadzenie badań oraz pomiarów wykonanych </w:t>
      </w:r>
      <w:r w:rsidR="00A624A6" w:rsidRPr="00E40F75">
        <w:rPr>
          <w:rFonts w:ascii="Times New Roman" w:hAnsi="Times New Roman"/>
          <w:sz w:val="24"/>
          <w:szCs w:val="24"/>
          <w:lang w:eastAsia="pl-PL"/>
        </w:rPr>
        <w:t>prac</w:t>
      </w:r>
      <w:r w:rsidRPr="00E40F75">
        <w:rPr>
          <w:rFonts w:ascii="Times New Roman" w:hAnsi="Times New Roman"/>
          <w:sz w:val="24"/>
          <w:szCs w:val="24"/>
          <w:lang w:eastAsia="pl-PL"/>
        </w:rPr>
        <w:t>. Jeżeli uzyskane na tej podstawie wyniki nie potwierdzą osiągnięcia parametrów wymaganych zgodnie z dokumentacją techniczną</w:t>
      </w:r>
      <w:r w:rsidR="00FD65F8" w:rsidRPr="00E40F75">
        <w:rPr>
          <w:rFonts w:ascii="Times New Roman" w:hAnsi="Times New Roman"/>
          <w:sz w:val="24"/>
          <w:szCs w:val="24"/>
          <w:lang w:eastAsia="pl-PL"/>
        </w:rPr>
        <w:t xml:space="preserve"> (w tym </w:t>
      </w:r>
      <w:r w:rsidRPr="00E40F75">
        <w:rPr>
          <w:rFonts w:ascii="Times New Roman" w:hAnsi="Times New Roman"/>
          <w:sz w:val="24"/>
          <w:szCs w:val="24"/>
          <w:lang w:eastAsia="pl-PL"/>
        </w:rPr>
        <w:t>dokumentacją projektową</w:t>
      </w:r>
      <w:r w:rsidR="00FD65F8" w:rsidRPr="00E40F75">
        <w:rPr>
          <w:rFonts w:ascii="Times New Roman" w:hAnsi="Times New Roman"/>
          <w:sz w:val="24"/>
          <w:szCs w:val="24"/>
          <w:lang w:eastAsia="pl-PL"/>
        </w:rPr>
        <w:t>)</w:t>
      </w:r>
      <w:r w:rsidRPr="00E40F75">
        <w:rPr>
          <w:rFonts w:ascii="Times New Roman" w:hAnsi="Times New Roman"/>
          <w:sz w:val="24"/>
          <w:szCs w:val="24"/>
          <w:lang w:eastAsia="pl-PL"/>
        </w:rPr>
        <w:t>, Wykonawca będzie miał obowiązek zwrotu poniesionych przez Zamawiającego kosztów przeprowadzenia tych badań i pomiarów.</w:t>
      </w:r>
    </w:p>
    <w:p w14:paraId="7A4C969D"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lang w:eastAsia="pl-PL"/>
        </w:rPr>
      </w:pPr>
      <w:r w:rsidRPr="00E40F75">
        <w:rPr>
          <w:rFonts w:ascii="Times New Roman" w:hAnsi="Times New Roman"/>
          <w:sz w:val="24"/>
          <w:szCs w:val="24"/>
          <w:lang w:eastAsia="pl-PL"/>
        </w:rPr>
        <w:t>Wykonawca zobowiązany jest dostarczyć na każdorazowe żądanie Zamawiającego dokumenty potwierdzające, że:</w:t>
      </w:r>
    </w:p>
    <w:p w14:paraId="673B0CE1" w14:textId="77777777" w:rsidR="007A38EE" w:rsidRPr="00E40F75" w:rsidRDefault="007A38EE" w:rsidP="009A45AE">
      <w:pPr>
        <w:pStyle w:val="Akapitzlist"/>
        <w:numPr>
          <w:ilvl w:val="0"/>
          <w:numId w:val="25"/>
        </w:numPr>
        <w:tabs>
          <w:tab w:val="left" w:pos="851"/>
        </w:tabs>
        <w:spacing w:after="0"/>
        <w:ind w:left="851" w:hanging="425"/>
        <w:jc w:val="both"/>
        <w:rPr>
          <w:rFonts w:ascii="Times New Roman" w:hAnsi="Times New Roman"/>
          <w:sz w:val="24"/>
          <w:szCs w:val="24"/>
          <w:lang w:eastAsia="pl-PL"/>
        </w:rPr>
      </w:pPr>
      <w:r w:rsidRPr="00E40F75">
        <w:rPr>
          <w:rFonts w:ascii="Times New Roman" w:hAnsi="Times New Roman"/>
          <w:sz w:val="24"/>
          <w:szCs w:val="24"/>
          <w:lang w:eastAsia="pl-PL"/>
        </w:rPr>
        <w:t xml:space="preserve">wszystkie stosowane urządzenia i sprzęt badawczy – służące do kontroli jakości </w:t>
      </w:r>
      <w:r w:rsidR="00A624A6" w:rsidRPr="00E40F75">
        <w:rPr>
          <w:rFonts w:ascii="Times New Roman" w:hAnsi="Times New Roman"/>
          <w:sz w:val="24"/>
          <w:szCs w:val="24"/>
          <w:lang w:eastAsia="pl-PL"/>
        </w:rPr>
        <w:t>prac</w:t>
      </w:r>
      <w:r w:rsidRPr="00E40F75">
        <w:rPr>
          <w:rFonts w:ascii="Times New Roman" w:hAnsi="Times New Roman"/>
          <w:sz w:val="24"/>
          <w:szCs w:val="24"/>
          <w:lang w:eastAsia="pl-PL"/>
        </w:rPr>
        <w:t>, posiadają ważną legalizację, zostały prawidłowo wykalibrowane i odpowiadają wymaganiom norm określających procedury badań;</w:t>
      </w:r>
    </w:p>
    <w:p w14:paraId="5F69F9B7" w14:textId="77777777" w:rsidR="007A38EE" w:rsidRPr="00E40F75" w:rsidRDefault="007A38EE" w:rsidP="009A45AE">
      <w:pPr>
        <w:pStyle w:val="Akapitzlist"/>
        <w:numPr>
          <w:ilvl w:val="0"/>
          <w:numId w:val="25"/>
        </w:numPr>
        <w:tabs>
          <w:tab w:val="left" w:pos="851"/>
        </w:tabs>
        <w:spacing w:after="0"/>
        <w:ind w:left="851" w:hanging="425"/>
        <w:jc w:val="both"/>
        <w:rPr>
          <w:rFonts w:ascii="Times New Roman" w:hAnsi="Times New Roman"/>
          <w:sz w:val="24"/>
          <w:szCs w:val="24"/>
          <w:lang w:eastAsia="pl-PL"/>
        </w:rPr>
      </w:pPr>
      <w:r w:rsidRPr="00E40F75">
        <w:rPr>
          <w:rFonts w:ascii="Times New Roman" w:hAnsi="Times New Roman"/>
          <w:sz w:val="24"/>
          <w:szCs w:val="24"/>
          <w:lang w:eastAsia="pl-PL"/>
        </w:rPr>
        <w:t xml:space="preserve">sprzęt i narzędzia niezbędne do prowadzenia </w:t>
      </w:r>
      <w:r w:rsidR="00466DD6" w:rsidRPr="00E40F75">
        <w:rPr>
          <w:rFonts w:ascii="Times New Roman" w:hAnsi="Times New Roman"/>
          <w:sz w:val="24"/>
          <w:szCs w:val="24"/>
          <w:lang w:eastAsia="pl-PL"/>
        </w:rPr>
        <w:t>prac</w:t>
      </w:r>
      <w:r w:rsidRPr="00E40F75">
        <w:rPr>
          <w:rFonts w:ascii="Times New Roman" w:hAnsi="Times New Roman"/>
          <w:sz w:val="24"/>
          <w:szCs w:val="24"/>
          <w:lang w:eastAsia="pl-PL"/>
        </w:rPr>
        <w:t>, posiadają stosowne atesty i świadectwa, a obsługujące je osoby posiadają wymagane uprawnienia i kwalifikacje.</w:t>
      </w:r>
    </w:p>
    <w:p w14:paraId="7F9DC37C"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lang w:eastAsia="pl-PL"/>
        </w:rPr>
      </w:pPr>
      <w:r w:rsidRPr="00E40F75">
        <w:rPr>
          <w:rFonts w:ascii="Times New Roman" w:hAnsi="Times New Roman"/>
          <w:sz w:val="24"/>
          <w:szCs w:val="24"/>
        </w:rPr>
        <w:t xml:space="preserve">Wykonawca oświadcza, </w:t>
      </w:r>
      <w:r w:rsidRPr="00E40F75">
        <w:rPr>
          <w:rFonts w:ascii="Times New Roman" w:hAnsi="Times New Roman"/>
          <w:bCs/>
          <w:sz w:val="24"/>
          <w:szCs w:val="24"/>
          <w:lang w:eastAsia="pl-PL"/>
        </w:rPr>
        <w:t>że przed zawarciem Umowy i przy zachowaniu należytej staranności, z uwzględnieniem zawodowego charakteru prowadzonej przez siebie działalności</w:t>
      </w:r>
      <w:r w:rsidRPr="00E40F75">
        <w:rPr>
          <w:rFonts w:ascii="Times New Roman" w:hAnsi="Times New Roman"/>
          <w:sz w:val="24"/>
          <w:szCs w:val="24"/>
        </w:rPr>
        <w:t>, zapoznał się z dokumentacją techniczną</w:t>
      </w:r>
      <w:r w:rsidR="00FD65F8" w:rsidRPr="00E40F75">
        <w:rPr>
          <w:rFonts w:ascii="Times New Roman" w:hAnsi="Times New Roman"/>
          <w:sz w:val="24"/>
          <w:szCs w:val="24"/>
        </w:rPr>
        <w:t xml:space="preserve"> (w tym projektową)</w:t>
      </w:r>
      <w:r w:rsidRPr="00E40F75">
        <w:rPr>
          <w:rFonts w:ascii="Times New Roman" w:hAnsi="Times New Roman"/>
          <w:sz w:val="24"/>
          <w:szCs w:val="24"/>
        </w:rPr>
        <w:t xml:space="preserve"> i uznaje ją za kompletną, prawidłowo sporządzoną</w:t>
      </w:r>
      <w:r w:rsidR="00FD65F8" w:rsidRPr="00E40F75">
        <w:rPr>
          <w:rFonts w:ascii="Times New Roman" w:hAnsi="Times New Roman"/>
          <w:sz w:val="24"/>
          <w:szCs w:val="24"/>
        </w:rPr>
        <w:t xml:space="preserve"> </w:t>
      </w:r>
      <w:r w:rsidRPr="00E40F75">
        <w:rPr>
          <w:rFonts w:ascii="Times New Roman" w:hAnsi="Times New Roman"/>
          <w:sz w:val="24"/>
          <w:szCs w:val="24"/>
        </w:rPr>
        <w:t>(tj. nie posiadającą żadnych wad uniemożliwiających lub utrudniających terminowe wykonanie Umowy) i wystarczającą do realizacji przedmiotu Umowy.</w:t>
      </w:r>
    </w:p>
    <w:p w14:paraId="4C21406A" w14:textId="56A238C3"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ma obowiązek uczestniczenia w </w:t>
      </w:r>
      <w:r w:rsidR="00FD65F8" w:rsidRPr="00E40F75">
        <w:rPr>
          <w:rFonts w:ascii="Times New Roman" w:hAnsi="Times New Roman"/>
          <w:sz w:val="24"/>
          <w:szCs w:val="24"/>
        </w:rPr>
        <w:t>naradach koordynacyjnych</w:t>
      </w:r>
      <w:r w:rsidRPr="00E40F75">
        <w:rPr>
          <w:rFonts w:ascii="Times New Roman" w:hAnsi="Times New Roman"/>
          <w:sz w:val="24"/>
          <w:szCs w:val="24"/>
        </w:rPr>
        <w:t xml:space="preserve"> z udziałem przedstawicieli Zamawiającego</w:t>
      </w:r>
      <w:r w:rsidR="000B2CC1" w:rsidRPr="00E40F75">
        <w:rPr>
          <w:rFonts w:ascii="Times New Roman" w:hAnsi="Times New Roman"/>
          <w:sz w:val="24"/>
          <w:szCs w:val="24"/>
        </w:rPr>
        <w:t xml:space="preserve"> </w:t>
      </w:r>
      <w:r w:rsidRPr="00E40F75">
        <w:rPr>
          <w:rFonts w:ascii="Times New Roman" w:hAnsi="Times New Roman"/>
          <w:sz w:val="24"/>
          <w:szCs w:val="24"/>
        </w:rPr>
        <w:t xml:space="preserve">oraz innych zaproszonych osób, celem omawiania bieżących spraw dotyczących wykonania i zaawansowania prac objętych przedmiotem Umowy. </w:t>
      </w:r>
    </w:p>
    <w:p w14:paraId="4A7A57C1" w14:textId="5BAA29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Wykonawca ma obowiązek zapewnienia Zamawiającemu</w:t>
      </w:r>
      <w:r w:rsidR="00DF5B09" w:rsidRPr="00E40F75">
        <w:rPr>
          <w:rFonts w:ascii="Times New Roman" w:hAnsi="Times New Roman"/>
          <w:sz w:val="24"/>
          <w:szCs w:val="24"/>
        </w:rPr>
        <w:t xml:space="preserve"> </w:t>
      </w:r>
      <w:r w:rsidRPr="00E40F75">
        <w:rPr>
          <w:rFonts w:ascii="Times New Roman" w:hAnsi="Times New Roman"/>
          <w:sz w:val="24"/>
          <w:szCs w:val="24"/>
        </w:rPr>
        <w:t xml:space="preserve">oraz wszystkim innym upoważnionym osobom, jak też innym uczestnikom procesu budowlanego, dostępu do terenu budowy i do każdego miejsca, gdzie </w:t>
      </w:r>
      <w:r w:rsidR="002A2A95" w:rsidRPr="00E40F75">
        <w:rPr>
          <w:rFonts w:ascii="Times New Roman" w:hAnsi="Times New Roman"/>
          <w:sz w:val="24"/>
          <w:szCs w:val="24"/>
        </w:rPr>
        <w:t>prace</w:t>
      </w:r>
      <w:r w:rsidRPr="00E40F75">
        <w:rPr>
          <w:rFonts w:ascii="Times New Roman" w:hAnsi="Times New Roman"/>
          <w:sz w:val="24"/>
          <w:szCs w:val="24"/>
        </w:rPr>
        <w:t xml:space="preserve"> w związku z Umową będą wykonywane.</w:t>
      </w:r>
    </w:p>
    <w:p w14:paraId="528564EC" w14:textId="77777777"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powinien przewidzieć i wykonać wszelkie roboty budowlane, dostawy i usługi konieczne oraz wymagane pod względem technicznym, technologicznym i prawnym, dla uzyskania kompletności realizacji Inwestycji. </w:t>
      </w:r>
    </w:p>
    <w:p w14:paraId="627D9B75" w14:textId="68AD9695" w:rsidR="007A38EE" w:rsidRPr="00E40F75" w:rsidRDefault="007A38EE" w:rsidP="009A45AE">
      <w:pPr>
        <w:pStyle w:val="Akapitzlist"/>
        <w:numPr>
          <w:ilvl w:val="0"/>
          <w:numId w:val="17"/>
        </w:numPr>
        <w:spacing w:after="0"/>
        <w:ind w:left="426" w:hanging="426"/>
        <w:jc w:val="both"/>
        <w:rPr>
          <w:rFonts w:ascii="Times New Roman" w:hAnsi="Times New Roman"/>
          <w:sz w:val="24"/>
          <w:szCs w:val="24"/>
        </w:rPr>
      </w:pPr>
      <w:r w:rsidRPr="00E40F75">
        <w:rPr>
          <w:rFonts w:ascii="Times New Roman" w:hAnsi="Times New Roman"/>
          <w:sz w:val="24"/>
          <w:szCs w:val="24"/>
        </w:rPr>
        <w:lastRenderedPageBreak/>
        <w:t xml:space="preserve">Wszystkie przedmioty o znaczeniu historycznym lub innym bądź też przedstawiające znaczną wartość, odkryte na terenie budowy, będą przekazane pod opiekę i w zarząd Zamawiającego. Wykonawca niezwłocznie podejmie wszelkie racjonalne kroki zapobiegające zabieraniu lub uszkadzaniu tych znalezisk przez personel Wykonawcy lub osoby trzecie. Wykonawca niezwłocznie powiadomi </w:t>
      </w:r>
      <w:r w:rsidR="00DF5B09" w:rsidRPr="00E40F75">
        <w:rPr>
          <w:rFonts w:ascii="Times New Roman" w:hAnsi="Times New Roman"/>
          <w:sz w:val="24"/>
          <w:szCs w:val="24"/>
        </w:rPr>
        <w:t xml:space="preserve">właściwy </w:t>
      </w:r>
      <w:r w:rsidRPr="00E40F75">
        <w:rPr>
          <w:rFonts w:ascii="Times New Roman" w:hAnsi="Times New Roman"/>
          <w:sz w:val="24"/>
          <w:szCs w:val="24"/>
        </w:rPr>
        <w:t>Wojewódzki Urząd Ochrony Zabytków o takich odkryciach i wykona – ich polecenia, co do obchodzenia się ze znaleziskami i dalszego trybu postępowania.</w:t>
      </w:r>
    </w:p>
    <w:p w14:paraId="07C1BCA9" w14:textId="482A39ED" w:rsidR="007A38EE" w:rsidRPr="00E40F75" w:rsidRDefault="007A38EE" w:rsidP="009A45AE">
      <w:pPr>
        <w:pStyle w:val="Akapitzlist"/>
        <w:numPr>
          <w:ilvl w:val="0"/>
          <w:numId w:val="17"/>
        </w:numPr>
        <w:ind w:left="426" w:hanging="426"/>
        <w:jc w:val="both"/>
        <w:rPr>
          <w:rFonts w:ascii="Times New Roman" w:eastAsia="Arial Unicode MS" w:hAnsi="Times New Roman"/>
          <w:color w:val="000000" w:themeColor="text1"/>
          <w:sz w:val="24"/>
          <w:szCs w:val="24"/>
        </w:rPr>
      </w:pPr>
      <w:r w:rsidRPr="00E40F75">
        <w:rPr>
          <w:rFonts w:ascii="Times New Roman" w:hAnsi="Times New Roman"/>
          <w:color w:val="000000" w:themeColor="text1"/>
          <w:sz w:val="24"/>
          <w:szCs w:val="24"/>
        </w:rPr>
        <w:t xml:space="preserve">W przypadku braku spełnienia przez Wykonawcę obowiązków, o których mowa w ust. </w:t>
      </w:r>
      <w:r w:rsidR="00AD5C83" w:rsidRPr="00E40F75">
        <w:rPr>
          <w:rFonts w:ascii="Times New Roman" w:hAnsi="Times New Roman"/>
          <w:color w:val="000000" w:themeColor="text1"/>
          <w:sz w:val="24"/>
          <w:szCs w:val="24"/>
        </w:rPr>
        <w:t>5</w:t>
      </w:r>
      <w:r w:rsidRPr="00E40F75">
        <w:rPr>
          <w:rFonts w:ascii="Times New Roman" w:hAnsi="Times New Roman"/>
          <w:color w:val="000000" w:themeColor="text1"/>
          <w:sz w:val="24"/>
          <w:szCs w:val="24"/>
        </w:rPr>
        <w:t xml:space="preserve">, ust. </w:t>
      </w:r>
      <w:r w:rsidR="00AD5C83" w:rsidRPr="00E40F75">
        <w:rPr>
          <w:rFonts w:ascii="Times New Roman" w:hAnsi="Times New Roman"/>
          <w:color w:val="000000" w:themeColor="text1"/>
          <w:sz w:val="24"/>
          <w:szCs w:val="24"/>
        </w:rPr>
        <w:t>6</w:t>
      </w:r>
      <w:r w:rsidRPr="00E40F75">
        <w:rPr>
          <w:rFonts w:ascii="Times New Roman" w:hAnsi="Times New Roman"/>
          <w:color w:val="000000" w:themeColor="text1"/>
          <w:sz w:val="24"/>
          <w:szCs w:val="24"/>
        </w:rPr>
        <w:t xml:space="preserve">, ust. 8 oraz ust. </w:t>
      </w:r>
      <w:r w:rsidR="001C6720" w:rsidRPr="00E40F75">
        <w:rPr>
          <w:rFonts w:ascii="Times New Roman" w:hAnsi="Times New Roman"/>
          <w:color w:val="000000" w:themeColor="text1"/>
          <w:sz w:val="24"/>
          <w:szCs w:val="24"/>
        </w:rPr>
        <w:t>12</w:t>
      </w:r>
      <w:r w:rsidRPr="00E40F75">
        <w:rPr>
          <w:rFonts w:ascii="Times New Roman" w:hAnsi="Times New Roman"/>
          <w:color w:val="000000" w:themeColor="text1"/>
          <w:sz w:val="24"/>
          <w:szCs w:val="24"/>
        </w:rPr>
        <w:t xml:space="preserve"> pkt</w:t>
      </w:r>
      <w:r w:rsidR="00985E8E" w:rsidRPr="00E40F75">
        <w:rPr>
          <w:rFonts w:ascii="Times New Roman" w:hAnsi="Times New Roman"/>
          <w:color w:val="000000" w:themeColor="text1"/>
          <w:sz w:val="24"/>
          <w:szCs w:val="24"/>
        </w:rPr>
        <w:t>.</w:t>
      </w:r>
      <w:r w:rsidRPr="00E40F75">
        <w:rPr>
          <w:rFonts w:ascii="Times New Roman" w:hAnsi="Times New Roman"/>
          <w:color w:val="000000" w:themeColor="text1"/>
          <w:sz w:val="24"/>
          <w:szCs w:val="24"/>
        </w:rPr>
        <w:t xml:space="preserve"> 7 </w:t>
      </w:r>
      <w:r w:rsidRPr="00E40F75">
        <w:rPr>
          <w:rFonts w:ascii="Times New Roman" w:hAnsi="Times New Roman"/>
          <w:color w:val="000000" w:themeColor="text1"/>
          <w:sz w:val="24"/>
          <w:szCs w:val="24"/>
        </w:rPr>
        <w:sym w:font="Symbol" w:char="F02D"/>
      </w:r>
      <w:r w:rsidRPr="00E40F75">
        <w:rPr>
          <w:rFonts w:ascii="Times New Roman" w:hAnsi="Times New Roman"/>
          <w:color w:val="000000" w:themeColor="text1"/>
          <w:sz w:val="24"/>
          <w:szCs w:val="24"/>
        </w:rPr>
        <w:t xml:space="preserve"> </w:t>
      </w:r>
      <w:r w:rsidR="00985E8E" w:rsidRPr="00E40F75">
        <w:rPr>
          <w:rFonts w:ascii="Times New Roman" w:hAnsi="Times New Roman"/>
          <w:color w:val="000000" w:themeColor="text1"/>
          <w:sz w:val="24"/>
          <w:szCs w:val="24"/>
        </w:rPr>
        <w:t xml:space="preserve">15 </w:t>
      </w:r>
      <w:r w:rsidRPr="00E40F75">
        <w:rPr>
          <w:rFonts w:ascii="Times New Roman" w:hAnsi="Times New Roman"/>
          <w:color w:val="000000" w:themeColor="text1"/>
          <w:sz w:val="24"/>
          <w:szCs w:val="24"/>
        </w:rPr>
        <w:t xml:space="preserve"> Zamawiający będzie uprawniony do zlecenia ich realizacji przez podmiot trzeci, na koszt i ryzyko Wykonawcy.</w:t>
      </w:r>
    </w:p>
    <w:p w14:paraId="2E6F5B1D" w14:textId="77777777" w:rsidR="007A38EE" w:rsidRPr="00E40F75" w:rsidRDefault="007A38EE" w:rsidP="00985E8E">
      <w:pPr>
        <w:pStyle w:val="Nagwek1"/>
        <w:rPr>
          <w:rFonts w:ascii="Times New Roman" w:hAnsi="Times New Roman"/>
          <w:sz w:val="24"/>
          <w:szCs w:val="24"/>
        </w:rPr>
      </w:pPr>
      <w:bookmarkStart w:id="28" w:name="_Toc70071025"/>
      <w:r w:rsidRPr="00E40F75">
        <w:rPr>
          <w:rFonts w:ascii="Times New Roman" w:hAnsi="Times New Roman"/>
          <w:sz w:val="24"/>
          <w:szCs w:val="24"/>
        </w:rPr>
        <w:t xml:space="preserve">§ </w:t>
      </w:r>
      <w:r w:rsidR="00D6770B" w:rsidRPr="00E40F75">
        <w:rPr>
          <w:rFonts w:ascii="Times New Roman" w:hAnsi="Times New Roman"/>
          <w:sz w:val="24"/>
          <w:szCs w:val="24"/>
        </w:rPr>
        <w:t>9</w:t>
      </w:r>
      <w:r w:rsidRPr="00E40F75">
        <w:rPr>
          <w:rFonts w:ascii="Times New Roman" w:hAnsi="Times New Roman"/>
          <w:sz w:val="24"/>
          <w:szCs w:val="24"/>
        </w:rPr>
        <w:t xml:space="preserve"> MATERIAŁY</w:t>
      </w:r>
      <w:bookmarkEnd w:id="28"/>
    </w:p>
    <w:p w14:paraId="01073876" w14:textId="77777777" w:rsidR="007A38EE" w:rsidRPr="00E40F75" w:rsidRDefault="007A38EE" w:rsidP="009A45AE">
      <w:pPr>
        <w:pStyle w:val="Akapitzlist"/>
        <w:numPr>
          <w:ilvl w:val="1"/>
          <w:numId w:val="52"/>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Wykonawca zapewnia wszelkie wyroby, materiały i urządzenia konieczne do realizacji Inwestycji, we własnym zakresie i na własny koszt.</w:t>
      </w:r>
    </w:p>
    <w:p w14:paraId="0D0DC0F1" w14:textId="77777777" w:rsidR="007A38EE" w:rsidRPr="00E40F75" w:rsidRDefault="007A38EE" w:rsidP="009A45AE">
      <w:pPr>
        <w:pStyle w:val="Akapitzlist"/>
        <w:numPr>
          <w:ilvl w:val="1"/>
          <w:numId w:val="52"/>
        </w:numPr>
        <w:tabs>
          <w:tab w:val="clear" w:pos="1080"/>
        </w:tabs>
        <w:spacing w:after="0"/>
        <w:ind w:left="426" w:hanging="426"/>
        <w:jc w:val="both"/>
        <w:rPr>
          <w:rFonts w:ascii="Times New Roman" w:hAnsi="Times New Roman"/>
          <w:sz w:val="24"/>
          <w:szCs w:val="24"/>
        </w:rPr>
      </w:pPr>
      <w:r w:rsidRPr="00E40F75">
        <w:rPr>
          <w:rFonts w:ascii="Times New Roman" w:hAnsi="Times New Roman"/>
          <w:sz w:val="24"/>
          <w:szCs w:val="24"/>
        </w:rPr>
        <w:t>Wykonawca zobowiązuje się do stosowania podczas realizacji robót objętych Umową wyłącznie wyrobów i materiałów dopuszczonych do stosowania w budownictwie, w szczególności zgodnie z ustawą Prawo budowlane i ustawą o wyrobach budowlanych, jak również posiadających atesty higieniczne.</w:t>
      </w:r>
    </w:p>
    <w:p w14:paraId="63AF8842" w14:textId="61A0B5A1" w:rsidR="007A38EE" w:rsidRPr="00E40F75" w:rsidRDefault="007A38EE" w:rsidP="009A45AE">
      <w:pPr>
        <w:pStyle w:val="Akapitzlist"/>
        <w:numPr>
          <w:ilvl w:val="1"/>
          <w:numId w:val="52"/>
        </w:numPr>
        <w:tabs>
          <w:tab w:val="clear" w:pos="1080"/>
        </w:tabs>
        <w:spacing w:after="0"/>
        <w:ind w:left="426" w:hanging="426"/>
        <w:jc w:val="both"/>
        <w:rPr>
          <w:rFonts w:ascii="Times New Roman" w:hAnsi="Times New Roman"/>
          <w:sz w:val="24"/>
          <w:szCs w:val="24"/>
        </w:rPr>
      </w:pPr>
      <w:bookmarkStart w:id="29" w:name="_Toc442847001"/>
      <w:bookmarkStart w:id="30" w:name="_Toc442847352"/>
      <w:r w:rsidRPr="00E40F75">
        <w:rPr>
          <w:rFonts w:ascii="Times New Roman" w:hAnsi="Times New Roman"/>
          <w:sz w:val="24"/>
          <w:szCs w:val="24"/>
        </w:rPr>
        <w:t xml:space="preserve">Wszystkie materiały i urządzenia, jakie Wykonawca zamierza wykorzystać do realizacji Inwestycji, zostaną przedstawione do akceptacji </w:t>
      </w:r>
      <w:r w:rsidR="00DF5B09" w:rsidRPr="00E40F75">
        <w:rPr>
          <w:rFonts w:ascii="Times New Roman" w:hAnsi="Times New Roman"/>
          <w:sz w:val="24"/>
          <w:szCs w:val="24"/>
        </w:rPr>
        <w:t>Zamawiającego</w:t>
      </w:r>
      <w:r w:rsidRPr="00E40F75">
        <w:rPr>
          <w:rFonts w:ascii="Times New Roman" w:hAnsi="Times New Roman"/>
          <w:sz w:val="24"/>
          <w:szCs w:val="24"/>
        </w:rPr>
        <w:t xml:space="preserve"> co najmniej na</w:t>
      </w:r>
      <w:r w:rsidR="00EC190A" w:rsidRPr="00E40F75">
        <w:rPr>
          <w:rFonts w:ascii="Times New Roman" w:hAnsi="Times New Roman"/>
          <w:sz w:val="24"/>
          <w:szCs w:val="24"/>
        </w:rPr>
        <w:t xml:space="preserve"> </w:t>
      </w:r>
      <w:r w:rsidR="00AE2A02" w:rsidRPr="00E40F75">
        <w:rPr>
          <w:rFonts w:ascii="Times New Roman" w:hAnsi="Times New Roman"/>
          <w:sz w:val="24"/>
          <w:szCs w:val="24"/>
        </w:rPr>
        <w:t>7 dni</w:t>
      </w:r>
      <w:r w:rsidRPr="00E40F75">
        <w:rPr>
          <w:rFonts w:ascii="Times New Roman" w:hAnsi="Times New Roman"/>
          <w:sz w:val="24"/>
          <w:szCs w:val="24"/>
        </w:rPr>
        <w:t xml:space="preserve"> przed ich użyciem, a ich </w:t>
      </w:r>
      <w:r w:rsidR="0063476C" w:rsidRPr="00E40F75">
        <w:rPr>
          <w:rFonts w:ascii="Times New Roman" w:hAnsi="Times New Roman"/>
          <w:sz w:val="24"/>
          <w:szCs w:val="24"/>
        </w:rPr>
        <w:t>w</w:t>
      </w:r>
      <w:r w:rsidRPr="00E40F75">
        <w:rPr>
          <w:rFonts w:ascii="Times New Roman" w:hAnsi="Times New Roman"/>
          <w:sz w:val="24"/>
          <w:szCs w:val="24"/>
        </w:rPr>
        <w:t xml:space="preserve">budowanie nastąpi wyłącznie po uzyskaniu pisemnej akceptacji </w:t>
      </w:r>
      <w:r w:rsidR="00DF5B09" w:rsidRPr="00E40F75">
        <w:rPr>
          <w:rFonts w:ascii="Times New Roman" w:hAnsi="Times New Roman"/>
          <w:sz w:val="24"/>
          <w:szCs w:val="24"/>
        </w:rPr>
        <w:t>Zamawiającego</w:t>
      </w:r>
      <w:r w:rsidRPr="00E40F75">
        <w:rPr>
          <w:rFonts w:ascii="Times New Roman" w:hAnsi="Times New Roman"/>
          <w:sz w:val="24"/>
          <w:szCs w:val="24"/>
        </w:rPr>
        <w:t xml:space="preserve">. </w:t>
      </w:r>
      <w:bookmarkEnd w:id="29"/>
      <w:bookmarkEnd w:id="30"/>
    </w:p>
    <w:p w14:paraId="600B45D9" w14:textId="0CBDCE17" w:rsidR="007A38EE" w:rsidRPr="00E40F75" w:rsidRDefault="007A38EE" w:rsidP="009A45AE">
      <w:pPr>
        <w:pStyle w:val="Akapitzlist"/>
        <w:numPr>
          <w:ilvl w:val="1"/>
          <w:numId w:val="52"/>
        </w:numPr>
        <w:tabs>
          <w:tab w:val="clear" w:pos="1080"/>
        </w:tabs>
        <w:spacing w:after="0"/>
        <w:ind w:left="426" w:hanging="426"/>
        <w:jc w:val="both"/>
        <w:rPr>
          <w:rFonts w:ascii="Times New Roman" w:hAnsi="Times New Roman"/>
          <w:sz w:val="24"/>
          <w:szCs w:val="24"/>
        </w:rPr>
      </w:pPr>
      <w:bookmarkStart w:id="31" w:name="_Toc442847002"/>
      <w:bookmarkStart w:id="32" w:name="_Toc442847353"/>
      <w:r w:rsidRPr="00E40F75">
        <w:rPr>
          <w:rFonts w:ascii="Times New Roman" w:hAnsi="Times New Roman"/>
          <w:sz w:val="24"/>
          <w:szCs w:val="24"/>
        </w:rPr>
        <w:t xml:space="preserve">W szczególnie uzasadnionych przypadkach, jeżeli Wykonawca zamierza zastosować materiały lub urządzenia zamiennie, tj. inne niż określone w dokumentacji </w:t>
      </w:r>
      <w:r w:rsidR="005C472D" w:rsidRPr="00E40F75">
        <w:rPr>
          <w:rFonts w:ascii="Times New Roman" w:hAnsi="Times New Roman"/>
          <w:sz w:val="24"/>
          <w:szCs w:val="24"/>
        </w:rPr>
        <w:t xml:space="preserve">technicznej (w tym </w:t>
      </w:r>
      <w:r w:rsidRPr="00E40F75">
        <w:rPr>
          <w:rFonts w:ascii="Times New Roman" w:hAnsi="Times New Roman"/>
          <w:sz w:val="24"/>
          <w:szCs w:val="24"/>
        </w:rPr>
        <w:t>projektowej</w:t>
      </w:r>
      <w:r w:rsidR="005C472D" w:rsidRPr="00E40F75">
        <w:rPr>
          <w:rFonts w:ascii="Times New Roman" w:hAnsi="Times New Roman"/>
          <w:sz w:val="24"/>
          <w:szCs w:val="24"/>
        </w:rPr>
        <w:t>)</w:t>
      </w:r>
      <w:r w:rsidRPr="00E40F75">
        <w:rPr>
          <w:rFonts w:ascii="Times New Roman" w:hAnsi="Times New Roman"/>
          <w:sz w:val="24"/>
          <w:szCs w:val="24"/>
        </w:rPr>
        <w:t xml:space="preserve">, poinformuje o tym zamiarze i uzyska pisemną zgodę </w:t>
      </w:r>
      <w:r w:rsidR="00DF5B09" w:rsidRPr="00E40F75">
        <w:rPr>
          <w:rFonts w:ascii="Times New Roman" w:hAnsi="Times New Roman"/>
          <w:sz w:val="24"/>
          <w:szCs w:val="24"/>
        </w:rPr>
        <w:t>Zamawiającego</w:t>
      </w:r>
      <w:r w:rsidR="005C472D" w:rsidRPr="00E40F75">
        <w:rPr>
          <w:rFonts w:ascii="Times New Roman" w:hAnsi="Times New Roman"/>
          <w:sz w:val="24"/>
          <w:szCs w:val="24"/>
        </w:rPr>
        <w:t xml:space="preserve"> </w:t>
      </w:r>
      <w:r w:rsidRPr="00E40F75">
        <w:rPr>
          <w:rFonts w:ascii="Times New Roman" w:hAnsi="Times New Roman"/>
          <w:sz w:val="24"/>
          <w:szCs w:val="24"/>
        </w:rPr>
        <w:t xml:space="preserve">przynajmniej na </w:t>
      </w:r>
      <w:r w:rsidR="008440DF" w:rsidRPr="00E40F75">
        <w:rPr>
          <w:rFonts w:ascii="Times New Roman" w:hAnsi="Times New Roman"/>
          <w:sz w:val="24"/>
          <w:szCs w:val="24"/>
        </w:rPr>
        <w:t>1 tydzień</w:t>
      </w:r>
      <w:r w:rsidRPr="00E40F75">
        <w:rPr>
          <w:rFonts w:ascii="Times New Roman" w:hAnsi="Times New Roman"/>
          <w:sz w:val="24"/>
          <w:szCs w:val="24"/>
        </w:rPr>
        <w:t xml:space="preserve"> przed ich użyciem lub wcześniej, jeżeli zastosowanie takiego materiału lub urządzenia wymaga przeprowadzenia stosownych badań.</w:t>
      </w:r>
      <w:bookmarkEnd w:id="31"/>
      <w:bookmarkEnd w:id="32"/>
    </w:p>
    <w:p w14:paraId="2B836D5A" w14:textId="6897EE31" w:rsidR="007A38EE" w:rsidRPr="00E40F75" w:rsidRDefault="007A38EE" w:rsidP="009A45AE">
      <w:pPr>
        <w:pStyle w:val="Akapitzlist"/>
        <w:numPr>
          <w:ilvl w:val="1"/>
          <w:numId w:val="52"/>
        </w:numPr>
        <w:tabs>
          <w:tab w:val="clear" w:pos="1080"/>
        </w:tabs>
        <w:spacing w:after="0"/>
        <w:ind w:left="426" w:hanging="426"/>
        <w:jc w:val="both"/>
        <w:rPr>
          <w:rFonts w:ascii="Times New Roman" w:hAnsi="Times New Roman"/>
          <w:sz w:val="24"/>
          <w:szCs w:val="24"/>
        </w:rPr>
      </w:pPr>
      <w:bookmarkStart w:id="33" w:name="_Toc442847003"/>
      <w:bookmarkStart w:id="34" w:name="_Toc442847354"/>
      <w:r w:rsidRPr="00E40F75">
        <w:rPr>
          <w:rFonts w:ascii="Times New Roman" w:hAnsi="Times New Roman"/>
          <w:sz w:val="24"/>
          <w:szCs w:val="24"/>
        </w:rPr>
        <w:t xml:space="preserve">Każdy rodzaj robót budowlanych wykonanych z użyciem materiałów lub urządzeń, które nie zostały sprawdzone lub zaakceptowane przez </w:t>
      </w:r>
      <w:r w:rsidR="00DF5B09" w:rsidRPr="00E40F75">
        <w:rPr>
          <w:rFonts w:ascii="Times New Roman" w:hAnsi="Times New Roman"/>
          <w:sz w:val="24"/>
          <w:szCs w:val="24"/>
        </w:rPr>
        <w:t>Zamawiającego</w:t>
      </w:r>
      <w:r w:rsidRPr="00E40F75">
        <w:rPr>
          <w:rFonts w:ascii="Times New Roman" w:hAnsi="Times New Roman"/>
          <w:sz w:val="24"/>
          <w:szCs w:val="24"/>
        </w:rPr>
        <w:t>, będzie wykonany na własne ryzyko Wykonawcy, włącznie z uznaniem zrealizowanych robót za wadliwe i brakiem zapłaty wynagrodzenia przez Zamawiającego z tego tytułu.</w:t>
      </w:r>
      <w:bookmarkEnd w:id="33"/>
      <w:bookmarkEnd w:id="34"/>
    </w:p>
    <w:p w14:paraId="6C06CF2A" w14:textId="2799C397" w:rsidR="007A38EE" w:rsidRPr="00E40F75" w:rsidRDefault="007A38EE" w:rsidP="009A45AE">
      <w:pPr>
        <w:pStyle w:val="Akapitzlist"/>
        <w:numPr>
          <w:ilvl w:val="1"/>
          <w:numId w:val="52"/>
        </w:numPr>
        <w:tabs>
          <w:tab w:val="clear" w:pos="1080"/>
        </w:tabs>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ma obowiązek przekazania </w:t>
      </w:r>
      <w:r w:rsidR="00DF5B09" w:rsidRPr="00E40F75">
        <w:rPr>
          <w:rFonts w:ascii="Times New Roman" w:hAnsi="Times New Roman"/>
          <w:sz w:val="24"/>
          <w:szCs w:val="24"/>
        </w:rPr>
        <w:t>Zamawiającemu</w:t>
      </w:r>
      <w:r w:rsidRPr="00E40F75">
        <w:rPr>
          <w:rFonts w:ascii="Times New Roman" w:hAnsi="Times New Roman"/>
          <w:sz w:val="24"/>
          <w:szCs w:val="24"/>
        </w:rPr>
        <w:t>:</w:t>
      </w:r>
    </w:p>
    <w:p w14:paraId="5C46644F" w14:textId="77777777" w:rsidR="007A38EE" w:rsidRPr="00E40F75" w:rsidRDefault="007A38EE" w:rsidP="009A45AE">
      <w:pPr>
        <w:pStyle w:val="Akapitzlist"/>
        <w:numPr>
          <w:ilvl w:val="0"/>
          <w:numId w:val="22"/>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stosownych atestów i gwarancji udzielonych przez dostawców materiałów oraz atestów higienicznych;</w:t>
      </w:r>
    </w:p>
    <w:p w14:paraId="138313D4" w14:textId="77777777" w:rsidR="007A38EE" w:rsidRPr="00E40F75" w:rsidRDefault="007A38EE" w:rsidP="009A45AE">
      <w:pPr>
        <w:pStyle w:val="Akapitzlist"/>
        <w:numPr>
          <w:ilvl w:val="0"/>
          <w:numId w:val="22"/>
        </w:numPr>
        <w:tabs>
          <w:tab w:val="left" w:pos="851"/>
        </w:tabs>
        <w:ind w:left="851" w:hanging="425"/>
        <w:jc w:val="both"/>
        <w:rPr>
          <w:rFonts w:ascii="Times New Roman" w:hAnsi="Times New Roman"/>
          <w:sz w:val="24"/>
          <w:szCs w:val="24"/>
        </w:rPr>
      </w:pPr>
      <w:r w:rsidRPr="00E40F75">
        <w:rPr>
          <w:rFonts w:ascii="Times New Roman" w:hAnsi="Times New Roman"/>
          <w:sz w:val="24"/>
          <w:szCs w:val="24"/>
        </w:rPr>
        <w:t>certyfikatów na znak bezpieczeństwa, świadectw oceny zgodności i aprobat technicznych, spełniających wymagania ustawy Prawo budowlane, ustawy o wyrobach budowlanych oraz przepisów dot. oceny zgodności.</w:t>
      </w:r>
    </w:p>
    <w:p w14:paraId="269C596D" w14:textId="77777777" w:rsidR="007A38EE" w:rsidRPr="00E40F75" w:rsidRDefault="007A38EE" w:rsidP="00985E8E">
      <w:pPr>
        <w:pStyle w:val="Nagwek1"/>
        <w:rPr>
          <w:rFonts w:ascii="Times New Roman" w:hAnsi="Times New Roman"/>
          <w:sz w:val="24"/>
          <w:szCs w:val="24"/>
        </w:rPr>
      </w:pPr>
      <w:bookmarkStart w:id="35" w:name="_Toc70071026"/>
      <w:r w:rsidRPr="00E40F75">
        <w:rPr>
          <w:rFonts w:ascii="Times New Roman" w:hAnsi="Times New Roman"/>
          <w:sz w:val="24"/>
          <w:szCs w:val="24"/>
        </w:rPr>
        <w:t xml:space="preserve">§ </w:t>
      </w:r>
      <w:r w:rsidR="00D6770B" w:rsidRPr="00E40F75">
        <w:rPr>
          <w:rFonts w:ascii="Times New Roman" w:hAnsi="Times New Roman"/>
          <w:sz w:val="24"/>
          <w:szCs w:val="24"/>
        </w:rPr>
        <w:t>10</w:t>
      </w:r>
      <w:r w:rsidRPr="00E40F75">
        <w:rPr>
          <w:rFonts w:ascii="Times New Roman" w:hAnsi="Times New Roman"/>
          <w:sz w:val="24"/>
          <w:szCs w:val="24"/>
        </w:rPr>
        <w:t xml:space="preserve"> PERSONEL</w:t>
      </w:r>
      <w:bookmarkEnd w:id="35"/>
    </w:p>
    <w:p w14:paraId="571F60EB" w14:textId="77777777" w:rsidR="007A38EE" w:rsidRPr="00E40F75" w:rsidRDefault="007A38EE"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bookmarkStart w:id="36" w:name="_Toc442846992"/>
      <w:bookmarkStart w:id="37" w:name="_Toc442847343"/>
      <w:r w:rsidRPr="00E40F75">
        <w:rPr>
          <w:rFonts w:ascii="Times New Roman" w:hAnsi="Times New Roman"/>
          <w:sz w:val="24"/>
          <w:szCs w:val="24"/>
        </w:rPr>
        <w:t xml:space="preserve">Wykonawca zobowiązany jest do zatrudnienia przy realizacji przedmiotu Umowy osób posiadających odpowiednie kwalifikacje, wiedzę oraz doświadczenie zawodowe, a także uprawnienia budowlane w odpowiednich specjalnościach i w odpowiednim zakresie, jeżeli będą tego wymagały obowiązujące przepisy. </w:t>
      </w:r>
      <w:r w:rsidR="00931A60" w:rsidRPr="00E40F75">
        <w:rPr>
          <w:rFonts w:ascii="Times New Roman" w:hAnsi="Times New Roman"/>
          <w:sz w:val="24"/>
          <w:szCs w:val="24"/>
        </w:rPr>
        <w:t xml:space="preserve">W szczególności </w:t>
      </w:r>
      <w:r w:rsidR="005C472D" w:rsidRPr="00E40F75">
        <w:rPr>
          <w:rFonts w:ascii="Times New Roman" w:hAnsi="Times New Roman"/>
          <w:sz w:val="24"/>
          <w:szCs w:val="24"/>
        </w:rPr>
        <w:t xml:space="preserve">Wykonawca zaangażuje </w:t>
      </w:r>
      <w:r w:rsidR="005C472D" w:rsidRPr="00E40F75">
        <w:rPr>
          <w:rFonts w:ascii="Times New Roman" w:hAnsi="Times New Roman"/>
          <w:sz w:val="24"/>
          <w:szCs w:val="24"/>
        </w:rPr>
        <w:lastRenderedPageBreak/>
        <w:t xml:space="preserve">personel wskazany w </w:t>
      </w:r>
      <w:r w:rsidR="008440DF" w:rsidRPr="00E40F75">
        <w:rPr>
          <w:rFonts w:ascii="Times New Roman" w:hAnsi="Times New Roman"/>
          <w:sz w:val="24"/>
          <w:szCs w:val="24"/>
        </w:rPr>
        <w:t>Wykazie osób złożonym</w:t>
      </w:r>
      <w:r w:rsidR="005C472D" w:rsidRPr="00E40F75">
        <w:rPr>
          <w:rFonts w:ascii="Times New Roman" w:hAnsi="Times New Roman"/>
          <w:sz w:val="24"/>
          <w:szCs w:val="24"/>
        </w:rPr>
        <w:t xml:space="preserve"> w postępowaniu o udzielenie zamówienia publicznego</w:t>
      </w:r>
      <w:r w:rsidR="00931A60" w:rsidRPr="00E40F75">
        <w:rPr>
          <w:rFonts w:ascii="Times New Roman" w:hAnsi="Times New Roman"/>
          <w:sz w:val="24"/>
          <w:szCs w:val="24"/>
        </w:rPr>
        <w:t xml:space="preserve">, do pełnienia funkcji wskazanych w </w:t>
      </w:r>
      <w:r w:rsidR="008440DF" w:rsidRPr="00E40F75">
        <w:rPr>
          <w:rFonts w:ascii="Times New Roman" w:hAnsi="Times New Roman"/>
          <w:sz w:val="24"/>
          <w:szCs w:val="24"/>
        </w:rPr>
        <w:t>Wykazie osób</w:t>
      </w:r>
      <w:r w:rsidR="005C472D" w:rsidRPr="00E40F75">
        <w:rPr>
          <w:rFonts w:ascii="Times New Roman" w:hAnsi="Times New Roman"/>
          <w:sz w:val="24"/>
          <w:szCs w:val="24"/>
        </w:rPr>
        <w:t>.</w:t>
      </w:r>
    </w:p>
    <w:p w14:paraId="69D60BA8" w14:textId="77777777" w:rsidR="005C472D" w:rsidRPr="00E40F75" w:rsidRDefault="005C472D" w:rsidP="009A45AE">
      <w:pPr>
        <w:pStyle w:val="Akapitzlist"/>
        <w:numPr>
          <w:ilvl w:val="1"/>
          <w:numId w:val="20"/>
        </w:numPr>
        <w:tabs>
          <w:tab w:val="clear" w:pos="1080"/>
        </w:tabs>
        <w:spacing w:after="0"/>
        <w:ind w:left="426" w:hanging="426"/>
        <w:jc w:val="both"/>
        <w:rPr>
          <w:rFonts w:ascii="Times New Roman" w:hAnsi="Times New Roman"/>
          <w:sz w:val="24"/>
          <w:szCs w:val="24"/>
        </w:rPr>
      </w:pPr>
      <w:r w:rsidRPr="00E40F75">
        <w:rPr>
          <w:rFonts w:ascii="Times New Roman" w:hAnsi="Times New Roman"/>
          <w:sz w:val="24"/>
          <w:szCs w:val="24"/>
        </w:rPr>
        <w:t xml:space="preserve">Z zastrzeżeniem ust. 3, zmiana osób wskazanych w </w:t>
      </w:r>
      <w:r w:rsidR="00931A60" w:rsidRPr="00E40F75">
        <w:rPr>
          <w:rFonts w:ascii="Times New Roman" w:hAnsi="Times New Roman"/>
          <w:sz w:val="24"/>
          <w:szCs w:val="24"/>
        </w:rPr>
        <w:t>ofercie</w:t>
      </w:r>
      <w:r w:rsidRPr="00E40F75">
        <w:rPr>
          <w:rFonts w:ascii="Times New Roman" w:hAnsi="Times New Roman"/>
          <w:sz w:val="24"/>
          <w:szCs w:val="24"/>
        </w:rPr>
        <w:t xml:space="preserve"> jest możliwa jedynie za uprzednią pisemną zgodą Zamawiającego i nie stanowi zmiany Umowy, wg następujących zasad:</w:t>
      </w:r>
    </w:p>
    <w:p w14:paraId="538A28A3" w14:textId="77777777" w:rsidR="005C472D" w:rsidRPr="00E40F75" w:rsidRDefault="005C472D" w:rsidP="009A45AE">
      <w:pPr>
        <w:pStyle w:val="Akapitzlist"/>
        <w:widowControl w:val="0"/>
        <w:numPr>
          <w:ilvl w:val="0"/>
          <w:numId w:val="63"/>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Wykonawca przedłoży Zamawiającemu pisemny wniosek o dokonanie zmiany personelu, zawierający co najmniej uzasadnienie merytoryczne proponowanej zmiany oraz informacje o kwalifikacjach i doświadczeniu personelu;</w:t>
      </w:r>
    </w:p>
    <w:p w14:paraId="7645D1AC" w14:textId="77777777" w:rsidR="00EF1936" w:rsidRPr="00E40F75" w:rsidRDefault="00EF1936" w:rsidP="009A45AE">
      <w:pPr>
        <w:pStyle w:val="Akapitzlist"/>
        <w:widowControl w:val="0"/>
        <w:numPr>
          <w:ilvl w:val="0"/>
          <w:numId w:val="63"/>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Do każdego wniosku o zmianę personelu, Wykonawca ma obowiązek przedłożyć poświadczone za zgodność z oryginałem kopie uprawnień budowlanych proponowanego personelu</w:t>
      </w:r>
      <w:r w:rsidR="007A6727" w:rsidRPr="00E40F75">
        <w:rPr>
          <w:rFonts w:ascii="Times New Roman" w:hAnsi="Times New Roman"/>
          <w:sz w:val="24"/>
          <w:szCs w:val="24"/>
        </w:rPr>
        <w:t xml:space="preserve"> oraz poświadczone za zgodność z oryginałem kopie dokumentów potwierdzających przynależność do właściwej Izby Budowlanej</w:t>
      </w:r>
      <w:r w:rsidR="002A51A0" w:rsidRPr="00E40F75">
        <w:rPr>
          <w:rFonts w:ascii="Times New Roman" w:hAnsi="Times New Roman"/>
          <w:sz w:val="24"/>
          <w:szCs w:val="24"/>
        </w:rPr>
        <w:t xml:space="preserve"> (w przypadku funkcji, do których wymagane jest posiadanie uprawnień budowlanych)</w:t>
      </w:r>
      <w:r w:rsidRPr="00E40F75">
        <w:rPr>
          <w:rFonts w:ascii="Times New Roman" w:hAnsi="Times New Roman"/>
          <w:sz w:val="24"/>
          <w:szCs w:val="24"/>
        </w:rPr>
        <w:t>;</w:t>
      </w:r>
    </w:p>
    <w:p w14:paraId="6F89B93B" w14:textId="77777777" w:rsidR="005C472D" w:rsidRPr="00E40F75" w:rsidRDefault="005C472D" w:rsidP="009A45AE">
      <w:pPr>
        <w:pStyle w:val="Akapitzlist"/>
        <w:widowControl w:val="0"/>
        <w:numPr>
          <w:ilvl w:val="0"/>
          <w:numId w:val="63"/>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Zamawiający wyrazi zgodę na każde proponowane zastąpienie podstawowego personelu jedynie wtedy, kiedy odnośne uprawnienia, kwalifikacje i doświadczenie proponowanego personelu będą co najmniej takie same lub wyższe niż personelu wymienionego w Wykazie osób;</w:t>
      </w:r>
    </w:p>
    <w:p w14:paraId="1193EF1E" w14:textId="77777777" w:rsidR="005C472D" w:rsidRPr="00E40F75" w:rsidRDefault="005C472D" w:rsidP="009A45AE">
      <w:pPr>
        <w:pStyle w:val="Akapitzlist"/>
        <w:widowControl w:val="0"/>
        <w:numPr>
          <w:ilvl w:val="0"/>
          <w:numId w:val="63"/>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Zamawiający zobowiązuje się do zajęcia stanowiska w przedmiocie wniosku Wykonawcy dotyczącego zmiany personelu, w terminie do 7 dni roboczych od otrzymania kompletnego wniosku Wykonawcy.</w:t>
      </w:r>
    </w:p>
    <w:bookmarkEnd w:id="36"/>
    <w:bookmarkEnd w:id="37"/>
    <w:p w14:paraId="73490DEA" w14:textId="77777777" w:rsidR="00EF1936" w:rsidRPr="00E40F75" w:rsidRDefault="00EF1936"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 xml:space="preserve">Jeżeli z przyczyn obiektywnych (choroba, śmierć, zdarzenia losowe) lub innych przyczyn niezależnych od Wykonawcy, nie będzie możliwe pełnienie funkcji przez osobę wskazaną w </w:t>
      </w:r>
      <w:r w:rsidR="00931A60" w:rsidRPr="00E40F75">
        <w:rPr>
          <w:rFonts w:ascii="Times New Roman" w:hAnsi="Times New Roman"/>
          <w:sz w:val="24"/>
          <w:szCs w:val="24"/>
        </w:rPr>
        <w:t>ofercie</w:t>
      </w:r>
      <w:r w:rsidRPr="00E40F75">
        <w:rPr>
          <w:rFonts w:ascii="Times New Roman" w:hAnsi="Times New Roman"/>
          <w:sz w:val="24"/>
          <w:szCs w:val="24"/>
        </w:rPr>
        <w:t xml:space="preserve"> (lub osobę zaakceptowaną przez Zamawiającego zgodnie z ust. 2), Wykonawca ma obowiązek niezwłocznego wskazania osoby posiadającej odpowiednie uprawnienia, kwalifikacje i doświadczenie, która będzie tymczasowo pełnić obowiązki tej osoby, do czasu ustania przyczyny powodującej brak możliwości pełnienia funkcji (jeżeli przyczyna ma charakter przejściowy) lub zastąpienia tej osoby zgodnie z procedurą opisaną w ust. 2, </w:t>
      </w:r>
      <w:r w:rsidR="00931A60" w:rsidRPr="00E40F75">
        <w:rPr>
          <w:rFonts w:ascii="Times New Roman" w:hAnsi="Times New Roman"/>
          <w:sz w:val="24"/>
          <w:szCs w:val="24"/>
        </w:rPr>
        <w:t xml:space="preserve">każdorazowo </w:t>
      </w:r>
      <w:r w:rsidRPr="00E40F75">
        <w:rPr>
          <w:rFonts w:ascii="Times New Roman" w:hAnsi="Times New Roman"/>
          <w:sz w:val="24"/>
          <w:szCs w:val="24"/>
        </w:rPr>
        <w:t>nie dłużej jednakże niż przez 10 dni.</w:t>
      </w:r>
    </w:p>
    <w:p w14:paraId="54A7B6CE" w14:textId="77777777" w:rsidR="00EF1936" w:rsidRPr="00E40F75" w:rsidRDefault="00EF1936"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 xml:space="preserve">Na żądanie Zamawiającego, w przypadku stwierdzenia, iż osoba zaangażowana do pełnienia funkcji </w:t>
      </w:r>
      <w:r w:rsidR="00931A60" w:rsidRPr="00E40F75">
        <w:rPr>
          <w:rFonts w:ascii="Times New Roman" w:hAnsi="Times New Roman"/>
          <w:sz w:val="24"/>
          <w:szCs w:val="24"/>
        </w:rPr>
        <w:t>wskazanych w ofercie</w:t>
      </w:r>
      <w:r w:rsidRPr="00E40F75">
        <w:rPr>
          <w:rFonts w:ascii="Times New Roman" w:hAnsi="Times New Roman"/>
          <w:sz w:val="24"/>
          <w:szCs w:val="24"/>
        </w:rPr>
        <w:t>, nie wykonuje bądź nienależycie wykonuje swoje obowiązki, Wykonawca ma obowiązek niezwłocznego (nie później niż w terminie 7 dni) zastąpienia tej osoby zgodnie z procedurą wskazaną w ust. 2.</w:t>
      </w:r>
    </w:p>
    <w:p w14:paraId="411CCCC9" w14:textId="1612F43A" w:rsidR="007A38EE" w:rsidRPr="00E40F75" w:rsidRDefault="007A38EE"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Jeżeli Wykonawca będzie realizował roboty budowlane bez wymaganego personelu do kierowania robotami budowlanymi zgodnie z obowiązującymi przepisami i postanowieniami Umowy, Zamawiający ma prawo wstrzymania realizacji robót w odpowiednim zakresie. Każdorazowa przerwa w realizacji prac, o której mowa w zdaniu poprzedzającym, nie stanowi podstawy do zmiany terminu wykonania Inwestycji określonego w § 2 ust. 1 Umowy.</w:t>
      </w:r>
    </w:p>
    <w:p w14:paraId="08E90D98" w14:textId="77777777" w:rsidR="007A38EE" w:rsidRPr="00E40F75" w:rsidRDefault="007A38EE"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Wykonawca zobowiązany jest aktualizować (przedłużać) terminy obowiązywania dokumentów, takich jak zaświadczenia o przynależności do Izby Budowlanej i umowy ubezpieczenia odpowiedzialności cywilnej, nie później niż na 5 dni przed upływem ich ważności oraz w tym terminie przedstawiać Zamawiającemu dokumenty potwierdzające spełnienie tego obowiązku.</w:t>
      </w:r>
    </w:p>
    <w:p w14:paraId="6FBB3A23" w14:textId="77777777" w:rsidR="007A38EE" w:rsidRPr="00E40F75" w:rsidRDefault="007A38EE"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lastRenderedPageBreak/>
        <w:t>Wykonawca zobowiązuje się, że jego pracownicy świadczący pracę na terenie Zamawiającego będą wyposażeni w jednolite i estetyczne ubrania i obuwie robocze spełniające wymagania Polskich Norm oraz w środki ochron indywidualnych adekwatne do występujących zagrożeń i spełniające wymagania dotyczące oceny zgodności</w:t>
      </w:r>
      <w:r w:rsidR="00FE5C71" w:rsidRPr="00E40F75">
        <w:rPr>
          <w:rFonts w:ascii="Times New Roman" w:hAnsi="Times New Roman"/>
          <w:sz w:val="24"/>
          <w:szCs w:val="24"/>
        </w:rPr>
        <w:t>, zgodnie z obowiązującymi przepisami</w:t>
      </w:r>
      <w:r w:rsidRPr="00E40F75">
        <w:rPr>
          <w:rFonts w:ascii="Times New Roman" w:hAnsi="Times New Roman"/>
          <w:sz w:val="24"/>
          <w:szCs w:val="24"/>
        </w:rPr>
        <w:t>.</w:t>
      </w:r>
    </w:p>
    <w:p w14:paraId="7CB23A36" w14:textId="77777777" w:rsidR="007A38EE" w:rsidRPr="00E40F75" w:rsidRDefault="007A38EE"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Wykonawca zobowiązuje się, że jego pracownicy przed rozpoczęciem pracy na terenie Zamawiającego, zostaną zapoznani z zagrożeniami dla zdrowia i życia występującymi u Zamawiającego w zakresie zagrożeń mogących mieć wpływ na pracowników Wykonawcy.</w:t>
      </w:r>
    </w:p>
    <w:p w14:paraId="5C70203A" w14:textId="77777777" w:rsidR="008A5A3C" w:rsidRPr="00E40F75" w:rsidRDefault="008A5A3C" w:rsidP="009A45AE">
      <w:pPr>
        <w:pStyle w:val="Akapitzlist"/>
        <w:numPr>
          <w:ilvl w:val="1"/>
          <w:numId w:val="20"/>
        </w:numPr>
        <w:tabs>
          <w:tab w:val="clear" w:pos="1080"/>
          <w:tab w:val="num" w:pos="426"/>
        </w:tabs>
        <w:spacing w:after="0"/>
        <w:ind w:left="426" w:hanging="426"/>
        <w:jc w:val="both"/>
        <w:rPr>
          <w:rFonts w:ascii="Times New Roman" w:hAnsi="Times New Roman"/>
          <w:color w:val="000000" w:themeColor="text1"/>
          <w:sz w:val="24"/>
          <w:szCs w:val="24"/>
        </w:rPr>
      </w:pPr>
      <w:r w:rsidRPr="00E40F75">
        <w:rPr>
          <w:rFonts w:ascii="Times New Roman" w:hAnsi="Times New Roman"/>
          <w:color w:val="000000" w:themeColor="text1"/>
          <w:sz w:val="24"/>
          <w:szCs w:val="24"/>
        </w:rPr>
        <w:t>Zamawiający wymaga zatrudnienia przez Wykonawcę i podwykonawcę na podstawie umowy o pracę (w rozumieniu przepisów Kodeksu pracy), osób wykonujących następujące czynności w zakresie realizacji przedmiotu Umowy:</w:t>
      </w:r>
    </w:p>
    <w:p w14:paraId="54913F97" w14:textId="77777777" w:rsidR="008A5A3C" w:rsidRPr="00E40F75" w:rsidRDefault="008A5A3C" w:rsidP="009A45AE">
      <w:pPr>
        <w:pStyle w:val="Akapitzlist"/>
        <w:numPr>
          <w:ilvl w:val="0"/>
          <w:numId w:val="65"/>
        </w:numPr>
        <w:tabs>
          <w:tab w:val="left" w:pos="851"/>
        </w:tabs>
        <w:suppressAutoHyphens/>
        <w:spacing w:after="0"/>
        <w:ind w:left="851" w:hanging="425"/>
        <w:contextualSpacing/>
        <w:jc w:val="both"/>
        <w:rPr>
          <w:rFonts w:ascii="Times New Roman" w:hAnsi="Times New Roman"/>
          <w:color w:val="000000" w:themeColor="text1"/>
          <w:sz w:val="24"/>
          <w:szCs w:val="24"/>
        </w:rPr>
      </w:pPr>
      <w:r w:rsidRPr="00E40F75">
        <w:rPr>
          <w:rFonts w:ascii="Times New Roman" w:hAnsi="Times New Roman"/>
          <w:color w:val="000000" w:themeColor="text1"/>
          <w:sz w:val="24"/>
          <w:szCs w:val="24"/>
        </w:rPr>
        <w:t>prace fizyczne przy wykonywaniu robót budowlanych oraz robót towarzyszących, z wyłączeniem prac wykonywanych przez osoby pełniące samodzielne funkcje techniczne w budownictwie w rozumieniu przepisów ustawy Prawo budowlane;</w:t>
      </w:r>
    </w:p>
    <w:p w14:paraId="63415A9F" w14:textId="77777777" w:rsidR="008A5A3C" w:rsidRPr="00E40F75" w:rsidRDefault="008A5A3C" w:rsidP="008A5A3C">
      <w:pPr>
        <w:spacing w:line="276" w:lineRule="auto"/>
        <w:ind w:left="426"/>
        <w:jc w:val="both"/>
        <w:rPr>
          <w:rFonts w:ascii="Times New Roman" w:hAnsi="Times New Roman"/>
          <w:sz w:val="24"/>
        </w:rPr>
      </w:pPr>
      <w:r w:rsidRPr="00E40F75">
        <w:rPr>
          <w:rFonts w:ascii="Times New Roman" w:hAnsi="Times New Roman"/>
          <w:sz w:val="24"/>
        </w:rPr>
        <w:t>- jeżeli wykonanie tych czynności polega na wykonywaniu pracy w sposób określony w art. 22 § 1 ustawy z dnia 26 czerwca 1974 r. – Kodeks pracy.</w:t>
      </w:r>
    </w:p>
    <w:p w14:paraId="5D3E6CA3" w14:textId="77777777" w:rsidR="008A5A3C" w:rsidRPr="00E40F75" w:rsidRDefault="008A5A3C"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Osoby wykonujące czynności wskazane w ust. 9 winny być zatrudnione w wymiarze czasu pracy zgodnym z zakresem powierzonych im zadań.</w:t>
      </w:r>
    </w:p>
    <w:p w14:paraId="3EDA921D" w14:textId="77777777" w:rsidR="008440DF" w:rsidRPr="00E40F75" w:rsidRDefault="008440DF"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W trakcie realizacji Umowy Zamawiający uprawniony jest do wykonywania czynności kontrolnych odnośnie spełniania przez Wykonawcę lub podwykonawcę wymogu zatrudnienia na podstawie umowy o pracę osób wykonujących wskazane w ust. 10 czynności. Zamawiający uprawniony jest w szczególności do:</w:t>
      </w:r>
    </w:p>
    <w:p w14:paraId="622447C3" w14:textId="77777777" w:rsidR="008440DF" w:rsidRPr="00E40F75" w:rsidRDefault="008440DF" w:rsidP="009A45AE">
      <w:pPr>
        <w:pStyle w:val="Akapitzlist"/>
        <w:numPr>
          <w:ilvl w:val="0"/>
          <w:numId w:val="64"/>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żądania złożenia oświadczeń i dokumentów w zakresie potwierdzenia spełniania ww. wymogów i dokonywania ich oceny,</w:t>
      </w:r>
    </w:p>
    <w:p w14:paraId="24E1ECE4" w14:textId="77777777" w:rsidR="008440DF" w:rsidRPr="00E40F75" w:rsidRDefault="008440DF" w:rsidP="009A45AE">
      <w:pPr>
        <w:pStyle w:val="Akapitzlist"/>
        <w:numPr>
          <w:ilvl w:val="0"/>
          <w:numId w:val="64"/>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żądania złożenia wyjaśnień w przypadku wątpliwości w zakresie potwierdzenia spełniania ww. wymogów,</w:t>
      </w:r>
    </w:p>
    <w:p w14:paraId="0A49B3A2" w14:textId="77777777" w:rsidR="008440DF" w:rsidRPr="00E40F75" w:rsidRDefault="008440DF" w:rsidP="009A45AE">
      <w:pPr>
        <w:pStyle w:val="Akapitzlist"/>
        <w:numPr>
          <w:ilvl w:val="0"/>
          <w:numId w:val="64"/>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przeprowadzania kontroli na miejscu wykonywania świadczenia,</w:t>
      </w:r>
    </w:p>
    <w:p w14:paraId="487D084C" w14:textId="77777777" w:rsidR="008440DF" w:rsidRPr="00E40F75" w:rsidRDefault="008440DF" w:rsidP="008440DF">
      <w:pPr>
        <w:spacing w:line="276" w:lineRule="auto"/>
        <w:ind w:left="426"/>
        <w:jc w:val="both"/>
        <w:rPr>
          <w:rFonts w:ascii="Times New Roman" w:hAnsi="Times New Roman"/>
          <w:sz w:val="24"/>
        </w:rPr>
      </w:pPr>
      <w:r w:rsidRPr="00E40F75">
        <w:rPr>
          <w:rFonts w:ascii="Times New Roman" w:hAnsi="Times New Roman"/>
          <w:sz w:val="24"/>
        </w:rPr>
        <w:t>- w terminie przez siebie wyznaczonym.</w:t>
      </w:r>
    </w:p>
    <w:p w14:paraId="7FB41928" w14:textId="77777777" w:rsidR="008440DF" w:rsidRPr="00E40F75" w:rsidRDefault="008440DF" w:rsidP="009A45AE">
      <w:pPr>
        <w:pStyle w:val="Akapitzlist"/>
        <w:numPr>
          <w:ilvl w:val="1"/>
          <w:numId w:val="20"/>
        </w:numPr>
        <w:tabs>
          <w:tab w:val="clear" w:pos="1080"/>
          <w:tab w:val="num" w:pos="426"/>
        </w:tabs>
        <w:spacing w:after="0"/>
        <w:ind w:left="426" w:hanging="426"/>
        <w:jc w:val="both"/>
        <w:rPr>
          <w:rFonts w:ascii="Times New Roman" w:hAnsi="Times New Roman"/>
          <w:sz w:val="24"/>
          <w:szCs w:val="24"/>
        </w:rPr>
      </w:pPr>
      <w:r w:rsidRPr="00E40F75">
        <w:rPr>
          <w:rFonts w:ascii="Times New Roman" w:hAnsi="Times New Roman"/>
          <w:sz w:val="24"/>
          <w:szCs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9 czynności w trakcie realizacji Umowy:</w:t>
      </w:r>
    </w:p>
    <w:p w14:paraId="3B3613A9" w14:textId="77777777" w:rsidR="008440DF" w:rsidRPr="00E40F75" w:rsidRDefault="008440DF" w:rsidP="009A45AE">
      <w:pPr>
        <w:pStyle w:val="Akapitzlist"/>
        <w:numPr>
          <w:ilvl w:val="0"/>
          <w:numId w:val="66"/>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oświadczenie Wykonawcy lub podwykonawcy o zatrudnieniu na podstawie umowy o pracę, obejmujące w szczególności: dokładne określenie podmiotu składającego oświadczenie, datę złożenia oświadczenia, imiona i nazwiska osób wykonujących czynności określone w ust. 9, rodzaj umowy, wymiar zatrudnienia, zakres obowiązków oraz podpis osoby uprawnionej do złożenia oświadczenia w imieniu Wykonawcy lub podwykonawcy;</w:t>
      </w:r>
    </w:p>
    <w:p w14:paraId="249D0540" w14:textId="77777777" w:rsidR="008440DF" w:rsidRPr="00E40F75" w:rsidRDefault="008440DF" w:rsidP="009A45AE">
      <w:pPr>
        <w:pStyle w:val="Akapitzlist"/>
        <w:numPr>
          <w:ilvl w:val="0"/>
          <w:numId w:val="66"/>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określone w ust. 9 (wraz z dokumentem regulującym zakres obowiązków, jeżeli został sporządzony). Kopia umowy/umów powinna zostać </w:t>
      </w:r>
      <w:r w:rsidRPr="00E40F75">
        <w:rPr>
          <w:rFonts w:ascii="Times New Roman" w:hAnsi="Times New Roman"/>
          <w:sz w:val="24"/>
          <w:szCs w:val="24"/>
        </w:rPr>
        <w:lastRenderedPageBreak/>
        <w:t>zanonimizowana w sposób zapewniający ochronę danych osobowych pracowników, zgodnie z obowiązującymi przepisami. Informacje takie jak: imię i nazwisko pracownika, data zawarcia umowy, rodzaj umowy o pracę, zakres obowiązków i wymiar zatrudnienia powinny być możliwe do zidentyfikowania;</w:t>
      </w:r>
    </w:p>
    <w:p w14:paraId="36DF2D56" w14:textId="77777777" w:rsidR="008440DF" w:rsidRPr="00E40F75" w:rsidRDefault="008440DF" w:rsidP="009A45AE">
      <w:pPr>
        <w:pStyle w:val="Akapitzlist"/>
        <w:numPr>
          <w:ilvl w:val="0"/>
          <w:numId w:val="66"/>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2ADB01DA" w14:textId="77777777" w:rsidR="008440DF" w:rsidRPr="00E40F75" w:rsidRDefault="008440DF" w:rsidP="009A45AE">
      <w:pPr>
        <w:pStyle w:val="Akapitzlist"/>
        <w:numPr>
          <w:ilvl w:val="0"/>
          <w:numId w:val="66"/>
        </w:numPr>
        <w:tabs>
          <w:tab w:val="left" w:pos="851"/>
        </w:tabs>
        <w:suppressAutoHyphens/>
        <w:spacing w:after="0"/>
        <w:ind w:left="851" w:hanging="425"/>
        <w:contextualSpacing/>
        <w:jc w:val="both"/>
        <w:rPr>
          <w:rFonts w:ascii="Times New Roman" w:hAnsi="Times New Roman"/>
          <w:sz w:val="24"/>
          <w:szCs w:val="24"/>
        </w:rPr>
      </w:pPr>
      <w:r w:rsidRPr="00E40F75">
        <w:rPr>
          <w:rFonts w:ascii="Times New Roman" w:hAnsi="Times New Roman"/>
          <w:sz w:val="24"/>
          <w:szCs w:val="24"/>
        </w:rPr>
        <w:t>poświadczoną za zgodność z oryginałem odpowiednio przez Wykonawcę lub podwykonawcę kopię dowodu potwierdzającego zgłoszenie pracownika przez pracodawcę do ubezpieczeń.</w:t>
      </w:r>
    </w:p>
    <w:p w14:paraId="2EE2D838" w14:textId="77777777" w:rsidR="008A5A3C" w:rsidRPr="00E40F75" w:rsidRDefault="008A5A3C" w:rsidP="009A45AE">
      <w:pPr>
        <w:pStyle w:val="Akapitzlist"/>
        <w:numPr>
          <w:ilvl w:val="1"/>
          <w:numId w:val="20"/>
        </w:numPr>
        <w:tabs>
          <w:tab w:val="clear" w:pos="1080"/>
          <w:tab w:val="num" w:pos="426"/>
        </w:tabs>
        <w:ind w:left="426" w:hanging="426"/>
        <w:jc w:val="both"/>
        <w:rPr>
          <w:rFonts w:ascii="Times New Roman" w:hAnsi="Times New Roman"/>
          <w:sz w:val="24"/>
          <w:szCs w:val="24"/>
        </w:rPr>
      </w:pPr>
      <w:r w:rsidRPr="00E40F75">
        <w:rPr>
          <w:rFonts w:ascii="Times New Roman" w:hAnsi="Times New Roman"/>
          <w:sz w:val="24"/>
          <w:szCs w:val="24"/>
        </w:rPr>
        <w:t xml:space="preserve">Zamawiający wymaga, aby w treści umowy z podwykonawcami, zawarte były stosowne postanowienia nakładające na podwykonawców realizację obowiązku, o którym mowa w ust. 9-12 i jednocześnie, przyznające Zamawiającemu – bezpośrednio w stosunku do  podwykonawców – uprawnienie do wykonywania czynności kontrolnych określonych w ust. </w:t>
      </w:r>
      <w:r w:rsidR="009314AA" w:rsidRPr="00E40F75">
        <w:rPr>
          <w:rFonts w:ascii="Times New Roman" w:hAnsi="Times New Roman"/>
          <w:sz w:val="24"/>
          <w:szCs w:val="24"/>
        </w:rPr>
        <w:t>11-12</w:t>
      </w:r>
      <w:r w:rsidR="00931A60" w:rsidRPr="00E40F75">
        <w:rPr>
          <w:rFonts w:ascii="Times New Roman" w:hAnsi="Times New Roman"/>
          <w:sz w:val="24"/>
          <w:szCs w:val="24"/>
        </w:rPr>
        <w:t>.</w:t>
      </w:r>
    </w:p>
    <w:p w14:paraId="4F8DB5E2" w14:textId="77777777" w:rsidR="007A38EE" w:rsidRPr="00E40F75" w:rsidRDefault="007A38EE" w:rsidP="00985E8E">
      <w:pPr>
        <w:pStyle w:val="Nagwek1"/>
        <w:rPr>
          <w:rFonts w:ascii="Times New Roman" w:hAnsi="Times New Roman"/>
          <w:sz w:val="24"/>
          <w:szCs w:val="24"/>
        </w:rPr>
      </w:pPr>
      <w:bookmarkStart w:id="38" w:name="_Toc70071027"/>
      <w:r w:rsidRPr="00E40F75">
        <w:rPr>
          <w:rFonts w:ascii="Times New Roman" w:hAnsi="Times New Roman"/>
          <w:sz w:val="24"/>
          <w:szCs w:val="24"/>
        </w:rPr>
        <w:t>§ 1</w:t>
      </w:r>
      <w:r w:rsidR="00D6770B" w:rsidRPr="00E40F75">
        <w:rPr>
          <w:rFonts w:ascii="Times New Roman" w:hAnsi="Times New Roman"/>
          <w:sz w:val="24"/>
          <w:szCs w:val="24"/>
        </w:rPr>
        <w:t>1</w:t>
      </w:r>
      <w:r w:rsidRPr="00E40F75">
        <w:rPr>
          <w:rFonts w:ascii="Times New Roman" w:hAnsi="Times New Roman"/>
          <w:sz w:val="24"/>
          <w:szCs w:val="24"/>
        </w:rPr>
        <w:t xml:space="preserve"> UBEZPIECZENIE</w:t>
      </w:r>
      <w:bookmarkEnd w:id="38"/>
    </w:p>
    <w:p w14:paraId="0A877B44" w14:textId="703013EF" w:rsidR="007A38EE" w:rsidRPr="00E40F75" w:rsidRDefault="007A38EE" w:rsidP="009A45AE">
      <w:pPr>
        <w:pStyle w:val="Akapitzlist"/>
        <w:numPr>
          <w:ilvl w:val="0"/>
          <w:numId w:val="26"/>
        </w:numPr>
        <w:spacing w:after="0"/>
        <w:ind w:left="426" w:hanging="426"/>
        <w:jc w:val="both"/>
        <w:rPr>
          <w:rFonts w:ascii="Times New Roman" w:hAnsi="Times New Roman"/>
          <w:sz w:val="24"/>
          <w:szCs w:val="24"/>
        </w:rPr>
      </w:pPr>
      <w:r w:rsidRPr="00E40F75">
        <w:rPr>
          <w:rFonts w:ascii="Times New Roman" w:hAnsi="Times New Roman"/>
          <w:sz w:val="24"/>
          <w:szCs w:val="24"/>
        </w:rPr>
        <w:t>Wykonawca zobowiązuje się zawrzeć na czas obowiązywania Umowy, nie później niż do dnia poprzedzającego dzień zawarcia niniejszej Umowy, umowę lub umowy ubezpieczenia od wszelkiego ryzyka i odpowiedzialności związanej z realizacją Umowy oraz do terminowego opłacania należnych składek ubezpieczeniowych, w zakresie</w:t>
      </w:r>
      <w:r w:rsidR="00DA582D" w:rsidRPr="00E40F75">
        <w:rPr>
          <w:rFonts w:ascii="Times New Roman" w:hAnsi="Times New Roman"/>
          <w:sz w:val="24"/>
          <w:szCs w:val="24"/>
        </w:rPr>
        <w:t xml:space="preserve"> </w:t>
      </w:r>
      <w:r w:rsidRPr="00E40F75">
        <w:rPr>
          <w:rFonts w:ascii="Times New Roman" w:hAnsi="Times New Roman"/>
          <w:sz w:val="24"/>
          <w:szCs w:val="24"/>
        </w:rPr>
        <w:t>ubezpieczenia od odpowiedzialności cywilnej (OC) Wykonawcy z tytułu prowadzonej działalności gospodarczej, obejmującego swym zakresem co najmniej szkody poniesione przez osoby trzecie w wyniku śmierci, uszkodzenia ciała, rozstroju zdrowia (szkoda osobowa) lub w wyniku utraty, zniszczenia lub uszkodzenia mienia osób trzecich, a także szkody spowodowane błędami (szkoda rzeczowa), powstałe w związku z wykonywaniem robót budowlanych i innych prac objętych przedmiotem Umowy, na kwotę ubezpieczenia nie niższą niż</w:t>
      </w:r>
      <w:r w:rsidR="00DA582D" w:rsidRPr="00E40F75">
        <w:rPr>
          <w:rFonts w:ascii="Times New Roman" w:hAnsi="Times New Roman"/>
          <w:sz w:val="24"/>
          <w:szCs w:val="24"/>
        </w:rPr>
        <w:t xml:space="preserve"> </w:t>
      </w:r>
      <w:r w:rsidR="00DF5B09" w:rsidRPr="00E40F75">
        <w:rPr>
          <w:rFonts w:ascii="Times New Roman" w:hAnsi="Times New Roman"/>
          <w:sz w:val="24"/>
          <w:szCs w:val="24"/>
        </w:rPr>
        <w:t>2</w:t>
      </w:r>
      <w:r w:rsidRPr="00E40F75">
        <w:rPr>
          <w:rFonts w:ascii="Times New Roman" w:hAnsi="Times New Roman"/>
          <w:sz w:val="24"/>
          <w:szCs w:val="24"/>
        </w:rPr>
        <w:t>00 000,00 zł</w:t>
      </w:r>
      <w:r w:rsidR="008440DF" w:rsidRPr="00E40F75">
        <w:rPr>
          <w:rFonts w:ascii="Times New Roman" w:hAnsi="Times New Roman"/>
          <w:sz w:val="24"/>
          <w:szCs w:val="24"/>
        </w:rPr>
        <w:t>,</w:t>
      </w:r>
      <w:r w:rsidRPr="00E40F75">
        <w:rPr>
          <w:rFonts w:ascii="Times New Roman" w:hAnsi="Times New Roman"/>
          <w:sz w:val="24"/>
          <w:szCs w:val="24"/>
        </w:rPr>
        <w:t xml:space="preserve"> na jedno i wszystkie zdarzenia</w:t>
      </w:r>
      <w:r w:rsidR="00FE5C71" w:rsidRPr="00E40F75">
        <w:rPr>
          <w:rFonts w:ascii="Times New Roman" w:hAnsi="Times New Roman"/>
          <w:sz w:val="24"/>
          <w:szCs w:val="24"/>
        </w:rPr>
        <w:t>.</w:t>
      </w:r>
    </w:p>
    <w:p w14:paraId="0A90A338" w14:textId="77777777" w:rsidR="007A38EE" w:rsidRPr="00E40F75" w:rsidRDefault="007A38EE" w:rsidP="009A45AE">
      <w:pPr>
        <w:pStyle w:val="Akapitzlist"/>
        <w:numPr>
          <w:ilvl w:val="0"/>
          <w:numId w:val="26"/>
        </w:numPr>
        <w:spacing w:after="0"/>
        <w:ind w:left="426" w:hanging="426"/>
        <w:jc w:val="both"/>
        <w:rPr>
          <w:rFonts w:ascii="Times New Roman" w:hAnsi="Times New Roman"/>
          <w:sz w:val="24"/>
          <w:szCs w:val="24"/>
        </w:rPr>
      </w:pPr>
      <w:r w:rsidRPr="00E40F75">
        <w:rPr>
          <w:rFonts w:ascii="Times New Roman" w:hAnsi="Times New Roman"/>
          <w:sz w:val="24"/>
          <w:szCs w:val="24"/>
        </w:rPr>
        <w:t>Kopie dokumentów potwierdzających posiadanie wymagan</w:t>
      </w:r>
      <w:r w:rsidR="00D47CED" w:rsidRPr="00E40F75">
        <w:rPr>
          <w:rFonts w:ascii="Times New Roman" w:hAnsi="Times New Roman"/>
          <w:sz w:val="24"/>
          <w:szCs w:val="24"/>
        </w:rPr>
        <w:t>ego</w:t>
      </w:r>
      <w:r w:rsidRPr="00E40F75">
        <w:rPr>
          <w:rFonts w:ascii="Times New Roman" w:hAnsi="Times New Roman"/>
          <w:sz w:val="24"/>
          <w:szCs w:val="24"/>
        </w:rPr>
        <w:t xml:space="preserve"> ubezpiecze</w:t>
      </w:r>
      <w:r w:rsidR="00D47CED" w:rsidRPr="00E40F75">
        <w:rPr>
          <w:rFonts w:ascii="Times New Roman" w:hAnsi="Times New Roman"/>
          <w:sz w:val="24"/>
          <w:szCs w:val="24"/>
        </w:rPr>
        <w:t>nia</w:t>
      </w:r>
      <w:r w:rsidRPr="00E40F75">
        <w:rPr>
          <w:rFonts w:ascii="Times New Roman" w:hAnsi="Times New Roman"/>
          <w:sz w:val="24"/>
          <w:szCs w:val="24"/>
        </w:rPr>
        <w:t>, o który</w:t>
      </w:r>
      <w:r w:rsidR="00D47CED" w:rsidRPr="00E40F75">
        <w:rPr>
          <w:rFonts w:ascii="Times New Roman" w:hAnsi="Times New Roman"/>
          <w:sz w:val="24"/>
          <w:szCs w:val="24"/>
        </w:rPr>
        <w:t>m</w:t>
      </w:r>
      <w:r w:rsidRPr="00E40F75">
        <w:rPr>
          <w:rFonts w:ascii="Times New Roman" w:hAnsi="Times New Roman"/>
          <w:sz w:val="24"/>
          <w:szCs w:val="24"/>
        </w:rPr>
        <w:t xml:space="preserve"> mowa w ust. 1, oraz opłacenie wymagalnych składek, stanowią załącznik do Umowy.</w:t>
      </w:r>
    </w:p>
    <w:p w14:paraId="69D241B4" w14:textId="77777777" w:rsidR="007A38EE" w:rsidRPr="00E40F75" w:rsidRDefault="007A38EE" w:rsidP="009A45AE">
      <w:pPr>
        <w:pStyle w:val="Akapitzlist"/>
        <w:numPr>
          <w:ilvl w:val="0"/>
          <w:numId w:val="26"/>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zobowiązany jest zaktualizować (przedłużyć) termin obowiązywania dokumentów, o których mowa ust. </w:t>
      </w:r>
      <w:r w:rsidR="00EF1936" w:rsidRPr="00E40F75">
        <w:rPr>
          <w:rFonts w:ascii="Times New Roman" w:hAnsi="Times New Roman"/>
          <w:sz w:val="24"/>
          <w:szCs w:val="24"/>
        </w:rPr>
        <w:t>2</w:t>
      </w:r>
      <w:r w:rsidRPr="00E40F75">
        <w:rPr>
          <w:rFonts w:ascii="Times New Roman" w:hAnsi="Times New Roman"/>
          <w:sz w:val="24"/>
          <w:szCs w:val="24"/>
        </w:rPr>
        <w:t>, nie później niż na 5 dni przed upływem terminu ich ważności, wraz z jednoczesnym przedstawieniem Zamawiającemu, w tym terminie, stosownych dokumentów potwierdzających spełnienie tego obowiązku oraz zapłatę przez Wykonawcę wymagalnych składek.</w:t>
      </w:r>
    </w:p>
    <w:p w14:paraId="422F9698" w14:textId="77777777" w:rsidR="007A38EE" w:rsidRPr="00E40F75" w:rsidRDefault="007A38EE" w:rsidP="009A45AE">
      <w:pPr>
        <w:pStyle w:val="Akapitzlist"/>
        <w:numPr>
          <w:ilvl w:val="0"/>
          <w:numId w:val="26"/>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 przypadku nie dokonania aktualizacji (przedłużenia) ubezpieczenia lub nie przedłożenia dokumentów potwierdzających dokonanie aktualizacji (przedłużenia) ubezpieczenia na zasadach określonych w ust. </w:t>
      </w:r>
      <w:r w:rsidR="00EF1936" w:rsidRPr="00E40F75">
        <w:rPr>
          <w:rFonts w:ascii="Times New Roman" w:hAnsi="Times New Roman"/>
          <w:sz w:val="24"/>
          <w:szCs w:val="24"/>
        </w:rPr>
        <w:t>3</w:t>
      </w:r>
      <w:r w:rsidRPr="00E40F75">
        <w:rPr>
          <w:rFonts w:ascii="Times New Roman" w:hAnsi="Times New Roman"/>
          <w:sz w:val="24"/>
          <w:szCs w:val="24"/>
        </w:rPr>
        <w:t>, Zamawiający ma prawo do zawarcia stosownej umowy ubezpieczenia w zakresie określonym w ust. 1 w imieniu i na rzecz Wykonawcy oraz potrącenia z wynagrodzenia należnego Wykonawcy wszelkich poniesionych z tego tytułu kosztów.</w:t>
      </w:r>
    </w:p>
    <w:p w14:paraId="36B116E4" w14:textId="77777777" w:rsidR="007A38EE" w:rsidRPr="00E40F75" w:rsidRDefault="007A38EE" w:rsidP="009A45AE">
      <w:pPr>
        <w:pStyle w:val="Akapitzlist"/>
        <w:numPr>
          <w:ilvl w:val="0"/>
          <w:numId w:val="26"/>
        </w:numPr>
        <w:ind w:left="426" w:hanging="426"/>
        <w:jc w:val="both"/>
        <w:rPr>
          <w:rFonts w:ascii="Times New Roman" w:hAnsi="Times New Roman"/>
          <w:sz w:val="24"/>
          <w:szCs w:val="24"/>
        </w:rPr>
      </w:pPr>
      <w:r w:rsidRPr="00E40F75">
        <w:rPr>
          <w:rFonts w:ascii="Times New Roman" w:hAnsi="Times New Roman"/>
          <w:sz w:val="24"/>
          <w:szCs w:val="24"/>
        </w:rPr>
        <w:lastRenderedPageBreak/>
        <w:t>Wykonawca nie może dokonywać jakichkolwiek zmian w warunkach ubezpieczenia, o których mowa w ust. 1, bez uprzedniej zgody Zamawiającego wyrażonej w formie pisemnej pod rygorem nieważności.</w:t>
      </w:r>
    </w:p>
    <w:p w14:paraId="42C80238" w14:textId="77777777" w:rsidR="007A38EE" w:rsidRPr="00E40F75" w:rsidRDefault="007A38EE" w:rsidP="00985E8E">
      <w:pPr>
        <w:pStyle w:val="Nagwek1"/>
        <w:rPr>
          <w:rFonts w:ascii="Times New Roman" w:hAnsi="Times New Roman"/>
          <w:sz w:val="24"/>
          <w:szCs w:val="24"/>
        </w:rPr>
      </w:pPr>
      <w:bookmarkStart w:id="39" w:name="_Toc70071028"/>
      <w:r w:rsidRPr="00E40F75">
        <w:rPr>
          <w:rFonts w:ascii="Times New Roman" w:hAnsi="Times New Roman"/>
          <w:sz w:val="24"/>
          <w:szCs w:val="24"/>
        </w:rPr>
        <w:t>§ 1</w:t>
      </w:r>
      <w:r w:rsidR="00D6770B" w:rsidRPr="00E40F75">
        <w:rPr>
          <w:rFonts w:ascii="Times New Roman" w:hAnsi="Times New Roman"/>
          <w:sz w:val="24"/>
          <w:szCs w:val="24"/>
        </w:rPr>
        <w:t>2</w:t>
      </w:r>
      <w:r w:rsidRPr="00E40F75">
        <w:rPr>
          <w:rFonts w:ascii="Times New Roman" w:hAnsi="Times New Roman"/>
          <w:sz w:val="24"/>
          <w:szCs w:val="24"/>
        </w:rPr>
        <w:t xml:space="preserve"> PODWYKONAWCY</w:t>
      </w:r>
      <w:bookmarkEnd w:id="39"/>
    </w:p>
    <w:p w14:paraId="0E09EC92"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bookmarkStart w:id="40" w:name="_Hlk68082152"/>
      <w:r w:rsidRPr="00E40F75">
        <w:rPr>
          <w:rFonts w:ascii="Times New Roman" w:hAnsi="Times New Roman"/>
          <w:sz w:val="24"/>
          <w:szCs w:val="24"/>
        </w:rPr>
        <w:t>Wykonawca wykona przedmiot Umowy osobiście lub / i przy pomocy podwykonawców*, w następujących zakresach: (*niepotrzebne skreślić)</w:t>
      </w:r>
    </w:p>
    <w:tbl>
      <w:tblPr>
        <w:tblW w:w="9360"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567"/>
        <w:gridCol w:w="8793"/>
      </w:tblGrid>
      <w:tr w:rsidR="008440DF" w:rsidRPr="00E40F75" w14:paraId="29CC3D17" w14:textId="77777777" w:rsidTr="008440DF">
        <w:trPr>
          <w:trHeight w:val="327"/>
        </w:trPr>
        <w:tc>
          <w:tcPr>
            <w:tcW w:w="567" w:type="dxa"/>
            <w:shd w:val="clear" w:color="auto" w:fill="F2F2F2"/>
            <w:vAlign w:val="center"/>
          </w:tcPr>
          <w:p w14:paraId="2DC568CB" w14:textId="77777777" w:rsidR="008440DF" w:rsidRPr="00E40F75" w:rsidRDefault="008440DF" w:rsidP="008440DF">
            <w:pPr>
              <w:snapToGrid w:val="0"/>
              <w:spacing w:line="276" w:lineRule="auto"/>
              <w:jc w:val="center"/>
              <w:rPr>
                <w:rFonts w:ascii="Times New Roman" w:hAnsi="Times New Roman"/>
                <w:b/>
                <w:sz w:val="24"/>
              </w:rPr>
            </w:pPr>
            <w:r w:rsidRPr="00E40F75">
              <w:rPr>
                <w:rFonts w:ascii="Times New Roman" w:hAnsi="Times New Roman"/>
                <w:b/>
                <w:sz w:val="24"/>
              </w:rPr>
              <w:t>lp.</w:t>
            </w:r>
          </w:p>
        </w:tc>
        <w:tc>
          <w:tcPr>
            <w:tcW w:w="8793" w:type="dxa"/>
            <w:shd w:val="clear" w:color="auto" w:fill="F2F2F2"/>
            <w:vAlign w:val="center"/>
          </w:tcPr>
          <w:p w14:paraId="0951FFBA" w14:textId="77777777" w:rsidR="008440DF" w:rsidRPr="00E40F75" w:rsidRDefault="008440DF" w:rsidP="008440DF">
            <w:pPr>
              <w:snapToGrid w:val="0"/>
              <w:spacing w:line="276" w:lineRule="auto"/>
              <w:jc w:val="center"/>
              <w:rPr>
                <w:rFonts w:ascii="Times New Roman" w:hAnsi="Times New Roman"/>
                <w:b/>
                <w:sz w:val="24"/>
              </w:rPr>
            </w:pPr>
            <w:r w:rsidRPr="00E40F75">
              <w:rPr>
                <w:rFonts w:ascii="Times New Roman" w:hAnsi="Times New Roman"/>
                <w:b/>
                <w:sz w:val="24"/>
              </w:rPr>
              <w:t>przedmiot Umowy - zakres:</w:t>
            </w:r>
          </w:p>
        </w:tc>
      </w:tr>
      <w:tr w:rsidR="008440DF" w:rsidRPr="00E40F75" w14:paraId="034D1CE6" w14:textId="77777777" w:rsidTr="008440DF">
        <w:trPr>
          <w:trHeight w:val="250"/>
        </w:trPr>
        <w:tc>
          <w:tcPr>
            <w:tcW w:w="567" w:type="dxa"/>
          </w:tcPr>
          <w:p w14:paraId="1B506FE1" w14:textId="77777777" w:rsidR="008440DF" w:rsidRPr="00E40F75" w:rsidRDefault="008440DF" w:rsidP="008440DF">
            <w:pPr>
              <w:snapToGrid w:val="0"/>
              <w:spacing w:line="276" w:lineRule="auto"/>
              <w:jc w:val="center"/>
              <w:rPr>
                <w:rFonts w:ascii="Times New Roman" w:hAnsi="Times New Roman"/>
                <w:sz w:val="24"/>
              </w:rPr>
            </w:pPr>
            <w:r w:rsidRPr="00E40F75">
              <w:rPr>
                <w:rFonts w:ascii="Times New Roman" w:hAnsi="Times New Roman"/>
                <w:sz w:val="24"/>
              </w:rPr>
              <w:t>1)</w:t>
            </w:r>
          </w:p>
        </w:tc>
        <w:tc>
          <w:tcPr>
            <w:tcW w:w="8793" w:type="dxa"/>
          </w:tcPr>
          <w:p w14:paraId="77E0BA04" w14:textId="77777777" w:rsidR="008440DF" w:rsidRPr="00E40F75" w:rsidRDefault="008440DF" w:rsidP="008440DF">
            <w:pPr>
              <w:snapToGrid w:val="0"/>
              <w:spacing w:line="276" w:lineRule="auto"/>
              <w:jc w:val="both"/>
              <w:rPr>
                <w:rFonts w:ascii="Times New Roman" w:hAnsi="Times New Roman"/>
                <w:sz w:val="24"/>
              </w:rPr>
            </w:pPr>
          </w:p>
        </w:tc>
      </w:tr>
      <w:tr w:rsidR="008440DF" w:rsidRPr="00E40F75" w14:paraId="5F1588B8" w14:textId="77777777" w:rsidTr="008440DF">
        <w:trPr>
          <w:trHeight w:val="185"/>
        </w:trPr>
        <w:tc>
          <w:tcPr>
            <w:tcW w:w="567" w:type="dxa"/>
          </w:tcPr>
          <w:p w14:paraId="405A5755" w14:textId="77777777" w:rsidR="008440DF" w:rsidRPr="00E40F75" w:rsidRDefault="008440DF" w:rsidP="008440DF">
            <w:pPr>
              <w:snapToGrid w:val="0"/>
              <w:spacing w:line="276" w:lineRule="auto"/>
              <w:jc w:val="center"/>
              <w:rPr>
                <w:rFonts w:ascii="Times New Roman" w:hAnsi="Times New Roman"/>
                <w:sz w:val="24"/>
              </w:rPr>
            </w:pPr>
            <w:r w:rsidRPr="00E40F75">
              <w:rPr>
                <w:rFonts w:ascii="Times New Roman" w:hAnsi="Times New Roman"/>
                <w:sz w:val="24"/>
              </w:rPr>
              <w:t>2)</w:t>
            </w:r>
          </w:p>
        </w:tc>
        <w:tc>
          <w:tcPr>
            <w:tcW w:w="8793" w:type="dxa"/>
          </w:tcPr>
          <w:p w14:paraId="64D51F10" w14:textId="77777777" w:rsidR="008440DF" w:rsidRPr="00E40F75" w:rsidRDefault="008440DF" w:rsidP="008440DF">
            <w:pPr>
              <w:snapToGrid w:val="0"/>
              <w:spacing w:line="276" w:lineRule="auto"/>
              <w:jc w:val="both"/>
              <w:rPr>
                <w:rFonts w:ascii="Times New Roman" w:hAnsi="Times New Roman"/>
                <w:sz w:val="24"/>
              </w:rPr>
            </w:pPr>
          </w:p>
        </w:tc>
      </w:tr>
    </w:tbl>
    <w:p w14:paraId="582AE7DD" w14:textId="77777777" w:rsidR="008440DF" w:rsidRPr="00E40F75" w:rsidRDefault="008440DF" w:rsidP="008440DF">
      <w:pPr>
        <w:spacing w:line="276" w:lineRule="auto"/>
        <w:jc w:val="both"/>
        <w:rPr>
          <w:rFonts w:ascii="Times New Roman" w:hAnsi="Times New Roman"/>
          <w:sz w:val="24"/>
        </w:rPr>
      </w:pPr>
    </w:p>
    <w:p w14:paraId="010DEE25"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Umowa z podwykonawcą lub dalszym podwykonawcą powinna w szczególności spełniać poniższe wymagania:</w:t>
      </w:r>
    </w:p>
    <w:bookmarkEnd w:id="40"/>
    <w:p w14:paraId="0E75A14A" w14:textId="7777777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 dostawy, usługi lub roboty budowlanej;</w:t>
      </w:r>
    </w:p>
    <w:p w14:paraId="51B94EED" w14:textId="7777777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przedmiotem umowy o podwykonawstwo może być wyłącznie wykonanie, odpowiednio: robót budowlanych, dostaw lub usług, które ściśle odpowiadają części zamówienia określonego umową zawartą pomiędzy Zamawiającym, a Wykonawcą;</w:t>
      </w:r>
    </w:p>
    <w:p w14:paraId="57218340" w14:textId="7777777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wykonanie przedmiotu umowy o podwykonawstwo musi zostać określone na co najmniej takim poziomie jakości, jaki wynika z umowy zawartej pomiędzy Zamawiającym, a Wykonawcą i powinno odpowiadać stosownym dla tego wykonania wymaganiom określonym szczegółowo w dokumentacji technicznej (w tym projektowej), SWZ, powszechnie obowiązujących przepisach prawa oraz dodatkowo odpowiadać standardom zadeklarowanym w ofercie Wykonawcy;</w:t>
      </w:r>
    </w:p>
    <w:p w14:paraId="3BB51307" w14:textId="7777777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okres odpowiedzialności podwykonawcy lub dalszego podwykonawcy za wady przedmiotu umowy o podwykonawstwo, nie może być krótszy od okresu odpowiedzialności za wady przedmiotu umowy Wykonawcy wobec Zamawiającego;</w:t>
      </w:r>
    </w:p>
    <w:p w14:paraId="2CA7D926" w14:textId="7777777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termin wykonania robót budowlanych na podstawie umowy o podwykonawstwo nie może być późniejszy niż termin wykonania tych robót budowlanych wynikający z umowy zawartej między Zamawiającym, a Wykonawcą;</w:t>
      </w:r>
    </w:p>
    <w:p w14:paraId="3E4245F8" w14:textId="71FE5D06"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umowa musi zapewniać, na każdorazowe wezwanie Zamawiającego,  udział podwykonawcy lub dalszego podwykonawcy w odbiorze robót budowlanych lub dostaw wykonywanych na podstawie umowy o podwykonawstwo, przeprowadzanym przez Zamawiającego;</w:t>
      </w:r>
    </w:p>
    <w:p w14:paraId="0F8319A8" w14:textId="4643B22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podwykonawca lub dalszy podwykonawca będą zobowiązani do przedstawiania Zamawiającemu na jego żądanie i w zakreślonym przez niego terminie, dokumentów, oświadczeń i wyjaśnień dotyczących realizacji umowy o podwykonawstwo;</w:t>
      </w:r>
    </w:p>
    <w:p w14:paraId="337BFE5A" w14:textId="7777777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w:t>
      </w:r>
      <w:r w:rsidRPr="00E40F75">
        <w:rPr>
          <w:rFonts w:ascii="Times New Roman" w:hAnsi="Times New Roman"/>
          <w:sz w:val="24"/>
          <w:szCs w:val="24"/>
        </w:rPr>
        <w:lastRenderedPageBreak/>
        <w:t>obowiązki Wykonawcy, ukształtowane postanowieniami niniejszej umowy między Zamawiającym a Wykonawcą,</w:t>
      </w:r>
    </w:p>
    <w:p w14:paraId="36D97EA4" w14:textId="77777777" w:rsidR="008440DF" w:rsidRPr="00E40F75" w:rsidRDefault="008440DF" w:rsidP="009A45AE">
      <w:pPr>
        <w:pStyle w:val="Akapitzlist"/>
        <w:numPr>
          <w:ilvl w:val="0"/>
          <w:numId w:val="5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wynagrodzenie podwykonawcy za wykonanie prac objętych przedmiotem umowy o podwykonawstwo nie może być wyższe niż wynagrodzenie za wykonanie tych prac należne Wykonawcy na podstawie Umowy.</w:t>
      </w:r>
    </w:p>
    <w:p w14:paraId="50DC190B"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Umowa o podwykonawstwo nie może zawierać postanowień:</w:t>
      </w:r>
    </w:p>
    <w:p w14:paraId="26B98F11" w14:textId="77777777" w:rsidR="008440DF" w:rsidRPr="00E40F75" w:rsidRDefault="008440DF" w:rsidP="009A45AE">
      <w:pPr>
        <w:pStyle w:val="Akapitzlist"/>
        <w:numPr>
          <w:ilvl w:val="0"/>
          <w:numId w:val="1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7B2515F" w14:textId="77777777" w:rsidR="008440DF" w:rsidRPr="00E40F75" w:rsidRDefault="008440DF" w:rsidP="009A45AE">
      <w:pPr>
        <w:pStyle w:val="Akapitzlist"/>
        <w:numPr>
          <w:ilvl w:val="0"/>
          <w:numId w:val="1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uzależniających zwrot kwot zabezpieczenia przez Wykonawcę podwykonawcy, od zwrotu zabezpieczenia należytego wykonania Umowy Wykonawcy przez Zamawiającego. </w:t>
      </w:r>
    </w:p>
    <w:p w14:paraId="4EE88D51"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0182400" w14:textId="2DBFE8C6" w:rsidR="00157622" w:rsidRPr="00E40F75" w:rsidRDefault="008440DF" w:rsidP="00EF5CD3">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ponosi pełną odpowiedzialność za działanie podwykonawców lub dalszych podwykonawców dotyczące przedmiotu Umowy. </w:t>
      </w:r>
      <w:r w:rsidR="00157622" w:rsidRPr="00E40F75">
        <w:rPr>
          <w:rFonts w:ascii="Times New Roman" w:hAnsi="Times New Roman"/>
          <w:sz w:val="24"/>
          <w:szCs w:val="24"/>
        </w:rPr>
        <w:t>Wykonawca, podwykonawca lub dalszy podwykonawca zamierzający zawrzeć umowę o podwykonawstwo, której przedmiotem są roboty budowlane, jest obowiązany, w trakcie realizacji niniejszej Umowy, do przedłożenia Zamawiającemu, nie później niż na 14 dni przed jej zawarciem, projektu tej umowy, a także projektu jej zmiany wraz z zestawieniem zakresu i ilości robót i ich wyceną, oraz z częścią dokumentacji dotyczącej wykonania robót, które mają być realizowane na podstawie umowy o podwykonawstwo lub ze wskazaniem tej części dokumentacji, przy czym podwykonawca lub dalszy podwykonawca jest obowiązany dołączyć zgodę Wykonawcy na zawarcie umowy o podwykonawstwo o treści zgodnej z projektem umowy. Za dzień przedłożenia projektu umowy lub projektu jej zmian, przyjmuje się dzień przekazania odpowiedniego, kompletnego projektu Zamawiającemu. Wraz z powyższymi dokumentami Wykonawca składa informację, w której zobowiązany jest wykazać, że przedstawiona umowa lub jej zmiana w zakresie robót, ilości robót do wykonania oraz wynagrodzenia nie przekracza zakresu, ilości i wynagrodzenia wynikających z Umowy pomiędzy Zamawiającym i Wykonawcą. Dopuszcza się przesłanie projektu umowy o podwykonawstwo (wraz z wymaganymi załącznikami) w formie pisemnej lub za pośrednictwem poczty elektronicznej na adres e-mail Zamawiającego wskazany w §2</w:t>
      </w:r>
      <w:r w:rsidR="00133676" w:rsidRPr="00E40F75">
        <w:rPr>
          <w:rFonts w:ascii="Times New Roman" w:hAnsi="Times New Roman"/>
          <w:sz w:val="24"/>
          <w:szCs w:val="24"/>
        </w:rPr>
        <w:t>3</w:t>
      </w:r>
      <w:r w:rsidR="00157622" w:rsidRPr="00E40F75">
        <w:rPr>
          <w:rFonts w:ascii="Times New Roman" w:hAnsi="Times New Roman"/>
          <w:sz w:val="24"/>
          <w:szCs w:val="24"/>
        </w:rPr>
        <w:t xml:space="preserve"> ust. 1.</w:t>
      </w:r>
    </w:p>
    <w:p w14:paraId="12D0A541"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Jeżeli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 </w:t>
      </w:r>
    </w:p>
    <w:p w14:paraId="69607784"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34D5F90B"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lastRenderedPageBreak/>
        <w:t xml:space="preserve">Jeżeli Zamawiający w terminie 14 dni od przedstawienia mu umowy na podwykonawstwo, której przedmiotem są roboty budowlane, nie zgłosi w formie pisemnej pod rygorem nieważności sprzeciwu do tej umowy i do jej zmian, uważa się, że wyraził zgodę na zawarcie umowy i wprowadzenie zmian. </w:t>
      </w:r>
    </w:p>
    <w:p w14:paraId="0FBFD8AA"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Zamawiający zgłosi pisemne zastrzeżenia do projektu umowy na podwykonawstwo, której przedmiotem są roboty budowlane lub zgłosi pisemny sprzeciw do tej umowy w przypadku, gdy projekt umowy lub umowa nie spełnia wymagań określonych w SWZ, jak i w treści Umowy.</w:t>
      </w:r>
    </w:p>
    <w:p w14:paraId="4DE7B80A" w14:textId="055C6179"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W celu weryfikacji, czy umowa (lub jej projekt) z podwykonawcą lub dalszym podwykonawcą, spełnia wymogi określone w niniejszym paragrafie, Wykonawca (na żądanie Zamawiającego i w zakresie przez nich określonym) ma obowiązek przedłożyć dodatkowe wyjaśnienia dotyczące danej umowy.</w:t>
      </w:r>
    </w:p>
    <w:p w14:paraId="4D8C4002"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Wykonawca, podwykonawca lub dalszy podwykonawca przedkłada Zamawiającemu poświadczoną za zgodność z oryginałem kopię zawartej umowy o podwykonawstwo lub kopię zmiany tej umowy,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podwykonawca lub dalszy podwykonawca, przedkłada poświadczoną za zgodność z oryginałem kopię takiej umowy również Wykonawcy.</w:t>
      </w:r>
    </w:p>
    <w:p w14:paraId="1880678B"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W przypadku, o którym mowa w ust. 12, jeżeli termin zapłaty wynagrodzenia jest dłuższy niż określony w ust. 2 pkt 1, Zamawiający informuje o tym Wykonawcę i wzywa go do doprowadzenia do zmiany tej umowy w terminie nie dłuższym niż 14 dni, pod rygorem wystąpienia o zapłatę kary umownej.</w:t>
      </w:r>
    </w:p>
    <w:p w14:paraId="1110F8AB"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Do zawierania umów o podwykonawstwo z dalszymi podwykonawcami ust. 2 </w:t>
      </w:r>
      <w:r w:rsidRPr="00E40F75">
        <w:rPr>
          <w:rFonts w:ascii="Times New Roman" w:hAnsi="Times New Roman"/>
          <w:sz w:val="24"/>
          <w:szCs w:val="24"/>
        </w:rPr>
        <w:sym w:font="Symbol" w:char="F02D"/>
      </w:r>
      <w:r w:rsidRPr="00E40F75">
        <w:rPr>
          <w:rFonts w:ascii="Times New Roman" w:hAnsi="Times New Roman"/>
          <w:sz w:val="24"/>
          <w:szCs w:val="24"/>
        </w:rPr>
        <w:t xml:space="preserve"> 13 stosuje się odpowiednio.</w:t>
      </w:r>
    </w:p>
    <w:p w14:paraId="5320824D"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bookmarkStart w:id="41" w:name="_Hlk68081993"/>
      <w:r w:rsidRPr="00E40F75">
        <w:rPr>
          <w:rFonts w:ascii="Times New Roman" w:hAnsi="Times New Roman"/>
          <w:sz w:val="24"/>
          <w:szCs w:val="24"/>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21339712"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Zmiana podwykonawcy lub dalszego podwykonawcy bądź powierzenie przez Wykonawcę realizacji części przedmiotu Umowy podwykonawcy, nie stanowi zmiany Umowy, ale wymagana jest zgoda Zamawiającego na zmianę podwykonawcy lub dalszego podwykonawcy oraz na powierzenie realizacji części przedmiotu Umowy podwykonawcy, wyrażona poprzez akceptację umowy o podwykonawstwo.</w:t>
      </w:r>
    </w:p>
    <w:p w14:paraId="533751DF"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t>
      </w:r>
      <w:r w:rsidRPr="00E40F75">
        <w:rPr>
          <w:rFonts w:ascii="Times New Roman" w:hAnsi="Times New Roman"/>
          <w:sz w:val="24"/>
          <w:szCs w:val="24"/>
        </w:rPr>
        <w:lastRenderedPageBreak/>
        <w:t>wykonawca powoływał się w trakcie postępowania o udzielenie zamówienia. Przepis art. 122 ustawy PZP stosuje się odpowiednio.</w:t>
      </w:r>
    </w:p>
    <w:p w14:paraId="0C4CCB08"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Jeżeli powierzenie podwykonawcy wykonania części przedmiotu Umowy następuje w trakcie realizacji umowy, Wykonawca ma także obowiązek przedłożenia Zamawiającemu oświadczenia, o którym mowa w art. 125 ust. 1 ustawy PZP, lub podmiotowych środków dowodowych dotyczących tego podwykonawcy.</w:t>
      </w:r>
    </w:p>
    <w:p w14:paraId="79159E69"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21764911"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Zamawiający może:</w:t>
      </w:r>
    </w:p>
    <w:p w14:paraId="51DDC387" w14:textId="77777777" w:rsidR="008440DF" w:rsidRPr="00E40F75" w:rsidRDefault="008440DF" w:rsidP="009A45AE">
      <w:pPr>
        <w:pStyle w:val="Akapitzlist"/>
        <w:numPr>
          <w:ilvl w:val="0"/>
          <w:numId w:val="56"/>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zażądać zmiany oraz usunięcia z terenu budowy podwykonawcy, jeżeli uzna, że nie wykonuje on należycie swoich obowiązków,</w:t>
      </w:r>
    </w:p>
    <w:p w14:paraId="43A2EE48" w14:textId="77777777" w:rsidR="008440DF" w:rsidRPr="00E40F75" w:rsidRDefault="008440DF" w:rsidP="009A45AE">
      <w:pPr>
        <w:pStyle w:val="Akapitzlist"/>
        <w:numPr>
          <w:ilvl w:val="0"/>
          <w:numId w:val="56"/>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5C9C0AA2" w14:textId="77777777" w:rsidR="008440DF" w:rsidRPr="00E40F75" w:rsidRDefault="008440DF" w:rsidP="008440DF">
      <w:pPr>
        <w:spacing w:line="276" w:lineRule="auto"/>
        <w:ind w:left="426"/>
        <w:jc w:val="both"/>
        <w:rPr>
          <w:rFonts w:ascii="Times New Roman" w:hAnsi="Times New Roman"/>
          <w:sz w:val="24"/>
        </w:rPr>
      </w:pPr>
      <w:r w:rsidRPr="00E40F75">
        <w:rPr>
          <w:rFonts w:ascii="Times New Roman" w:hAnsi="Times New Roman"/>
          <w:sz w:val="24"/>
        </w:rPr>
        <w:t>- we wskazanym przez siebie terminie. Po bezskutecznym upływie wyznaczonego terminu, Zamawiający ma prawo usunąć danego podwykonawcę (dalszego podwykonawcę) z terenu budowy, na koszt Wykonawcy.</w:t>
      </w:r>
    </w:p>
    <w:p w14:paraId="6950D7D1" w14:textId="77777777" w:rsidR="008440DF" w:rsidRPr="00E40F75" w:rsidRDefault="008440DF" w:rsidP="009A45AE">
      <w:pPr>
        <w:pStyle w:val="Akapitzlist"/>
        <w:numPr>
          <w:ilvl w:val="0"/>
          <w:numId w:val="19"/>
        </w:numPr>
        <w:spacing w:after="0"/>
        <w:ind w:left="426" w:hanging="426"/>
        <w:jc w:val="both"/>
        <w:rPr>
          <w:rFonts w:ascii="Times New Roman" w:hAnsi="Times New Roman"/>
          <w:sz w:val="24"/>
          <w:szCs w:val="24"/>
        </w:rPr>
      </w:pPr>
      <w:r w:rsidRPr="00E40F75">
        <w:rPr>
          <w:rFonts w:ascii="Times New Roman" w:hAnsi="Times New Roman"/>
          <w:sz w:val="24"/>
          <w:szCs w:val="24"/>
        </w:rPr>
        <w:t>Zamawiający przedstawi Wykonawcy żądanie zmiany lub usunięcia z terenu budowy podwykonawcy na piśmie, na zasadach określonych Umową.</w:t>
      </w:r>
    </w:p>
    <w:p w14:paraId="5D746D80" w14:textId="77777777" w:rsidR="008440DF" w:rsidRPr="00E40F75" w:rsidRDefault="008440DF" w:rsidP="009A45AE">
      <w:pPr>
        <w:pStyle w:val="Akapitzlist"/>
        <w:numPr>
          <w:ilvl w:val="0"/>
          <w:numId w:val="19"/>
        </w:numPr>
        <w:ind w:left="426" w:hanging="426"/>
        <w:jc w:val="both"/>
        <w:rPr>
          <w:rFonts w:ascii="Times New Roman" w:hAnsi="Times New Roman"/>
          <w:sz w:val="24"/>
          <w:szCs w:val="24"/>
        </w:rPr>
      </w:pPr>
      <w:r w:rsidRPr="00E40F75">
        <w:rPr>
          <w:rFonts w:ascii="Times New Roman" w:hAnsi="Times New Roman"/>
          <w:sz w:val="24"/>
          <w:szCs w:val="24"/>
        </w:rPr>
        <w:t>Ilekroć w umowie jest mowa o podwykonawcy, należy przez to rozumieć także dalszego podwykonawcę.</w:t>
      </w:r>
    </w:p>
    <w:p w14:paraId="5699BC03" w14:textId="2D8ECABF" w:rsidR="007A38EE" w:rsidRPr="00E40F75" w:rsidRDefault="007A38EE" w:rsidP="00985E8E">
      <w:pPr>
        <w:pStyle w:val="Nagwek1"/>
        <w:rPr>
          <w:rFonts w:ascii="Times New Roman" w:hAnsi="Times New Roman"/>
          <w:sz w:val="24"/>
          <w:szCs w:val="24"/>
        </w:rPr>
      </w:pPr>
      <w:bookmarkStart w:id="42" w:name="_Toc70071029"/>
      <w:bookmarkEnd w:id="41"/>
      <w:r w:rsidRPr="00E40F75">
        <w:rPr>
          <w:rFonts w:ascii="Times New Roman" w:hAnsi="Times New Roman"/>
          <w:sz w:val="24"/>
          <w:szCs w:val="24"/>
        </w:rPr>
        <w:t>§ 1</w:t>
      </w:r>
      <w:r w:rsidR="00D6770B" w:rsidRPr="00E40F75">
        <w:rPr>
          <w:rFonts w:ascii="Times New Roman" w:hAnsi="Times New Roman"/>
          <w:sz w:val="24"/>
          <w:szCs w:val="24"/>
        </w:rPr>
        <w:t>3</w:t>
      </w:r>
      <w:r w:rsidRPr="00E40F75">
        <w:rPr>
          <w:rFonts w:ascii="Times New Roman" w:hAnsi="Times New Roman"/>
          <w:sz w:val="24"/>
          <w:szCs w:val="24"/>
        </w:rPr>
        <w:t xml:space="preserve"> RODZAJE ODBIORÓW. </w:t>
      </w:r>
      <w:bookmarkEnd w:id="42"/>
    </w:p>
    <w:p w14:paraId="62CEAA3C" w14:textId="77777777" w:rsidR="007A38EE" w:rsidRPr="00E40F75" w:rsidRDefault="007A38EE" w:rsidP="009A45AE">
      <w:pPr>
        <w:pStyle w:val="Lista"/>
        <w:numPr>
          <w:ilvl w:val="0"/>
          <w:numId w:val="29"/>
        </w:numPr>
        <w:tabs>
          <w:tab w:val="clear" w:pos="0"/>
          <w:tab w:val="num" w:pos="426"/>
        </w:tabs>
        <w:spacing w:after="0" w:line="276" w:lineRule="auto"/>
        <w:ind w:left="426" w:hanging="426"/>
        <w:jc w:val="both"/>
        <w:rPr>
          <w:rFonts w:cs="Times New Roman"/>
        </w:rPr>
      </w:pPr>
      <w:r w:rsidRPr="00E40F75">
        <w:rPr>
          <w:rFonts w:cs="Times New Roman"/>
        </w:rPr>
        <w:t xml:space="preserve">Ustala się następujące rodzaje odbiorów </w:t>
      </w:r>
      <w:r w:rsidR="00E64644" w:rsidRPr="00E40F75">
        <w:rPr>
          <w:rFonts w:cs="Times New Roman"/>
        </w:rPr>
        <w:t>prac objętych przedmiotem Umowy</w:t>
      </w:r>
      <w:r w:rsidRPr="00E40F75">
        <w:rPr>
          <w:rFonts w:cs="Times New Roman"/>
        </w:rPr>
        <w:t>:</w:t>
      </w:r>
    </w:p>
    <w:p w14:paraId="2D65B643" w14:textId="77777777" w:rsidR="007A38EE" w:rsidRPr="00E40F75" w:rsidRDefault="007A38EE" w:rsidP="009A45AE">
      <w:pPr>
        <w:numPr>
          <w:ilvl w:val="0"/>
          <w:numId w:val="27"/>
        </w:numPr>
        <w:tabs>
          <w:tab w:val="clear" w:pos="360"/>
          <w:tab w:val="left" w:pos="851"/>
        </w:tabs>
        <w:spacing w:line="276" w:lineRule="auto"/>
        <w:ind w:left="851" w:hanging="425"/>
        <w:jc w:val="both"/>
        <w:rPr>
          <w:rFonts w:ascii="Times New Roman" w:hAnsi="Times New Roman"/>
          <w:sz w:val="24"/>
        </w:rPr>
      </w:pPr>
      <w:r w:rsidRPr="00E40F75">
        <w:rPr>
          <w:rFonts w:ascii="Times New Roman" w:hAnsi="Times New Roman"/>
          <w:sz w:val="24"/>
        </w:rPr>
        <w:t>odbiory robót zanikających i ulegających zakryciu,</w:t>
      </w:r>
    </w:p>
    <w:p w14:paraId="320DE27C" w14:textId="77777777" w:rsidR="007A38EE" w:rsidRPr="00E40F75" w:rsidRDefault="007A38EE" w:rsidP="009A45AE">
      <w:pPr>
        <w:numPr>
          <w:ilvl w:val="0"/>
          <w:numId w:val="27"/>
        </w:numPr>
        <w:tabs>
          <w:tab w:val="clear" w:pos="360"/>
          <w:tab w:val="left" w:pos="851"/>
        </w:tabs>
        <w:spacing w:line="276" w:lineRule="auto"/>
        <w:ind w:left="851" w:hanging="425"/>
        <w:jc w:val="both"/>
        <w:rPr>
          <w:rFonts w:ascii="Times New Roman" w:hAnsi="Times New Roman"/>
          <w:sz w:val="24"/>
        </w:rPr>
      </w:pPr>
      <w:r w:rsidRPr="00E40F75">
        <w:rPr>
          <w:rFonts w:ascii="Times New Roman" w:hAnsi="Times New Roman"/>
          <w:sz w:val="24"/>
        </w:rPr>
        <w:t>odbiór końcowy,</w:t>
      </w:r>
    </w:p>
    <w:p w14:paraId="59B68716" w14:textId="77777777" w:rsidR="007A38EE" w:rsidRPr="00E40F75" w:rsidRDefault="007A38EE" w:rsidP="009A45AE">
      <w:pPr>
        <w:numPr>
          <w:ilvl w:val="0"/>
          <w:numId w:val="27"/>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odbiór po okresie gwarancji (rękojmi za wady),</w:t>
      </w:r>
    </w:p>
    <w:p w14:paraId="4A69413D" w14:textId="77777777" w:rsidR="007A38EE" w:rsidRPr="00E40F75" w:rsidRDefault="007A38EE" w:rsidP="009A45AE">
      <w:pPr>
        <w:numPr>
          <w:ilvl w:val="0"/>
          <w:numId w:val="27"/>
        </w:numPr>
        <w:tabs>
          <w:tab w:val="clear" w:pos="360"/>
          <w:tab w:val="left" w:pos="851"/>
        </w:tabs>
        <w:spacing w:line="276" w:lineRule="auto"/>
        <w:ind w:left="851" w:hanging="425"/>
        <w:jc w:val="both"/>
        <w:rPr>
          <w:rFonts w:ascii="Times New Roman" w:hAnsi="Times New Roman"/>
          <w:sz w:val="24"/>
        </w:rPr>
      </w:pPr>
      <w:r w:rsidRPr="00E40F75">
        <w:rPr>
          <w:rFonts w:ascii="Times New Roman" w:hAnsi="Times New Roman"/>
          <w:sz w:val="24"/>
        </w:rPr>
        <w:t>odbiór ostateczny po okresie gwarancji (rękojmi) [odbiór pogwarancyjny].</w:t>
      </w:r>
    </w:p>
    <w:p w14:paraId="42F8B0BB" w14:textId="703BA69E"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trike/>
          <w:sz w:val="24"/>
        </w:rPr>
      </w:pPr>
      <w:r w:rsidRPr="00E40F75">
        <w:rPr>
          <w:rFonts w:ascii="Times New Roman" w:hAnsi="Times New Roman"/>
          <w:sz w:val="24"/>
        </w:rPr>
        <w:t xml:space="preserve">Odbioru robót zanikających i ulegających zakryciu dokonuje </w:t>
      </w:r>
      <w:r w:rsidR="00DF5B09" w:rsidRPr="00E40F75">
        <w:rPr>
          <w:rFonts w:ascii="Times New Roman" w:hAnsi="Times New Roman"/>
          <w:sz w:val="24"/>
        </w:rPr>
        <w:t>Zamawiający</w:t>
      </w:r>
      <w:r w:rsidRPr="00E40F75">
        <w:rPr>
          <w:rFonts w:ascii="Times New Roman" w:hAnsi="Times New Roman"/>
          <w:sz w:val="24"/>
        </w:rPr>
        <w:t xml:space="preserve"> na wniosek Wykonawcy – w </w:t>
      </w:r>
      <w:r w:rsidR="00DF5B09" w:rsidRPr="00E40F75">
        <w:rPr>
          <w:rFonts w:ascii="Times New Roman" w:hAnsi="Times New Roman"/>
          <w:sz w:val="24"/>
        </w:rPr>
        <w:t>w formie pisemnej lub w postaci elektronicznej</w:t>
      </w:r>
      <w:r w:rsidRPr="00E40F75">
        <w:rPr>
          <w:rFonts w:ascii="Times New Roman" w:hAnsi="Times New Roman"/>
          <w:sz w:val="24"/>
        </w:rPr>
        <w:t xml:space="preserve">. </w:t>
      </w:r>
      <w:r w:rsidR="00DF5B09" w:rsidRPr="00E40F75">
        <w:rPr>
          <w:rFonts w:ascii="Times New Roman" w:hAnsi="Times New Roman"/>
          <w:sz w:val="24"/>
        </w:rPr>
        <w:t xml:space="preserve">Zamawiający </w:t>
      </w:r>
      <w:r w:rsidRPr="00E40F75">
        <w:rPr>
          <w:rFonts w:ascii="Times New Roman" w:hAnsi="Times New Roman"/>
          <w:sz w:val="24"/>
        </w:rPr>
        <w:t>dokona odbioru ww. robót w terminie nie dłuższym niż 2 dni od daty zgłoszenia. Wykonawca będzie zgłaszał roboty do odbioru bez zbędnej zwłoki. Żadne roboty nie zostaną zakryte przed dokonaniem ich odbioru z wynikiem pozytywnym, w przeciwnym wypadku Wykonawca będzie zobowiązany do odkrycia robót w celu umożliwienia ich odbioru, a wszystkie koszty z tym związane obciążą Wykonawcę.</w:t>
      </w:r>
    </w:p>
    <w:p w14:paraId="59A0BB2B" w14:textId="3B73E679"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 xml:space="preserve">Odbiór końcowy Inwestycji odbędzie się po zakończeniu wszystkich </w:t>
      </w:r>
      <w:r w:rsidR="00E64644" w:rsidRPr="00E40F75">
        <w:rPr>
          <w:rFonts w:ascii="Times New Roman" w:hAnsi="Times New Roman"/>
          <w:sz w:val="24"/>
        </w:rPr>
        <w:t>prac</w:t>
      </w:r>
      <w:r w:rsidR="009314AA" w:rsidRPr="00E40F75">
        <w:rPr>
          <w:rFonts w:ascii="Times New Roman" w:hAnsi="Times New Roman"/>
          <w:sz w:val="24"/>
        </w:rPr>
        <w:t xml:space="preserve"> objętych</w:t>
      </w:r>
      <w:r w:rsidRPr="00E40F75">
        <w:rPr>
          <w:rFonts w:ascii="Times New Roman" w:hAnsi="Times New Roman"/>
          <w:sz w:val="24"/>
        </w:rPr>
        <w:t xml:space="preserve"> Inwestycj</w:t>
      </w:r>
      <w:r w:rsidR="009314AA" w:rsidRPr="00E40F75">
        <w:rPr>
          <w:rFonts w:ascii="Times New Roman" w:hAnsi="Times New Roman"/>
          <w:sz w:val="24"/>
        </w:rPr>
        <w:t>ą</w:t>
      </w:r>
      <w:r w:rsidRPr="00E40F75">
        <w:rPr>
          <w:rFonts w:ascii="Times New Roman" w:hAnsi="Times New Roman"/>
          <w:sz w:val="24"/>
        </w:rPr>
        <w:t xml:space="preserve">, na podstawie oświadczenia </w:t>
      </w:r>
      <w:r w:rsidR="00DF5B09" w:rsidRPr="00E40F75">
        <w:rPr>
          <w:rFonts w:ascii="Times New Roman" w:hAnsi="Times New Roman"/>
          <w:sz w:val="24"/>
        </w:rPr>
        <w:t xml:space="preserve">Wykonawcy </w:t>
      </w:r>
      <w:r w:rsidRPr="00E40F75">
        <w:rPr>
          <w:rFonts w:ascii="Times New Roman" w:hAnsi="Times New Roman"/>
          <w:sz w:val="24"/>
        </w:rPr>
        <w:t>o zakończeniu wszystkich prac objętych przedmiotem Umowy i tym samym o zakończeniu Inwestycji wraz z przedłożeniem stosownych dokumentów, potwierdzających zaistnienie tych okoliczności.</w:t>
      </w:r>
    </w:p>
    <w:p w14:paraId="0639342C" w14:textId="00258653"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 xml:space="preserve">Odbiór końcowy polegać będzie na sprawdzeniu poprawności i kompletności wykonania </w:t>
      </w:r>
      <w:r w:rsidRPr="00E40F75">
        <w:rPr>
          <w:rFonts w:ascii="Times New Roman" w:hAnsi="Times New Roman"/>
          <w:sz w:val="24"/>
        </w:rPr>
        <w:lastRenderedPageBreak/>
        <w:t>przez Wykonawcę całości przedmiotu Umowy i stwierdzony zostanie protokołem</w:t>
      </w:r>
      <w:r w:rsidR="00DF5B09" w:rsidRPr="00E40F75">
        <w:rPr>
          <w:rFonts w:ascii="Times New Roman" w:hAnsi="Times New Roman"/>
          <w:sz w:val="24"/>
        </w:rPr>
        <w:t xml:space="preserve"> odbioru końcowego</w:t>
      </w:r>
      <w:r w:rsidRPr="00E40F75">
        <w:rPr>
          <w:rFonts w:ascii="Times New Roman" w:hAnsi="Times New Roman"/>
          <w:sz w:val="24"/>
        </w:rPr>
        <w:t>.</w:t>
      </w:r>
      <w:bookmarkStart w:id="43" w:name="_Ref284679253"/>
    </w:p>
    <w:p w14:paraId="5B931D67" w14:textId="3E65F2AB"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 xml:space="preserve">Wykonawca zgłosi Zamawiającemu gotowość do odbioru końcowego po wykonaniu całości Inwestycji. </w:t>
      </w:r>
      <w:bookmarkEnd w:id="43"/>
      <w:r w:rsidRPr="00E40F75">
        <w:rPr>
          <w:rFonts w:ascii="Times New Roman" w:hAnsi="Times New Roman"/>
          <w:sz w:val="24"/>
        </w:rPr>
        <w:t>Zamawiający</w:t>
      </w:r>
      <w:r w:rsidR="00DF5B09" w:rsidRPr="00E40F75">
        <w:rPr>
          <w:rFonts w:ascii="Times New Roman" w:hAnsi="Times New Roman"/>
          <w:sz w:val="24"/>
        </w:rPr>
        <w:t xml:space="preserve"> </w:t>
      </w:r>
      <w:r w:rsidRPr="00E40F75">
        <w:rPr>
          <w:rFonts w:ascii="Times New Roman" w:hAnsi="Times New Roman"/>
          <w:sz w:val="24"/>
        </w:rPr>
        <w:t xml:space="preserve">wyznaczy datę rozpoczęcia czynności odbioru końcowego, nie późniejszą niż w terminie </w:t>
      </w:r>
      <w:r w:rsidR="00DF5B09" w:rsidRPr="00E40F75">
        <w:rPr>
          <w:rFonts w:ascii="Times New Roman" w:hAnsi="Times New Roman"/>
          <w:sz w:val="24"/>
        </w:rPr>
        <w:t xml:space="preserve">5 </w:t>
      </w:r>
      <w:r w:rsidRPr="00E40F75">
        <w:rPr>
          <w:rFonts w:ascii="Times New Roman" w:hAnsi="Times New Roman"/>
          <w:sz w:val="24"/>
        </w:rPr>
        <w:t>dni od daty doręczenia Zamawiającemu zgłoszenia, o którym mowa w zdaniu poprzedzającym, wraz ze wszystkimi wymaganymi dokumentami, zgodnie z Umową.</w:t>
      </w:r>
    </w:p>
    <w:p w14:paraId="35DBD2B5" w14:textId="681B5220"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 xml:space="preserve">Wraz ze zgłoszeniem o gotowości do odbioru końcowego, Wykonawca dostarczy </w:t>
      </w:r>
      <w:r w:rsidR="00DF5B09" w:rsidRPr="00E40F75">
        <w:rPr>
          <w:rFonts w:ascii="Times New Roman" w:hAnsi="Times New Roman"/>
          <w:sz w:val="24"/>
        </w:rPr>
        <w:t>Zamawiającemu</w:t>
      </w:r>
      <w:r w:rsidRPr="00E40F75">
        <w:rPr>
          <w:rFonts w:ascii="Times New Roman" w:hAnsi="Times New Roman"/>
          <w:sz w:val="24"/>
        </w:rPr>
        <w:t>:</w:t>
      </w:r>
    </w:p>
    <w:p w14:paraId="4D2F3EDF"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kompletną dokumentację powykonawczą, z ewentualnym naniesieniem zmian i uzupełnień dokonanych w toku budowy;</w:t>
      </w:r>
    </w:p>
    <w:p w14:paraId="17EBC81C"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wyniki pomiarów kontrolnych oraz badań i oznaczeń laboratoryjnych zgodnie ze STWiORB skompletowane w oddzielnej teczce zaopatrzonej w spis zawartości;</w:t>
      </w:r>
    </w:p>
    <w:p w14:paraId="4B6890CB"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aprobaty techniczne, atesty, deklaracje zgodności lub certyfikaty zgodności wbudowanych materiałów zgodnie z  STWiORB skompletowane w oddzielnej teczce zaopatrzonej w spis zawartości;</w:t>
      </w:r>
    </w:p>
    <w:p w14:paraId="0587A58C"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geodezyjną inwentaryzację powykonawczą;</w:t>
      </w:r>
    </w:p>
    <w:p w14:paraId="3FE6B19E"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protokoły odebranych elementów robót, w tym protokoły odbioru robót zanikających i ulegających zakryciu</w:t>
      </w:r>
      <w:r w:rsidR="001A0728" w:rsidRPr="00E40F75">
        <w:rPr>
          <w:rFonts w:ascii="Times New Roman" w:hAnsi="Times New Roman"/>
          <w:sz w:val="24"/>
          <w:szCs w:val="24"/>
        </w:rPr>
        <w:t xml:space="preserve"> oraz odbiorów poszczególnych </w:t>
      </w:r>
      <w:r w:rsidR="007D3A93" w:rsidRPr="00E40F75">
        <w:rPr>
          <w:rFonts w:ascii="Times New Roman" w:hAnsi="Times New Roman"/>
          <w:sz w:val="24"/>
          <w:szCs w:val="24"/>
        </w:rPr>
        <w:t>prac</w:t>
      </w:r>
      <w:r w:rsidR="001A0728" w:rsidRPr="00E40F75">
        <w:rPr>
          <w:rFonts w:ascii="Times New Roman" w:hAnsi="Times New Roman"/>
          <w:sz w:val="24"/>
          <w:szCs w:val="24"/>
        </w:rPr>
        <w:t xml:space="preserve"> (przeprowadzonych zgodnie z wymaganiami Zamawiającego)</w:t>
      </w:r>
      <w:r w:rsidRPr="00E40F75">
        <w:rPr>
          <w:rFonts w:ascii="Times New Roman" w:hAnsi="Times New Roman"/>
          <w:sz w:val="24"/>
          <w:szCs w:val="24"/>
        </w:rPr>
        <w:t>;</w:t>
      </w:r>
    </w:p>
    <w:p w14:paraId="1038D85D"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korespondencję i inne dokumenty mające istotne znaczenie dla przebiegu odbioru końcowego skompletowane w oddzielnej teczce zaopatrzonej w spis zawartości;</w:t>
      </w:r>
    </w:p>
    <w:p w14:paraId="6FD112B7"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w przypadku wykonywania prac objętych przedmiotem Umowy przy pomocy podwykonawców lub dalszych podwykonawców </w:t>
      </w:r>
      <w:r w:rsidRPr="00E40F75">
        <w:rPr>
          <w:rFonts w:ascii="Times New Roman" w:hAnsi="Times New Roman"/>
          <w:sz w:val="24"/>
          <w:szCs w:val="24"/>
        </w:rPr>
        <w:sym w:font="Symbol" w:char="F02D"/>
      </w:r>
      <w:r w:rsidRPr="00E40F75">
        <w:rPr>
          <w:rFonts w:ascii="Times New Roman" w:hAnsi="Times New Roman"/>
          <w:sz w:val="24"/>
          <w:szCs w:val="24"/>
        </w:rPr>
        <w:t xml:space="preserve"> poświadczone za zgodność z oryginałem kopie protokołów odbioru przez Wykonawcę wszystkich prac zrealizowanych przy pomocy podwykonawców lub dalszych podwykonawców;</w:t>
      </w:r>
    </w:p>
    <w:p w14:paraId="42C7F9C1" w14:textId="04238A96"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oświadczenie </w:t>
      </w:r>
      <w:r w:rsidR="00DF5B09" w:rsidRPr="00E40F75">
        <w:rPr>
          <w:rFonts w:ascii="Times New Roman" w:hAnsi="Times New Roman"/>
          <w:sz w:val="24"/>
          <w:szCs w:val="24"/>
        </w:rPr>
        <w:t>Wykonawcy</w:t>
      </w:r>
      <w:r w:rsidRPr="00E40F75">
        <w:rPr>
          <w:rFonts w:ascii="Times New Roman" w:hAnsi="Times New Roman"/>
          <w:sz w:val="24"/>
          <w:szCs w:val="24"/>
        </w:rPr>
        <w:t xml:space="preserve"> o zgodności wykonania prac budowlanych z </w:t>
      </w:r>
      <w:r w:rsidR="00DF5B09" w:rsidRPr="00E40F75">
        <w:rPr>
          <w:rFonts w:ascii="Times New Roman" w:hAnsi="Times New Roman"/>
          <w:sz w:val="24"/>
          <w:szCs w:val="24"/>
        </w:rPr>
        <w:t>dokumentacją techniczną</w:t>
      </w:r>
      <w:r w:rsidRPr="00E40F75">
        <w:rPr>
          <w:rFonts w:ascii="Times New Roman" w:hAnsi="Times New Roman"/>
          <w:sz w:val="24"/>
          <w:szCs w:val="24"/>
        </w:rPr>
        <w:t xml:space="preserve">, przepisami i obowiązującymi polskimi </w:t>
      </w:r>
      <w:r w:rsidR="00EF5CD3" w:rsidRPr="00E40F75">
        <w:rPr>
          <w:rFonts w:ascii="Times New Roman" w:hAnsi="Times New Roman"/>
          <w:sz w:val="24"/>
          <w:szCs w:val="24"/>
        </w:rPr>
        <w:t xml:space="preserve"> i europejskimi </w:t>
      </w:r>
      <w:r w:rsidRPr="00E40F75">
        <w:rPr>
          <w:rFonts w:ascii="Times New Roman" w:hAnsi="Times New Roman"/>
          <w:sz w:val="24"/>
          <w:szCs w:val="24"/>
        </w:rPr>
        <w:t>normami;</w:t>
      </w:r>
    </w:p>
    <w:p w14:paraId="6A439D54" w14:textId="77777777" w:rsidR="007A38EE" w:rsidRPr="00E40F75" w:rsidRDefault="007A38EE" w:rsidP="009A45AE">
      <w:pPr>
        <w:pStyle w:val="Akapitzlist"/>
        <w:numPr>
          <w:ilvl w:val="0"/>
          <w:numId w:val="5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Kartę gwarancyjną (wg wzoru stanowiącego załącznik nr </w:t>
      </w:r>
      <w:r w:rsidR="007D3A93" w:rsidRPr="00E40F75">
        <w:rPr>
          <w:rFonts w:ascii="Times New Roman" w:hAnsi="Times New Roman"/>
          <w:sz w:val="24"/>
          <w:szCs w:val="24"/>
        </w:rPr>
        <w:t>4</w:t>
      </w:r>
      <w:r w:rsidRPr="00E40F75">
        <w:rPr>
          <w:rFonts w:ascii="Times New Roman" w:hAnsi="Times New Roman"/>
          <w:sz w:val="24"/>
          <w:szCs w:val="24"/>
        </w:rPr>
        <w:t xml:space="preserve"> do Umowy).</w:t>
      </w:r>
    </w:p>
    <w:p w14:paraId="3EF79AB3" w14:textId="77777777"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Jeżeli w toku czynności odbioru końcowego zostaną stwierdzone wady, to Zamawiającemu przysługują następujące uprawnienia:</w:t>
      </w:r>
    </w:p>
    <w:p w14:paraId="3BF6902E" w14:textId="77777777" w:rsidR="007A38EE" w:rsidRPr="00E40F75" w:rsidRDefault="007A38EE" w:rsidP="009A45AE">
      <w:pPr>
        <w:numPr>
          <w:ilvl w:val="0"/>
          <w:numId w:val="30"/>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 xml:space="preserve">jeżeli wady nadają się do usunięcia, a jednocześnie nie uniemożliwiają użytkowania przedmiotu odbioru zgodnie z jego przeznaczeniem (tzw. wady nieistotne), Strony uzgadniają w treści protokołu odbioru końcowego termin i sposób usunięcia tych wad. Jeżeli Wykonawca nie usunie wad w terminie lub w sposób ustalony w protokole </w:t>
      </w:r>
      <w:r w:rsidR="001A0728" w:rsidRPr="00E40F75">
        <w:rPr>
          <w:rFonts w:ascii="Times New Roman" w:hAnsi="Times New Roman"/>
          <w:sz w:val="24"/>
        </w:rPr>
        <w:t>o</w:t>
      </w:r>
      <w:r w:rsidRPr="00E40F75">
        <w:rPr>
          <w:rFonts w:ascii="Times New Roman" w:hAnsi="Times New Roman"/>
          <w:sz w:val="24"/>
        </w:rPr>
        <w:t>dbioru końcowego, Zamawiający, po uprzednim pisemnym powiadomieniu Wykonawcy, będzie uprawniony do zlecenia usunięcia stwierdzonych wad podmiotowi trzeciemu na koszt i ryzyko Wykonawcy,</w:t>
      </w:r>
    </w:p>
    <w:p w14:paraId="7D0615AA" w14:textId="77777777" w:rsidR="007A38EE" w:rsidRPr="00E40F75" w:rsidRDefault="007A38EE" w:rsidP="009A45AE">
      <w:pPr>
        <w:numPr>
          <w:ilvl w:val="0"/>
          <w:numId w:val="30"/>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 xml:space="preserve">jeżeli wady nie nadają się do usunięcia to:                    </w:t>
      </w:r>
    </w:p>
    <w:p w14:paraId="6D7A1C9B" w14:textId="77777777" w:rsidR="007A38EE" w:rsidRPr="00E40F75" w:rsidRDefault="007A38EE" w:rsidP="009A45AE">
      <w:pPr>
        <w:numPr>
          <w:ilvl w:val="0"/>
          <w:numId w:val="28"/>
        </w:numPr>
        <w:tabs>
          <w:tab w:val="clear" w:pos="1855"/>
        </w:tabs>
        <w:spacing w:line="276" w:lineRule="auto"/>
        <w:ind w:left="1276" w:hanging="425"/>
        <w:jc w:val="both"/>
        <w:rPr>
          <w:rFonts w:ascii="Times New Roman" w:hAnsi="Times New Roman"/>
          <w:sz w:val="24"/>
        </w:rPr>
      </w:pPr>
      <w:r w:rsidRPr="00E40F75">
        <w:rPr>
          <w:rFonts w:ascii="Times New Roman" w:hAnsi="Times New Roman"/>
          <w:sz w:val="24"/>
        </w:rPr>
        <w:t xml:space="preserve">jeżeli nie uniemożliwiają one użytkowania </w:t>
      </w:r>
      <w:r w:rsidR="001A0728" w:rsidRPr="00E40F75">
        <w:rPr>
          <w:rFonts w:ascii="Times New Roman" w:hAnsi="Times New Roman"/>
          <w:sz w:val="24"/>
        </w:rPr>
        <w:t>Inwestycji</w:t>
      </w:r>
      <w:r w:rsidRPr="00E40F75">
        <w:rPr>
          <w:rFonts w:ascii="Times New Roman" w:hAnsi="Times New Roman"/>
          <w:sz w:val="24"/>
        </w:rPr>
        <w:t xml:space="preserve"> zgodnie z przeznaczeniem, Zamawiający może obniżyć odpowiednio wynagrodzenie Wykonawcy,</w:t>
      </w:r>
    </w:p>
    <w:p w14:paraId="00A85E46" w14:textId="77777777" w:rsidR="007A38EE" w:rsidRPr="00E40F75" w:rsidRDefault="007A38EE" w:rsidP="009A45AE">
      <w:pPr>
        <w:numPr>
          <w:ilvl w:val="0"/>
          <w:numId w:val="28"/>
        </w:numPr>
        <w:tabs>
          <w:tab w:val="clear" w:pos="1855"/>
        </w:tabs>
        <w:spacing w:line="276" w:lineRule="auto"/>
        <w:ind w:left="1276" w:hanging="425"/>
        <w:jc w:val="both"/>
        <w:rPr>
          <w:rFonts w:ascii="Times New Roman" w:hAnsi="Times New Roman"/>
          <w:sz w:val="24"/>
        </w:rPr>
      </w:pPr>
      <w:r w:rsidRPr="00E40F75">
        <w:rPr>
          <w:rFonts w:ascii="Times New Roman" w:hAnsi="Times New Roman"/>
          <w:sz w:val="24"/>
        </w:rPr>
        <w:t xml:space="preserve">jeżeli wady uniemożliwiają użytkowanie </w:t>
      </w:r>
      <w:r w:rsidR="001A0728" w:rsidRPr="00E40F75">
        <w:rPr>
          <w:rFonts w:ascii="Times New Roman" w:hAnsi="Times New Roman"/>
          <w:sz w:val="24"/>
        </w:rPr>
        <w:t xml:space="preserve">Inwestycji </w:t>
      </w:r>
      <w:r w:rsidRPr="00E40F75">
        <w:rPr>
          <w:rFonts w:ascii="Times New Roman" w:hAnsi="Times New Roman"/>
          <w:sz w:val="24"/>
        </w:rPr>
        <w:t>zgodnie z przeznaczeniem, Zamawiający może odstąpić od umowy (lub jej części) albo żądać wykonania przedmiotu odbioru po raz drugi.</w:t>
      </w:r>
    </w:p>
    <w:p w14:paraId="56354F90" w14:textId="77777777"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lastRenderedPageBreak/>
        <w:t xml:space="preserve">Miejscem przekazania dokumentacji, o której mowa w ust. </w:t>
      </w:r>
      <w:r w:rsidR="001A0728" w:rsidRPr="00E40F75">
        <w:rPr>
          <w:rFonts w:ascii="Times New Roman" w:hAnsi="Times New Roman"/>
          <w:sz w:val="24"/>
        </w:rPr>
        <w:t>6</w:t>
      </w:r>
      <w:r w:rsidRPr="00E40F75">
        <w:rPr>
          <w:rFonts w:ascii="Times New Roman" w:hAnsi="Times New Roman"/>
          <w:sz w:val="24"/>
        </w:rPr>
        <w:t>, jest siedziba Zamawiającego.</w:t>
      </w:r>
    </w:p>
    <w:p w14:paraId="563A20A1" w14:textId="69032AB2"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Odbiór końcowy jest przeprowadzany przez Komisję powołaną przez Zamawiającego składającą się z przedstawicieli Zamawiającego</w:t>
      </w:r>
      <w:r w:rsidR="001A4913" w:rsidRPr="00E40F75">
        <w:rPr>
          <w:rFonts w:ascii="Times New Roman" w:hAnsi="Times New Roman"/>
          <w:sz w:val="24"/>
        </w:rPr>
        <w:t xml:space="preserve"> </w:t>
      </w:r>
      <w:r w:rsidRPr="00E40F75">
        <w:rPr>
          <w:rFonts w:ascii="Times New Roman" w:hAnsi="Times New Roman"/>
          <w:sz w:val="24"/>
        </w:rPr>
        <w:t xml:space="preserve">przy udziale Wykonawcy. W trakcie odbioru końcowego ustalona zostanie lista wad przedmiotu odbioru oraz prac zaległych (jeśli wystąpią). Odbiór końcowy zostanie dokonany wyłącznie w przypadku, gdy wady oraz prace zaległe nie będą uniemożliwiać użytkowania przedmiotu Umowy zgodnie z jego przeznaczeniem. W przeciwnym przypadku odbiór zostanie przerwany, Wykonawca przystąpi do usunięcia wad i uzupełnienia prac zaległych w wyznaczonym przez Zamawiającego terminie, a następnie </w:t>
      </w:r>
      <w:r w:rsidR="002E348E" w:rsidRPr="00E40F75">
        <w:rPr>
          <w:rFonts w:ascii="Times New Roman" w:hAnsi="Times New Roman"/>
          <w:sz w:val="24"/>
        </w:rPr>
        <w:t xml:space="preserve">(po usunięciu wszystkich wad) </w:t>
      </w:r>
      <w:r w:rsidRPr="00E40F75">
        <w:rPr>
          <w:rFonts w:ascii="Times New Roman" w:hAnsi="Times New Roman"/>
          <w:sz w:val="24"/>
        </w:rPr>
        <w:t>ponownie zgłosi gotowość do odbioru końcowego</w:t>
      </w:r>
      <w:r w:rsidR="002E348E" w:rsidRPr="00E40F75">
        <w:rPr>
          <w:rFonts w:ascii="Times New Roman" w:hAnsi="Times New Roman"/>
          <w:sz w:val="24"/>
        </w:rPr>
        <w:t xml:space="preserve"> (postanowienie ustępu 5 stosuje się odpowiednio)</w:t>
      </w:r>
      <w:r w:rsidRPr="00E40F75">
        <w:rPr>
          <w:rFonts w:ascii="Times New Roman" w:hAnsi="Times New Roman"/>
          <w:sz w:val="24"/>
        </w:rPr>
        <w:t>.</w:t>
      </w:r>
    </w:p>
    <w:p w14:paraId="0F029336" w14:textId="77777777" w:rsidR="00C65768" w:rsidRPr="00E40F75" w:rsidRDefault="00C65768"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 xml:space="preserve">Jeżeli odbiór końcowy zostanie dokonany i potwierdzony protokołem odbioru końcowego, przedmiot Umowy uznaje się za wykonany (rozumiany jako zakończenie Inwestycji) w dniu zgłoszenia przez Wykonawcę gotowości do odbioru zgodnie z ust. </w:t>
      </w:r>
      <w:r w:rsidR="002E348E" w:rsidRPr="00E40F75">
        <w:rPr>
          <w:rFonts w:ascii="Times New Roman" w:hAnsi="Times New Roman"/>
          <w:sz w:val="24"/>
        </w:rPr>
        <w:t>5, z zastrzeżeniem zdania następnego. W przypadku, o którym mowa w ustępie poprzedzającym zdanie ostatnie (tj. przerwania odbioru końcowego z uwagi na wadliwość wykonania Inwestycji), przedmiot Umowy uznaje się za wykonany (rozumiany jako zakończenie Inwestycji) w dniu ponownego (lub odpowiednio kolejnego) zgłoszenia przez Wykonawcę gotowości do odbioru.</w:t>
      </w:r>
    </w:p>
    <w:p w14:paraId="70D64679" w14:textId="77777777"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Odbiór po okresie gwarancji (rękojmi za wady) będzie dokonany przez Zamawiającego z udziałem Wykonawcy w formie protokolarnej w celu stwierdzenia zrealizowania przez Wykonawcę zobowiązań wynikających z gwarancji i rękojmi za wady fizyczne.</w:t>
      </w:r>
    </w:p>
    <w:p w14:paraId="675A7136" w14:textId="77777777" w:rsidR="007A38EE" w:rsidRPr="00E40F75" w:rsidRDefault="007A38EE" w:rsidP="009A45AE">
      <w:pPr>
        <w:numPr>
          <w:ilvl w:val="0"/>
          <w:numId w:val="2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Odbiór ostateczny po okresie gwarancji (rękojmi) będzie dokonany przez Zamawiającego z udziałem Wykonawcy w formie protokołu ostatecznego odbioru po okresie gwarancji (rękojmi), po usunięciu wszystkich wad ujawnionych w okresie gwarancji (rękojmi). Zwolni on Wykonawcę ze wszystkich zobowiązań wynikających z Umowy dotyczących usuwania wad.</w:t>
      </w:r>
    </w:p>
    <w:p w14:paraId="13B61C21" w14:textId="77777777" w:rsidR="00CC5E08" w:rsidRPr="00E40F75" w:rsidRDefault="00CC5E08">
      <w:pPr>
        <w:pStyle w:val="Nagwek1"/>
        <w:rPr>
          <w:rFonts w:ascii="Times New Roman" w:hAnsi="Times New Roman"/>
          <w:sz w:val="24"/>
          <w:szCs w:val="24"/>
        </w:rPr>
      </w:pPr>
    </w:p>
    <w:p w14:paraId="6A6BF245" w14:textId="77777777" w:rsidR="00CC5E08" w:rsidRPr="00E40F75" w:rsidRDefault="007A38EE">
      <w:pPr>
        <w:pStyle w:val="Nagwek1"/>
        <w:rPr>
          <w:rFonts w:ascii="Times New Roman" w:hAnsi="Times New Roman"/>
          <w:sz w:val="24"/>
          <w:szCs w:val="24"/>
        </w:rPr>
      </w:pPr>
      <w:bookmarkStart w:id="44" w:name="_Toc70071030"/>
      <w:r w:rsidRPr="00E40F75">
        <w:rPr>
          <w:rFonts w:ascii="Times New Roman" w:hAnsi="Times New Roman"/>
          <w:sz w:val="24"/>
          <w:szCs w:val="24"/>
        </w:rPr>
        <w:t>§ 1</w:t>
      </w:r>
      <w:r w:rsidR="00D6770B" w:rsidRPr="00E40F75">
        <w:rPr>
          <w:rFonts w:ascii="Times New Roman" w:hAnsi="Times New Roman"/>
          <w:sz w:val="24"/>
          <w:szCs w:val="24"/>
        </w:rPr>
        <w:t>4</w:t>
      </w:r>
      <w:r w:rsidRPr="00E40F75">
        <w:rPr>
          <w:rFonts w:ascii="Times New Roman" w:hAnsi="Times New Roman"/>
          <w:sz w:val="24"/>
          <w:szCs w:val="24"/>
        </w:rPr>
        <w:t xml:space="preserve"> GWARANCJA I RĘKOJMIA</w:t>
      </w:r>
      <w:bookmarkEnd w:id="44"/>
    </w:p>
    <w:p w14:paraId="4A3A2ED6" w14:textId="03E27E54" w:rsidR="007A38EE" w:rsidRPr="00E40F75" w:rsidRDefault="007A38EE" w:rsidP="009A45AE">
      <w:pPr>
        <w:numPr>
          <w:ilvl w:val="0"/>
          <w:numId w:val="31"/>
        </w:numPr>
        <w:spacing w:line="276" w:lineRule="auto"/>
        <w:ind w:left="426" w:hanging="426"/>
        <w:jc w:val="both"/>
        <w:rPr>
          <w:rFonts w:ascii="Times New Roman" w:hAnsi="Times New Roman"/>
          <w:sz w:val="24"/>
        </w:rPr>
      </w:pPr>
      <w:r w:rsidRPr="00E40F75">
        <w:rPr>
          <w:rFonts w:ascii="Times New Roman" w:hAnsi="Times New Roman"/>
          <w:sz w:val="24"/>
        </w:rPr>
        <w:t xml:space="preserve">Wykonawca udziela Zamawiającemu gwarancji jakości na przedmiot Umowy. Okres gwarancji jakości wynosi </w:t>
      </w:r>
      <w:r w:rsidR="008440DF" w:rsidRPr="00E40F75">
        <w:rPr>
          <w:rFonts w:ascii="Times New Roman" w:hAnsi="Times New Roman"/>
          <w:sz w:val="24"/>
        </w:rPr>
        <w:t>___</w:t>
      </w:r>
      <w:r w:rsidR="005D63FF" w:rsidRPr="00E40F75">
        <w:rPr>
          <w:rFonts w:ascii="Times New Roman" w:hAnsi="Times New Roman"/>
          <w:sz w:val="24"/>
        </w:rPr>
        <w:t xml:space="preserve"> </w:t>
      </w:r>
      <w:r w:rsidRPr="00E40F75">
        <w:rPr>
          <w:rFonts w:ascii="Times New Roman" w:hAnsi="Times New Roman"/>
          <w:sz w:val="24"/>
        </w:rPr>
        <w:t>miesięcy i jest liczony od dnia podpisania protokołu odbioru końcowego przedmiotu Umowy.</w:t>
      </w:r>
    </w:p>
    <w:p w14:paraId="3523A58E" w14:textId="77777777" w:rsidR="001A4913" w:rsidRPr="00E40F75" w:rsidRDefault="001A4913" w:rsidP="009A45AE">
      <w:pPr>
        <w:numPr>
          <w:ilvl w:val="0"/>
          <w:numId w:val="31"/>
        </w:numPr>
        <w:spacing w:line="276" w:lineRule="auto"/>
        <w:ind w:left="426" w:hanging="426"/>
        <w:jc w:val="both"/>
        <w:rPr>
          <w:rFonts w:ascii="Times New Roman" w:hAnsi="Times New Roman"/>
          <w:sz w:val="24"/>
        </w:rPr>
      </w:pPr>
      <w:r w:rsidRPr="00E40F75">
        <w:rPr>
          <w:rFonts w:ascii="Times New Roman" w:hAnsi="Times New Roman"/>
          <w:sz w:val="24"/>
        </w:rPr>
        <w:t>Okres rękojmi jest równy okresowi gwarancji.</w:t>
      </w:r>
    </w:p>
    <w:p w14:paraId="3392FBF3" w14:textId="77777777" w:rsidR="007A38EE" w:rsidRPr="00E40F75" w:rsidRDefault="007A38EE" w:rsidP="009A45AE">
      <w:pPr>
        <w:numPr>
          <w:ilvl w:val="0"/>
          <w:numId w:val="31"/>
        </w:numPr>
        <w:spacing w:line="276" w:lineRule="auto"/>
        <w:ind w:left="426" w:hanging="426"/>
        <w:jc w:val="both"/>
        <w:rPr>
          <w:rFonts w:ascii="Times New Roman" w:hAnsi="Times New Roman"/>
          <w:sz w:val="24"/>
        </w:rPr>
      </w:pPr>
      <w:r w:rsidRPr="00E40F75">
        <w:rPr>
          <w:rFonts w:ascii="Times New Roman" w:hAnsi="Times New Roman"/>
          <w:sz w:val="24"/>
        </w:rPr>
        <w:t>Wykonawca zobowiązuje się do bezpłatnego usunięcia wszelkich wad i niedoróbek stwierdzonych w okresie rękojmi i gwarancji jakości. Szczegółowe zasady dotyczące zgłaszania wad, tryby ich usuwania oraz terminy, uregulowane są w Karcie gwarancyjnej, której wz</w:t>
      </w:r>
      <w:r w:rsidR="001A0728" w:rsidRPr="00E40F75">
        <w:rPr>
          <w:rFonts w:ascii="Times New Roman" w:hAnsi="Times New Roman"/>
          <w:sz w:val="24"/>
        </w:rPr>
        <w:t>ór</w:t>
      </w:r>
      <w:r w:rsidRPr="00E40F75">
        <w:rPr>
          <w:rFonts w:ascii="Times New Roman" w:hAnsi="Times New Roman"/>
          <w:sz w:val="24"/>
        </w:rPr>
        <w:t xml:space="preserve"> stanowi załączniki </w:t>
      </w:r>
      <w:r w:rsidR="001A0728" w:rsidRPr="00E40F75">
        <w:rPr>
          <w:rFonts w:ascii="Times New Roman" w:hAnsi="Times New Roman"/>
          <w:sz w:val="24"/>
        </w:rPr>
        <w:t xml:space="preserve">nr </w:t>
      </w:r>
      <w:r w:rsidR="00C923EA" w:rsidRPr="00E40F75">
        <w:rPr>
          <w:rFonts w:ascii="Times New Roman" w:hAnsi="Times New Roman"/>
          <w:sz w:val="24"/>
        </w:rPr>
        <w:t>6</w:t>
      </w:r>
      <w:r w:rsidR="001A0728" w:rsidRPr="00E40F75">
        <w:rPr>
          <w:rFonts w:ascii="Times New Roman" w:hAnsi="Times New Roman"/>
          <w:sz w:val="24"/>
        </w:rPr>
        <w:t xml:space="preserve"> </w:t>
      </w:r>
      <w:r w:rsidRPr="00E40F75">
        <w:rPr>
          <w:rFonts w:ascii="Times New Roman" w:hAnsi="Times New Roman"/>
          <w:sz w:val="24"/>
        </w:rPr>
        <w:t>do Umowy.</w:t>
      </w:r>
    </w:p>
    <w:p w14:paraId="28D85812" w14:textId="77777777" w:rsidR="007A38EE" w:rsidRPr="00E40F75" w:rsidRDefault="007A38EE" w:rsidP="009A45AE">
      <w:pPr>
        <w:numPr>
          <w:ilvl w:val="0"/>
          <w:numId w:val="31"/>
        </w:numPr>
        <w:spacing w:line="276" w:lineRule="auto"/>
        <w:ind w:left="426" w:hanging="426"/>
        <w:jc w:val="both"/>
        <w:rPr>
          <w:rFonts w:ascii="Times New Roman" w:hAnsi="Times New Roman"/>
          <w:sz w:val="24"/>
        </w:rPr>
      </w:pPr>
      <w:r w:rsidRPr="00E40F75">
        <w:rPr>
          <w:rFonts w:ascii="Times New Roman" w:hAnsi="Times New Roman"/>
          <w:sz w:val="24"/>
        </w:rPr>
        <w:t>Przeglądy gwarancyjne oraz inne uprawnienia i obowiązki Stron Umowy z tytułu rękojmi za wady i gwarancji jakości nieuregulowane w Umowie, opisane są w Karcie gwarancyjnej.</w:t>
      </w:r>
    </w:p>
    <w:p w14:paraId="0EB76643" w14:textId="23151FE1" w:rsidR="007A38EE" w:rsidRPr="00E40F75" w:rsidRDefault="007A38EE" w:rsidP="009A45AE">
      <w:pPr>
        <w:numPr>
          <w:ilvl w:val="0"/>
          <w:numId w:val="31"/>
        </w:numPr>
        <w:spacing w:line="276" w:lineRule="auto"/>
        <w:ind w:left="426" w:hanging="426"/>
        <w:jc w:val="both"/>
        <w:rPr>
          <w:rFonts w:ascii="Times New Roman" w:hAnsi="Times New Roman"/>
          <w:sz w:val="24"/>
        </w:rPr>
      </w:pPr>
      <w:r w:rsidRPr="00E40F75">
        <w:rPr>
          <w:rFonts w:ascii="Times New Roman" w:hAnsi="Times New Roman"/>
          <w:sz w:val="24"/>
        </w:rPr>
        <w:t xml:space="preserve">Niezależnie od uprawnień przysługujących Zamawiającemu z tytułu udzielonej gwarancji jakości, Zamawiającemu służyć będą </w:t>
      </w:r>
      <w:r w:rsidR="00157622" w:rsidRPr="00E40F75">
        <w:rPr>
          <w:rFonts w:ascii="Times New Roman" w:hAnsi="Times New Roman"/>
          <w:sz w:val="24"/>
        </w:rPr>
        <w:t xml:space="preserve">w okresie obowiązywania gwarancji, </w:t>
      </w:r>
      <w:r w:rsidRPr="00E40F75">
        <w:rPr>
          <w:rFonts w:ascii="Times New Roman" w:hAnsi="Times New Roman"/>
          <w:sz w:val="24"/>
        </w:rPr>
        <w:t>uprawnienia z</w:t>
      </w:r>
      <w:r w:rsidR="00157622" w:rsidRPr="00E40F75">
        <w:rPr>
          <w:rFonts w:ascii="Times New Roman" w:hAnsi="Times New Roman"/>
          <w:sz w:val="24"/>
        </w:rPr>
        <w:t> </w:t>
      </w:r>
      <w:r w:rsidRPr="00E40F75">
        <w:rPr>
          <w:rFonts w:ascii="Times New Roman" w:hAnsi="Times New Roman"/>
          <w:sz w:val="24"/>
        </w:rPr>
        <w:t>tytułu rękojmi za wady fizyczne.</w:t>
      </w:r>
    </w:p>
    <w:p w14:paraId="2CDAC2E7" w14:textId="77777777" w:rsidR="007A38EE" w:rsidRPr="00E40F75" w:rsidRDefault="007A38EE" w:rsidP="009A45AE">
      <w:pPr>
        <w:numPr>
          <w:ilvl w:val="0"/>
          <w:numId w:val="31"/>
        </w:numPr>
        <w:spacing w:line="276" w:lineRule="auto"/>
        <w:ind w:left="426" w:hanging="426"/>
        <w:jc w:val="both"/>
        <w:rPr>
          <w:rFonts w:ascii="Times New Roman" w:hAnsi="Times New Roman"/>
          <w:sz w:val="24"/>
        </w:rPr>
      </w:pPr>
      <w:r w:rsidRPr="00E40F75">
        <w:rPr>
          <w:rFonts w:ascii="Times New Roman" w:hAnsi="Times New Roman"/>
          <w:sz w:val="24"/>
        </w:rPr>
        <w:lastRenderedPageBreak/>
        <w:t>Do gwarancji jakości artykuły 580 i 581 Kodeksu Cywilnego mają odpowiednie zastosowanie.</w:t>
      </w:r>
    </w:p>
    <w:p w14:paraId="5F73D1FC" w14:textId="77777777" w:rsidR="007A38EE" w:rsidRPr="00E40F75" w:rsidRDefault="007A38EE" w:rsidP="009A45AE">
      <w:pPr>
        <w:numPr>
          <w:ilvl w:val="0"/>
          <w:numId w:val="31"/>
        </w:numPr>
        <w:spacing w:after="240" w:line="276" w:lineRule="auto"/>
        <w:ind w:left="426" w:hanging="426"/>
        <w:jc w:val="both"/>
        <w:rPr>
          <w:rFonts w:ascii="Times New Roman" w:hAnsi="Times New Roman"/>
          <w:sz w:val="24"/>
        </w:rPr>
      </w:pPr>
      <w:r w:rsidRPr="00E40F75">
        <w:rPr>
          <w:rFonts w:ascii="Times New Roman" w:hAnsi="Times New Roman"/>
          <w:sz w:val="24"/>
        </w:rPr>
        <w:t>W przypadku rozbieżności pomiędzy zapisami niniejszego paragrafu, a Kartą gwarancyjną, pierwszeństwo mają zapisy korzystniejsze dla Zamawiającego, wedle jego wyboru.</w:t>
      </w:r>
    </w:p>
    <w:p w14:paraId="794BA7FB" w14:textId="77777777" w:rsidR="007A38EE" w:rsidRPr="00E40F75" w:rsidRDefault="007A38EE" w:rsidP="00985E8E">
      <w:pPr>
        <w:pStyle w:val="Nagwek1"/>
        <w:rPr>
          <w:rFonts w:ascii="Times New Roman" w:hAnsi="Times New Roman"/>
          <w:sz w:val="24"/>
          <w:szCs w:val="24"/>
        </w:rPr>
      </w:pPr>
      <w:bookmarkStart w:id="45" w:name="_Toc70071031"/>
      <w:r w:rsidRPr="00E40F75">
        <w:rPr>
          <w:rFonts w:ascii="Times New Roman" w:hAnsi="Times New Roman"/>
          <w:sz w:val="24"/>
          <w:szCs w:val="24"/>
        </w:rPr>
        <w:t>§ 1</w:t>
      </w:r>
      <w:r w:rsidR="00D6770B" w:rsidRPr="00E40F75">
        <w:rPr>
          <w:rFonts w:ascii="Times New Roman" w:hAnsi="Times New Roman"/>
          <w:sz w:val="24"/>
          <w:szCs w:val="24"/>
        </w:rPr>
        <w:t>5</w:t>
      </w:r>
      <w:r w:rsidRPr="00E40F75">
        <w:rPr>
          <w:rFonts w:ascii="Times New Roman" w:hAnsi="Times New Roman"/>
          <w:sz w:val="24"/>
          <w:szCs w:val="24"/>
        </w:rPr>
        <w:t xml:space="preserve"> ZABEZPIECZENIE NALEŻYTEGO WYKONANIA UMOWY</w:t>
      </w:r>
      <w:bookmarkEnd w:id="45"/>
    </w:p>
    <w:p w14:paraId="6678368D" w14:textId="425832FF"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trike/>
          <w:sz w:val="24"/>
          <w:szCs w:val="24"/>
        </w:rPr>
      </w:pPr>
      <w:r w:rsidRPr="00E40F75">
        <w:rPr>
          <w:rFonts w:ascii="Times New Roman" w:hAnsi="Times New Roman"/>
          <w:sz w:val="24"/>
          <w:szCs w:val="24"/>
        </w:rPr>
        <w:t>Zamawiający wymaga wniesienia zabezpieczenia należytego wykonania Umowy obejmującego okres o 30 dni dłuższy niż termin wykonania Umowy (określony w §2 ust. 1 Umowy), na zasadach określonych w przepisach ustawy Prawo zamów</w:t>
      </w:r>
      <w:r w:rsidR="0040399B" w:rsidRPr="00E40F75">
        <w:rPr>
          <w:rFonts w:ascii="Times New Roman" w:hAnsi="Times New Roman"/>
          <w:sz w:val="24"/>
          <w:szCs w:val="24"/>
        </w:rPr>
        <w:t xml:space="preserve">ień publicznych na kwotę równą </w:t>
      </w:r>
      <w:r w:rsidR="00433DE1" w:rsidRPr="00E40F75">
        <w:rPr>
          <w:rFonts w:ascii="Times New Roman" w:hAnsi="Times New Roman"/>
          <w:sz w:val="24"/>
          <w:szCs w:val="24"/>
        </w:rPr>
        <w:t>5%</w:t>
      </w:r>
      <w:r w:rsidRPr="00E40F75">
        <w:rPr>
          <w:rFonts w:ascii="Times New Roman" w:hAnsi="Times New Roman"/>
          <w:sz w:val="24"/>
          <w:szCs w:val="24"/>
        </w:rPr>
        <w:t xml:space="preserve"> ceny całkowitej podanej w ofercie (tj. wynagrodzenia określonego w §4 ust. 1 Umowy), czyli ……. zł (słownie: ….).</w:t>
      </w:r>
    </w:p>
    <w:p w14:paraId="2CD1AE7E"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Zamawiający oświadcza, że Wykonawca przed zawarciem Umowy wniósł na jego rzecz całość wymaganego zabezpieczenia należytego wykonania Umowy wskazanego w ust. 1, w formie ___ .</w:t>
      </w:r>
    </w:p>
    <w:p w14:paraId="031FE780"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A00D72A"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 xml:space="preserve">Beneficjentem zabezpieczenia należytego wykonania Umowy jest Zamawiający. </w:t>
      </w:r>
    </w:p>
    <w:p w14:paraId="0D4B52E9"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Koszty zabezpieczenia należytego wykonania Umowy ponosi Wykonawca.</w:t>
      </w:r>
    </w:p>
    <w:p w14:paraId="1DB86760"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jest zobowiązany zapewnić, aby zabezpieczenie należytego wykonania Umowy zachowało moc wiążącą w okresie wskazanym w ust. 1. W przypadku wydłużenia terminu realizacji umowy określonego w §2 ust. 1 Umowy Wykonawca przed dokonaniem przez Strony zmiany Umowy w tym zakresie będzie zobowiązany do przedłużenia ważności dotychczasowego zabezpieczenia lub też wniesienia nowego zabezpieczenia na okres o 30 dni dłuższy niż uzgodniony przez Strony nowy termin wykonania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662803A"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W przypadku zabezpieczenia należytego wykonania Umowy w pieniądzu:</w:t>
      </w:r>
    </w:p>
    <w:p w14:paraId="4BDE0D4F" w14:textId="77777777" w:rsidR="008440DF" w:rsidRPr="00E40F75" w:rsidRDefault="008440DF" w:rsidP="009A45AE">
      <w:pPr>
        <w:pStyle w:val="Akapitzlist"/>
        <w:numPr>
          <w:ilvl w:val="0"/>
          <w:numId w:val="6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po zrealizowaniu Umowy, Zamawiający pozostawia 30% wniesionego zabezpieczenia, czyli … zł z przeznaczeniem na zabezpieczenie roszczeń z tytułu gwarancji i rękojmi za wady;</w:t>
      </w:r>
    </w:p>
    <w:p w14:paraId="20B15A2E" w14:textId="77777777" w:rsidR="008440DF" w:rsidRPr="00E40F75" w:rsidRDefault="008440DF" w:rsidP="009A45AE">
      <w:pPr>
        <w:pStyle w:val="Akapitzlist"/>
        <w:numPr>
          <w:ilvl w:val="0"/>
          <w:numId w:val="67"/>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część stanowiąca 70% wniesionego zabezpieczenia zostanie zwrócona w terminie 30 dni od dnia wykonania zamówienia i uznania przez Zamawiającego za należycie wykonane, tj. po dokonaniu odbioru końcowego.</w:t>
      </w:r>
    </w:p>
    <w:p w14:paraId="4EDD5F51"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W przypadku zabezpieczenia należytego wykonania Umowy w innej formie niż pieniężna:</w:t>
      </w:r>
    </w:p>
    <w:p w14:paraId="1D9E80A4" w14:textId="77777777" w:rsidR="008440DF" w:rsidRPr="00E40F75" w:rsidRDefault="008440DF" w:rsidP="009A45AE">
      <w:pPr>
        <w:pStyle w:val="Akapitzlist"/>
        <w:numPr>
          <w:ilvl w:val="0"/>
          <w:numId w:val="6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zabezpieczenie zostanie zwrócone w terminie 30 dni od dnia wykonania zamówienia i uznania przez Zamawiającego za należycie wykonane, tj. po dokonaniu odbioru końcowego;</w:t>
      </w:r>
    </w:p>
    <w:p w14:paraId="64B9E1BA" w14:textId="77777777" w:rsidR="008440DF" w:rsidRPr="00E40F75" w:rsidRDefault="008440DF" w:rsidP="009A45AE">
      <w:pPr>
        <w:pStyle w:val="Akapitzlist"/>
        <w:numPr>
          <w:ilvl w:val="0"/>
          <w:numId w:val="6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lastRenderedPageBreak/>
        <w:t>w terminie 3 dni przed wyznaczonym terminem odbioru końcowego, Wykonawca wnosi zabezpieczenie należytego wykonania Umowy w celu zabezpieczenia roszczeń z tytułu gwarancji i rękojmi w wysokości 30% wartości zabezpieczenia należytego wykonania Umowy określonego w ust. 1, tj. w kwocie … zł, obejmujące okres o 15 dni dłuższy niż okres gwarancji i rękojmi za wady przedmiotu Umowy. W przypadku niedostarczenia zabezpieczenia należytego wykonania Umowy na okres obowiązywania gwarancji i rękojmi zgodnie ze zdaniem poprzedzającym, Inwestor nie przystąpi do odbioru końcowego.</w:t>
      </w:r>
    </w:p>
    <w:p w14:paraId="4A1587B8"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Zabezpieczenie należytego wykonania Umowy w celu zabezpieczenia roszczeń z tytułu gwarancji i  rękojmi, zostanie zwrócone nie później niż w 15 dniu po upływie najdłuższego okresu gwarancji i rękojmi.</w:t>
      </w:r>
    </w:p>
    <w:p w14:paraId="37046DF1"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Jeżeli nie zajdzie powód do realizacji zabezpieczenia w całości lub w części, podlega ono zwrotowi Wykonawcy odpowiednio w całości lub w części w terminach, o których mowa w niniejszym paragrafie.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FFA970F"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0B81F27E"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 xml:space="preserve">Zabezpieczenie należytego wykonania Umowy pozostaje w dyspozycji Zamawiającego i zachowuje swoją ważność przez czas określony w Umowie. </w:t>
      </w:r>
    </w:p>
    <w:p w14:paraId="13408FA9" w14:textId="77777777" w:rsidR="008440DF" w:rsidRPr="00E40F75" w:rsidRDefault="008440DF" w:rsidP="009A45AE">
      <w:pPr>
        <w:pStyle w:val="Akapitzlist"/>
        <w:numPr>
          <w:ilvl w:val="0"/>
          <w:numId w:val="32"/>
        </w:numPr>
        <w:tabs>
          <w:tab w:val="left" w:pos="426"/>
        </w:tabs>
        <w:spacing w:after="0"/>
        <w:ind w:left="426" w:hanging="426"/>
        <w:jc w:val="both"/>
        <w:rPr>
          <w:rFonts w:ascii="Times New Roman" w:hAnsi="Times New Roman"/>
          <w:sz w:val="24"/>
          <w:szCs w:val="24"/>
        </w:rPr>
      </w:pPr>
      <w:r w:rsidRPr="00E40F75">
        <w:rPr>
          <w:rFonts w:ascii="Times New Roman" w:hAnsi="Times New Roman"/>
          <w:sz w:val="24"/>
          <w:szCs w:val="24"/>
        </w:rPr>
        <w:t>W przypadku zabezpieczenia w formie niepieniężnej,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Zdanie poprzedzające stosuje się również w przypadku braku zakończenia Umowy w terminie określonym w §2 ust. 1 oraz braku dokonania przez Strony zmiany Umowy w zakresie tego terminu – w takim wypadku obowiązkiem Wykonawcy jest przedłużenie ważności zabezpieczenia (lub wniesienie nowego zabezpieczenia) o okres do czasu rzeczywistego zakończenia Umowy.</w:t>
      </w:r>
    </w:p>
    <w:p w14:paraId="2ED40F9A" w14:textId="77777777" w:rsidR="008440DF" w:rsidRPr="00E40F75" w:rsidRDefault="008440DF" w:rsidP="009A45AE">
      <w:pPr>
        <w:pStyle w:val="Akapitzlist"/>
        <w:numPr>
          <w:ilvl w:val="0"/>
          <w:numId w:val="32"/>
        </w:numPr>
        <w:spacing w:after="0"/>
        <w:ind w:left="426" w:hanging="426"/>
        <w:jc w:val="both"/>
        <w:rPr>
          <w:rFonts w:ascii="Times New Roman" w:hAnsi="Times New Roman"/>
          <w:sz w:val="24"/>
          <w:szCs w:val="24"/>
        </w:rPr>
      </w:pPr>
      <w:r w:rsidRPr="00E40F75">
        <w:rPr>
          <w:rFonts w:ascii="Times New Roman" w:hAnsi="Times New Roman"/>
          <w:sz w:val="24"/>
          <w:szCs w:val="24"/>
        </w:rPr>
        <w:t>Jeżeli Wykonawca w terminie określonym w ustępie poprzedzającym nie przedłoży Zamawiającemu nowego zabezpieczenia należytego wykonania Umowy (lub nie przedłuży ważności dotychczasowego zabezpieczenia), Zamawiający będzie uprawniony do zrealizowania dotychczasowego zabezpieczenia poprzez wypłatę całej kwoty z tego zabezpieczenia, celem dokonania zmiany formy zabezpieczenia należytego wykonania Umowy na zabezpieczenie w pieniądzu.</w:t>
      </w:r>
    </w:p>
    <w:p w14:paraId="18674C2F" w14:textId="77777777" w:rsidR="008440DF" w:rsidRPr="00E40F75" w:rsidRDefault="008440DF" w:rsidP="009A45AE">
      <w:pPr>
        <w:pStyle w:val="Akapitzlist"/>
        <w:numPr>
          <w:ilvl w:val="0"/>
          <w:numId w:val="32"/>
        </w:numPr>
        <w:spacing w:after="0"/>
        <w:ind w:left="426" w:hanging="426"/>
        <w:jc w:val="both"/>
        <w:rPr>
          <w:rFonts w:ascii="Times New Roman" w:hAnsi="Times New Roman"/>
          <w:sz w:val="24"/>
          <w:szCs w:val="24"/>
        </w:rPr>
      </w:pPr>
      <w:r w:rsidRPr="00E40F75">
        <w:rPr>
          <w:rFonts w:ascii="Times New Roman" w:hAnsi="Times New Roman"/>
          <w:sz w:val="24"/>
          <w:szCs w:val="24"/>
        </w:rPr>
        <w:t>Wypłata, o której mowa w ust. 14 następuje nie później niż w ostatnim dniu ważności dotychczasowego zabezpieczenia. Przy braku ww. wypłaty kwota zabezpieczenia zostanie potrącona z wynagrodzenia Wykonawcy.</w:t>
      </w:r>
    </w:p>
    <w:p w14:paraId="4DE25441" w14:textId="77777777" w:rsidR="008440DF" w:rsidRPr="00E40F75" w:rsidRDefault="008440DF" w:rsidP="009A45AE">
      <w:pPr>
        <w:pStyle w:val="Akapitzlist"/>
        <w:numPr>
          <w:ilvl w:val="0"/>
          <w:numId w:val="32"/>
        </w:numPr>
        <w:tabs>
          <w:tab w:val="left" w:pos="426"/>
        </w:tabs>
        <w:ind w:left="426" w:hanging="426"/>
        <w:jc w:val="both"/>
        <w:rPr>
          <w:rFonts w:ascii="Times New Roman" w:hAnsi="Times New Roman"/>
          <w:sz w:val="24"/>
          <w:szCs w:val="24"/>
        </w:rPr>
      </w:pPr>
      <w:r w:rsidRPr="00E40F75">
        <w:rPr>
          <w:rFonts w:ascii="Times New Roman" w:hAnsi="Times New Roman"/>
          <w:sz w:val="24"/>
          <w:szCs w:val="24"/>
        </w:rPr>
        <w:lastRenderedPageBreak/>
        <w:t>Zamawiający zwróci Wykonawcy środki pieniężne otrzymane z tytułu realizacji zabezpieczenia należytego wykonania Umowy po przedstawieniu przez Wykonawcę nowego zabezpieczenia albo w terminie zwrotu danej części zabezpieczenia.</w:t>
      </w:r>
    </w:p>
    <w:p w14:paraId="7EC72FC1" w14:textId="77777777" w:rsidR="007A38EE" w:rsidRPr="00E40F75" w:rsidRDefault="007A38EE" w:rsidP="00985E8E">
      <w:pPr>
        <w:pStyle w:val="Nagwek1"/>
        <w:rPr>
          <w:rFonts w:ascii="Times New Roman" w:hAnsi="Times New Roman"/>
          <w:sz w:val="24"/>
          <w:szCs w:val="24"/>
        </w:rPr>
      </w:pPr>
      <w:bookmarkStart w:id="46" w:name="_Toc70071032"/>
      <w:r w:rsidRPr="00E40F75">
        <w:rPr>
          <w:rFonts w:ascii="Times New Roman" w:hAnsi="Times New Roman"/>
          <w:sz w:val="24"/>
          <w:szCs w:val="24"/>
        </w:rPr>
        <w:t>§ 1</w:t>
      </w:r>
      <w:r w:rsidR="00D6770B" w:rsidRPr="00E40F75">
        <w:rPr>
          <w:rFonts w:ascii="Times New Roman" w:hAnsi="Times New Roman"/>
          <w:sz w:val="24"/>
          <w:szCs w:val="24"/>
        </w:rPr>
        <w:t>6</w:t>
      </w:r>
      <w:r w:rsidRPr="00E40F75">
        <w:rPr>
          <w:rFonts w:ascii="Times New Roman" w:hAnsi="Times New Roman"/>
          <w:sz w:val="24"/>
          <w:szCs w:val="24"/>
        </w:rPr>
        <w:t xml:space="preserve"> KARY UMOWNE</w:t>
      </w:r>
      <w:bookmarkEnd w:id="46"/>
    </w:p>
    <w:p w14:paraId="3A7FFFC4" w14:textId="77777777" w:rsidR="007A38EE" w:rsidRPr="00E40F75" w:rsidRDefault="007A38EE" w:rsidP="009A45AE">
      <w:pPr>
        <w:pStyle w:val="Akapitzlist"/>
        <w:numPr>
          <w:ilvl w:val="0"/>
          <w:numId w:val="34"/>
        </w:numPr>
        <w:spacing w:after="0"/>
        <w:ind w:left="426" w:hanging="426"/>
        <w:jc w:val="both"/>
        <w:rPr>
          <w:rFonts w:ascii="Times New Roman" w:hAnsi="Times New Roman"/>
          <w:sz w:val="24"/>
          <w:szCs w:val="24"/>
        </w:rPr>
      </w:pPr>
      <w:r w:rsidRPr="00E40F75">
        <w:rPr>
          <w:rFonts w:ascii="Times New Roman" w:hAnsi="Times New Roman"/>
          <w:sz w:val="24"/>
          <w:szCs w:val="24"/>
        </w:rPr>
        <w:t>Wykonawca zobowiązany jest do zapłaty kar umownych w następujących okolicznościach:</w:t>
      </w:r>
    </w:p>
    <w:p w14:paraId="5B83D765" w14:textId="7C74B986" w:rsidR="009363C5" w:rsidRPr="00E40F75" w:rsidRDefault="009363C5"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zwłokę w wykonaniu przedmiotu Umowy w terminie określonym w § 2 ust. 1 Umowy, w wysokości 0,</w:t>
      </w:r>
      <w:r w:rsidR="00183B94" w:rsidRPr="00E40F75">
        <w:rPr>
          <w:rFonts w:ascii="Times New Roman" w:hAnsi="Times New Roman"/>
          <w:sz w:val="24"/>
          <w:szCs w:val="24"/>
        </w:rPr>
        <w:t>1</w:t>
      </w:r>
      <w:r w:rsidR="00C37411" w:rsidRPr="00E40F75">
        <w:rPr>
          <w:rFonts w:ascii="Times New Roman" w:hAnsi="Times New Roman"/>
          <w:sz w:val="24"/>
          <w:szCs w:val="24"/>
        </w:rPr>
        <w:t>5</w:t>
      </w:r>
      <w:r w:rsidRPr="00E40F75">
        <w:rPr>
          <w:rFonts w:ascii="Times New Roman" w:hAnsi="Times New Roman"/>
          <w:sz w:val="24"/>
          <w:szCs w:val="24"/>
        </w:rPr>
        <w:t>% wartości wynagrodzenia brutto podanego w § 4 ust. 1 Umowy za każdy dzień zwłoki;</w:t>
      </w:r>
    </w:p>
    <w:p w14:paraId="6BEB2BAF" w14:textId="24FE5220" w:rsidR="009363C5" w:rsidRPr="00E40F75" w:rsidRDefault="009363C5"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zwłokę w przedstawieniu kompletnego HRF, w określonym w § 3 ust. 1 Umowy terminie, w wysokości 0,0</w:t>
      </w:r>
      <w:r w:rsidR="00183B94" w:rsidRPr="00E40F75">
        <w:rPr>
          <w:rFonts w:ascii="Times New Roman" w:hAnsi="Times New Roman"/>
          <w:sz w:val="24"/>
          <w:szCs w:val="24"/>
        </w:rPr>
        <w:t>3</w:t>
      </w:r>
      <w:r w:rsidRPr="00E40F75">
        <w:rPr>
          <w:rFonts w:ascii="Times New Roman" w:hAnsi="Times New Roman"/>
          <w:sz w:val="24"/>
          <w:szCs w:val="24"/>
        </w:rPr>
        <w:t>% wartości wynagrodzenia brutto podanego w § 4 ust. 1 Umowy za każdy dzień zwłoki;</w:t>
      </w:r>
    </w:p>
    <w:p w14:paraId="37F7CB4A" w14:textId="4BA1669F" w:rsidR="00BA5C00" w:rsidRPr="00E40F75" w:rsidRDefault="00BA5C00" w:rsidP="00267961">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za naruszenie obowiązków, wynikających z </w:t>
      </w:r>
      <w:r w:rsidR="00267961" w:rsidRPr="00E40F75">
        <w:rPr>
          <w:rFonts w:ascii="Times New Roman" w:hAnsi="Times New Roman"/>
          <w:sz w:val="24"/>
          <w:szCs w:val="24"/>
        </w:rPr>
        <w:t>§ 8 ust. 9 lub 13 pkt 1, 2 lub pkt 7-12</w:t>
      </w:r>
      <w:r w:rsidRPr="00E40F75">
        <w:rPr>
          <w:rFonts w:ascii="Times New Roman" w:hAnsi="Times New Roman"/>
          <w:sz w:val="24"/>
          <w:szCs w:val="24"/>
        </w:rPr>
        <w:t xml:space="preserve"> Umowy, w wysokości </w:t>
      </w:r>
      <w:r w:rsidR="00183B94" w:rsidRPr="00E40F75">
        <w:rPr>
          <w:rFonts w:ascii="Times New Roman" w:hAnsi="Times New Roman"/>
          <w:sz w:val="24"/>
          <w:szCs w:val="24"/>
        </w:rPr>
        <w:t>5,</w:t>
      </w:r>
      <w:r w:rsidRPr="00E40F75">
        <w:rPr>
          <w:rFonts w:ascii="Times New Roman" w:hAnsi="Times New Roman"/>
          <w:sz w:val="24"/>
          <w:szCs w:val="24"/>
        </w:rPr>
        <w:t>00 zł za każdy stwierdzony przypadek naruszenia;</w:t>
      </w:r>
    </w:p>
    <w:p w14:paraId="383EB352" w14:textId="77777777" w:rsidR="00BA5C00" w:rsidRPr="00E40F75" w:rsidRDefault="00BA5C00"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zwłokę w dostarczeniu żądanych przez Zamawiającego dokumentów i w wyznaczonym przez niego terminie zgodnie z §8 ust. 16, w wysokości 100,00 zł za każdy dzień zwłoki;</w:t>
      </w:r>
    </w:p>
    <w:p w14:paraId="587217AC" w14:textId="77777777" w:rsidR="00BA5C00" w:rsidRPr="00E40F75" w:rsidRDefault="00BA5C00"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zwłokę w zaktualizowaniu (przedłużeniu) terminu obowiązywania zaświadczenia o przynależności do Izby Budowlanej lub umowy ubezpieczenia odpowiedzialności cywilnej oraz przedstawieniu dokumentów potwierdzających spełnienie tego obowiązku, w określonym w § 10 ust. 6 Umowy terminie, w wysokości 100,00 zł za każdy dzień zwłoki;</w:t>
      </w:r>
    </w:p>
    <w:p w14:paraId="2C02F4E2" w14:textId="77777777" w:rsidR="00BA5C00" w:rsidRPr="00E40F75" w:rsidRDefault="00BA5C00"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niedopełnienie wymogu zatrudniania na podstawie umowy o pracę przy wykonywaniu czynności wskazanych w  § 10 ust. 9, w wysokości 200,00 zł za każdy stwierdzony przypadek wykonywania tych czynności przez osobę zatrudnioną na innej podstawie niż umowa o pracę;</w:t>
      </w:r>
    </w:p>
    <w:p w14:paraId="08793BF3" w14:textId="77777777" w:rsidR="00BA5C00" w:rsidRPr="00E40F75" w:rsidRDefault="00BA5C00"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każdy przypadek niezłożenia przez Wykonawcę w wyznaczonym przez Zamawiającego terminie żądanych przez Zamawiającego wyjaśnień, dokumentów lub oświadczeń zgodnie z § 10 ust. 11-12, w wysokości 200,00 zł za każdy stwierdzony przypadek;</w:t>
      </w:r>
    </w:p>
    <w:p w14:paraId="2DFD9572" w14:textId="77777777" w:rsidR="00BA5C00" w:rsidRPr="00E40F75" w:rsidRDefault="00BA5C00"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zwłokę w zaktualizowaniu (przedłużeniu) terminu obowiązywania dokumentów potwierdzających posiadanie ubezpieczenia w zakresie wymaganym zgodnie z § 11 ust. 1, o których mowa w § 11 ust. 3 i przedstawieniu dokumentów potwierdzających zapłatę wymagalnych z tego tytułu składek oraz przekazaniu dokumentów potwierdzających spełnienie tego obowiązku, w określonym w § 11 ust. 3 Umowy terminie, w wysokości 300,00 zł za każdy dzień zwłoki;</w:t>
      </w:r>
    </w:p>
    <w:p w14:paraId="745B0AC8" w14:textId="77777777" w:rsidR="00C37411" w:rsidRPr="00E40F75" w:rsidRDefault="00C37411"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każde dokonanie przez Zamawiającego bezpośredniej płatności na rzecz podwykonawców lub dalszych podwykonawców, w wysokości 10.000,00 zł za każde dokonanie przez Zamawiającego takiej bezpośredniej płatności;</w:t>
      </w:r>
    </w:p>
    <w:p w14:paraId="63B988B9" w14:textId="77777777" w:rsidR="00C37411" w:rsidRPr="00E40F75" w:rsidRDefault="00C37411"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nieterminową zapłatę wynagrodzenia należnego podwykonawcom lub dalszym podwykonawcom, w wysokości 200,00 zł za każdy dzień zwłoki w zapłacie wynagrodzenia należnego podwykonawcy;</w:t>
      </w:r>
    </w:p>
    <w:p w14:paraId="5FBF1AF7" w14:textId="77777777" w:rsidR="00C37411" w:rsidRPr="00E40F75" w:rsidRDefault="00C37411"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lastRenderedPageBreak/>
        <w:t>za brak dokonania wymaganej przez Zamawiającego zmiany umowy o podwykonawstwo w zakresie terminu należnej podwykonawcy zapłaty, we wskazanym przez Zamawiającego terminie, w wysokości 200,00 zł za każdy dzień zwłoki ponad wyznaczony przez Zamawiającego termin;</w:t>
      </w:r>
    </w:p>
    <w:p w14:paraId="417A55F0" w14:textId="77777777" w:rsidR="00C37411" w:rsidRPr="00E40F75" w:rsidRDefault="00C37411"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powierzenie wykonywania prac objętych przedmiotem Umowy podwykonawcy (dalszemu podwykonawcy), z którym nie została zawarta umowa o podwykonawstwo zaakceptowana przez Zamawiającego lub w zakresie nie objętym przedmiotem zaakceptowanej przez Zamawiającego umowy o podwykonawstwo, w wysokości 10.000,00 zł za każdy stwierdzony przypadek;</w:t>
      </w:r>
    </w:p>
    <w:p w14:paraId="0D3FBAB9" w14:textId="77777777" w:rsidR="00C37411" w:rsidRPr="00E40F75" w:rsidRDefault="00C37411"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nieprzedłożenie do zaakceptowania Zamawiającemu projektu umowy o podwykonawstwo, której przedmiotem są roboty budowlane lub projektu jej zmiany, w terminie wynikającym z Umowy, w wysokości 5.000,00 zł za każdy nieprzedłożony w terminie projekt umowy lub jej zmiany;</w:t>
      </w:r>
    </w:p>
    <w:p w14:paraId="60EAF936" w14:textId="77777777" w:rsidR="007A38EE" w:rsidRPr="00E40F75" w:rsidRDefault="00C37411"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za nieprzedłożenie poświadczonej za zgodność z oryginałem kopii umowy o podwykonawstwo, w terminie wynikającym z Umowy, w wysokości 5.000,00 zł za każdą nieprzedłożoną w terminie kopię umowy lub jej zmiany</w:t>
      </w:r>
      <w:r w:rsidR="00EB204B" w:rsidRPr="00E40F75">
        <w:rPr>
          <w:rFonts w:ascii="Times New Roman" w:hAnsi="Times New Roman"/>
          <w:sz w:val="24"/>
          <w:szCs w:val="24"/>
        </w:rPr>
        <w:t>;</w:t>
      </w:r>
    </w:p>
    <w:p w14:paraId="31677AB0" w14:textId="77777777" w:rsidR="00EB204B" w:rsidRPr="00E40F75" w:rsidRDefault="00EB204B" w:rsidP="009A45AE">
      <w:pPr>
        <w:pStyle w:val="Akapitzlist"/>
        <w:numPr>
          <w:ilvl w:val="0"/>
          <w:numId w:val="74"/>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z tytułu braku zapłaty lub nieterminowej zapłaty wynagrodzenia należnego podwykonawcom z tytułu zmiany wysokości wynagrodzenia, o której mowa w §20 ust. 12, w wysokości 3.000 zł za każdy stwierdzony przypadek.</w:t>
      </w:r>
    </w:p>
    <w:p w14:paraId="69DA8541" w14:textId="77777777" w:rsidR="007A38EE" w:rsidRPr="00E40F75" w:rsidRDefault="007A38EE" w:rsidP="009A45AE">
      <w:pPr>
        <w:pStyle w:val="Akapitzlist"/>
        <w:numPr>
          <w:ilvl w:val="0"/>
          <w:numId w:val="34"/>
        </w:numPr>
        <w:spacing w:after="0"/>
        <w:ind w:left="426" w:hanging="426"/>
        <w:jc w:val="both"/>
        <w:rPr>
          <w:rFonts w:ascii="Times New Roman" w:hAnsi="Times New Roman"/>
          <w:sz w:val="24"/>
          <w:szCs w:val="24"/>
        </w:rPr>
      </w:pPr>
      <w:r w:rsidRPr="00E40F75">
        <w:rPr>
          <w:rFonts w:ascii="Times New Roman" w:hAnsi="Times New Roman"/>
          <w:sz w:val="24"/>
          <w:szCs w:val="24"/>
        </w:rPr>
        <w:t>Zamawiający zapłaci Wykonawcy kary umowne:</w:t>
      </w:r>
    </w:p>
    <w:p w14:paraId="0EBB2D00" w14:textId="77777777" w:rsidR="007A38EE" w:rsidRPr="00E40F75" w:rsidRDefault="007A38EE" w:rsidP="009A45AE">
      <w:pPr>
        <w:numPr>
          <w:ilvl w:val="0"/>
          <w:numId w:val="33"/>
        </w:numPr>
        <w:tabs>
          <w:tab w:val="clear" w:pos="480"/>
          <w:tab w:val="num" w:pos="851"/>
        </w:tabs>
        <w:spacing w:line="276" w:lineRule="auto"/>
        <w:ind w:left="851" w:hanging="425"/>
        <w:jc w:val="both"/>
        <w:rPr>
          <w:rFonts w:ascii="Times New Roman" w:hAnsi="Times New Roman"/>
          <w:sz w:val="24"/>
        </w:rPr>
      </w:pPr>
      <w:r w:rsidRPr="00E40F75">
        <w:rPr>
          <w:rFonts w:ascii="Times New Roman" w:hAnsi="Times New Roman"/>
          <w:sz w:val="24"/>
        </w:rPr>
        <w:t>za zwłokę w przeprowadzeniu odbioru końcowego przedmiotu Umowy, Zamawiający zapłaci Wykonawcy karę umowną w wysokości 0,01% wartości wynagrodzenia z § 4 ust. 1 Umowy za każdy dzień zwłoki, licząc od następnego dnia po terminie, w którym odbiór miał być rozpoczęty.</w:t>
      </w:r>
    </w:p>
    <w:p w14:paraId="3DBA0BE0" w14:textId="77777777" w:rsidR="007A38EE" w:rsidRPr="00E40F75" w:rsidRDefault="007A38EE" w:rsidP="009A45AE">
      <w:pPr>
        <w:numPr>
          <w:ilvl w:val="0"/>
          <w:numId w:val="34"/>
        </w:numPr>
        <w:spacing w:line="276" w:lineRule="auto"/>
        <w:ind w:left="426" w:hanging="426"/>
        <w:jc w:val="both"/>
        <w:rPr>
          <w:rFonts w:ascii="Times New Roman" w:hAnsi="Times New Roman"/>
          <w:sz w:val="24"/>
        </w:rPr>
      </w:pPr>
      <w:r w:rsidRPr="00E40F75">
        <w:rPr>
          <w:rFonts w:ascii="Times New Roman" w:hAnsi="Times New Roman"/>
          <w:sz w:val="24"/>
        </w:rPr>
        <w:t>W przypadku odstąpienia Zamawiającego bądź Wykonawcy od Umowy z winy Zamawiającego, Zamawiający zapłaci Wykonawcy karę umowną w wysokości 10%   wynagrodzenia z § 4 ust. 1 Umowy.</w:t>
      </w:r>
    </w:p>
    <w:p w14:paraId="25667707" w14:textId="24567D09" w:rsidR="007A38EE" w:rsidRPr="00E40F75" w:rsidRDefault="007A38EE" w:rsidP="009A45AE">
      <w:pPr>
        <w:numPr>
          <w:ilvl w:val="0"/>
          <w:numId w:val="34"/>
        </w:numPr>
        <w:spacing w:line="276" w:lineRule="auto"/>
        <w:ind w:left="426" w:hanging="426"/>
        <w:jc w:val="both"/>
        <w:rPr>
          <w:rFonts w:ascii="Times New Roman" w:hAnsi="Times New Roman"/>
          <w:sz w:val="24"/>
        </w:rPr>
      </w:pPr>
      <w:r w:rsidRPr="00E40F75">
        <w:rPr>
          <w:rFonts w:ascii="Times New Roman" w:hAnsi="Times New Roman"/>
          <w:sz w:val="24"/>
        </w:rPr>
        <w:t xml:space="preserve">W przypadku odstąpienia którejkolwiek ze Stron od Umowy z </w:t>
      </w:r>
      <w:r w:rsidR="00A13D08" w:rsidRPr="00E40F75">
        <w:rPr>
          <w:rFonts w:ascii="Times New Roman" w:hAnsi="Times New Roman"/>
          <w:sz w:val="24"/>
        </w:rPr>
        <w:t>winy</w:t>
      </w:r>
      <w:r w:rsidRPr="00E40F75">
        <w:rPr>
          <w:rFonts w:ascii="Times New Roman" w:hAnsi="Times New Roman"/>
          <w:sz w:val="24"/>
        </w:rPr>
        <w:t xml:space="preserve"> Wykonawcy, </w:t>
      </w:r>
      <w:r w:rsidR="005D777F" w:rsidRPr="00E40F75">
        <w:rPr>
          <w:rFonts w:ascii="Times New Roman" w:hAnsi="Times New Roman"/>
          <w:sz w:val="24"/>
        </w:rPr>
        <w:t xml:space="preserve">Wykonawca </w:t>
      </w:r>
      <w:r w:rsidRPr="00E40F75">
        <w:rPr>
          <w:rFonts w:ascii="Times New Roman" w:hAnsi="Times New Roman"/>
          <w:sz w:val="24"/>
        </w:rPr>
        <w:t xml:space="preserve">zapłaci Zamawiającemu karę umowną w wysokości </w:t>
      </w:r>
      <w:r w:rsidRPr="00E40F75">
        <w:rPr>
          <w:rFonts w:ascii="Times New Roman" w:hAnsi="Times New Roman"/>
          <w:sz w:val="24"/>
          <w:highlight w:val="yellow"/>
        </w:rPr>
        <w:t>10%</w:t>
      </w:r>
      <w:r w:rsidRPr="00E40F75">
        <w:rPr>
          <w:rFonts w:ascii="Times New Roman" w:hAnsi="Times New Roman"/>
          <w:sz w:val="24"/>
        </w:rPr>
        <w:t xml:space="preserve"> wynagrodzenia z § 4 ust. 1 Umowy.</w:t>
      </w:r>
    </w:p>
    <w:p w14:paraId="66F11B89" w14:textId="2E648236" w:rsidR="00A13D08" w:rsidRPr="00E40F75" w:rsidRDefault="00A13D08" w:rsidP="009A45AE">
      <w:pPr>
        <w:numPr>
          <w:ilvl w:val="0"/>
          <w:numId w:val="34"/>
        </w:numPr>
        <w:spacing w:line="276" w:lineRule="auto"/>
        <w:ind w:left="426" w:hanging="426"/>
        <w:jc w:val="both"/>
        <w:rPr>
          <w:rFonts w:ascii="Times New Roman" w:hAnsi="Times New Roman"/>
          <w:sz w:val="24"/>
        </w:rPr>
      </w:pPr>
      <w:r w:rsidRPr="00E40F75">
        <w:rPr>
          <w:rFonts w:ascii="Times New Roman" w:hAnsi="Times New Roman"/>
          <w:sz w:val="24"/>
        </w:rPr>
        <w:t xml:space="preserve">Łączna wysokość kar umownych, których zapłaty może dochodzić </w:t>
      </w:r>
      <w:r w:rsidR="005D777F" w:rsidRPr="00E40F75">
        <w:rPr>
          <w:rFonts w:ascii="Times New Roman" w:hAnsi="Times New Roman"/>
          <w:sz w:val="24"/>
        </w:rPr>
        <w:t xml:space="preserve">każda ze </w:t>
      </w:r>
      <w:r w:rsidR="001A4913" w:rsidRPr="00E40F75">
        <w:rPr>
          <w:rFonts w:ascii="Times New Roman" w:hAnsi="Times New Roman"/>
          <w:sz w:val="24"/>
        </w:rPr>
        <w:t>Stron</w:t>
      </w:r>
      <w:r w:rsidRPr="00E40F75">
        <w:rPr>
          <w:rFonts w:ascii="Times New Roman" w:hAnsi="Times New Roman"/>
          <w:sz w:val="24"/>
        </w:rPr>
        <w:t xml:space="preserve">, nie może przekroczyć </w:t>
      </w:r>
      <w:r w:rsidRPr="00E40F75">
        <w:rPr>
          <w:rFonts w:ascii="Times New Roman" w:hAnsi="Times New Roman"/>
          <w:sz w:val="24"/>
          <w:highlight w:val="yellow"/>
        </w:rPr>
        <w:t>40%</w:t>
      </w:r>
      <w:r w:rsidRPr="00E40F75">
        <w:rPr>
          <w:rFonts w:ascii="Times New Roman" w:hAnsi="Times New Roman"/>
          <w:sz w:val="24"/>
        </w:rPr>
        <w:t xml:space="preserve"> wynagrodzenia brutto umowy wskazanego w §4 ust. 1 Umowy.</w:t>
      </w:r>
    </w:p>
    <w:p w14:paraId="4ABA485C" w14:textId="77777777" w:rsidR="007A38EE" w:rsidRPr="00E40F75" w:rsidRDefault="007A38EE" w:rsidP="009A45AE">
      <w:pPr>
        <w:numPr>
          <w:ilvl w:val="0"/>
          <w:numId w:val="34"/>
        </w:numPr>
        <w:spacing w:line="276" w:lineRule="auto"/>
        <w:ind w:left="426" w:hanging="426"/>
        <w:jc w:val="both"/>
        <w:rPr>
          <w:rFonts w:ascii="Times New Roman" w:hAnsi="Times New Roman"/>
          <w:sz w:val="24"/>
        </w:rPr>
      </w:pPr>
      <w:r w:rsidRPr="00E40F75">
        <w:rPr>
          <w:rFonts w:ascii="Times New Roman" w:hAnsi="Times New Roman"/>
          <w:sz w:val="24"/>
        </w:rPr>
        <w:t>Jeżeli zastrzeżona kara umowna nie pokryje w całości poniesionej szkody, Zamawiający zastrzega sobie prawo do dochodzenia odszkodowania uzupełniającego, przenoszącego wysokość kary umownej.</w:t>
      </w:r>
    </w:p>
    <w:p w14:paraId="6776D958" w14:textId="77777777" w:rsidR="007A38EE" w:rsidRPr="00E40F75" w:rsidRDefault="007A38EE" w:rsidP="009A45AE">
      <w:pPr>
        <w:numPr>
          <w:ilvl w:val="0"/>
          <w:numId w:val="34"/>
        </w:numPr>
        <w:spacing w:after="240" w:line="276" w:lineRule="auto"/>
        <w:ind w:left="426" w:hanging="426"/>
        <w:jc w:val="both"/>
        <w:rPr>
          <w:rFonts w:ascii="Times New Roman" w:hAnsi="Times New Roman"/>
          <w:sz w:val="24"/>
        </w:rPr>
      </w:pPr>
      <w:r w:rsidRPr="00E40F75">
        <w:rPr>
          <w:rFonts w:ascii="Times New Roman" w:hAnsi="Times New Roman"/>
          <w:sz w:val="24"/>
        </w:rPr>
        <w:t>Kara umowna będzie płatna przez Wykonawcę na podstawie wystawionej przez Zamawiającego noty obciążeniowej, w terminie 14 dni od dnia jej doręczenia Wykonawcy na podany w treści noty numer rachunku bankowego Zamawiającego. Wykonawca wyraża zgodę na potrącenie kar umownych z przysługującego mu wynagrodzenia. Za datę zapłaty, przyjmuje się dzień uznania rachunku bankowego Zamawiającego.</w:t>
      </w:r>
    </w:p>
    <w:p w14:paraId="557D02B3" w14:textId="77777777" w:rsidR="007A38EE" w:rsidRPr="00E40F75" w:rsidRDefault="007A38EE" w:rsidP="00985E8E">
      <w:pPr>
        <w:pStyle w:val="Nagwek1"/>
        <w:rPr>
          <w:rFonts w:ascii="Times New Roman" w:hAnsi="Times New Roman"/>
          <w:sz w:val="24"/>
          <w:szCs w:val="24"/>
        </w:rPr>
      </w:pPr>
      <w:bookmarkStart w:id="47" w:name="_Toc442847365"/>
      <w:bookmarkStart w:id="48" w:name="_Toc70071033"/>
      <w:r w:rsidRPr="00E40F75">
        <w:rPr>
          <w:rFonts w:ascii="Times New Roman" w:hAnsi="Times New Roman"/>
          <w:sz w:val="24"/>
          <w:szCs w:val="24"/>
        </w:rPr>
        <w:t xml:space="preserve">§ </w:t>
      </w:r>
      <w:r w:rsidR="00D6770B" w:rsidRPr="00E40F75">
        <w:rPr>
          <w:rFonts w:ascii="Times New Roman" w:hAnsi="Times New Roman"/>
          <w:sz w:val="24"/>
          <w:szCs w:val="24"/>
        </w:rPr>
        <w:t>17</w:t>
      </w:r>
      <w:r w:rsidRPr="00E40F75">
        <w:rPr>
          <w:rFonts w:ascii="Times New Roman" w:hAnsi="Times New Roman"/>
          <w:sz w:val="24"/>
          <w:szCs w:val="24"/>
        </w:rPr>
        <w:t xml:space="preserve"> OGÓLNE WARUNKI ZMIANY UMOWY</w:t>
      </w:r>
      <w:bookmarkEnd w:id="47"/>
      <w:bookmarkEnd w:id="48"/>
    </w:p>
    <w:p w14:paraId="37DD5EED" w14:textId="77777777" w:rsidR="007A38EE" w:rsidRPr="00E40F75" w:rsidRDefault="00A13D08" w:rsidP="009A45AE">
      <w:pPr>
        <w:pStyle w:val="Tekstpodstawowy22"/>
        <w:numPr>
          <w:ilvl w:val="0"/>
          <w:numId w:val="37"/>
        </w:numPr>
        <w:tabs>
          <w:tab w:val="clear" w:pos="0"/>
          <w:tab w:val="num" w:pos="426"/>
        </w:tabs>
        <w:spacing w:line="276" w:lineRule="auto"/>
        <w:ind w:left="426" w:hanging="426"/>
        <w:jc w:val="both"/>
        <w:rPr>
          <w:color w:val="auto"/>
        </w:rPr>
      </w:pPr>
      <w:r w:rsidRPr="00E40F75">
        <w:rPr>
          <w:color w:val="auto"/>
        </w:rPr>
        <w:t>Z</w:t>
      </w:r>
      <w:r w:rsidR="007A38EE" w:rsidRPr="00E40F75">
        <w:rPr>
          <w:color w:val="auto"/>
        </w:rPr>
        <w:t xml:space="preserve">akazuje się istotnych zmian postanowień Umowy w stosunku do treści oferty, na </w:t>
      </w:r>
      <w:r w:rsidR="007A38EE" w:rsidRPr="00E40F75">
        <w:rPr>
          <w:color w:val="auto"/>
        </w:rPr>
        <w:lastRenderedPageBreak/>
        <w:t xml:space="preserve">podstawie której dokonano wyboru Wykonawcy, poza zmianami </w:t>
      </w:r>
      <w:r w:rsidRPr="00E40F75">
        <w:rPr>
          <w:color w:val="auto"/>
        </w:rPr>
        <w:t xml:space="preserve">określonymi </w:t>
      </w:r>
      <w:r w:rsidR="00B33C9C" w:rsidRPr="00E40F75">
        <w:rPr>
          <w:color w:val="auto"/>
        </w:rPr>
        <w:t xml:space="preserve">w ustawie PZP oraz </w:t>
      </w:r>
      <w:r w:rsidR="007A38EE" w:rsidRPr="00E40F75">
        <w:rPr>
          <w:color w:val="auto"/>
        </w:rPr>
        <w:t>przewidzianymi w treści Umowy.</w:t>
      </w:r>
    </w:p>
    <w:p w14:paraId="428F7207" w14:textId="77777777" w:rsidR="007A38EE" w:rsidRPr="00E40F75" w:rsidRDefault="007A38EE" w:rsidP="009A45AE">
      <w:pPr>
        <w:pStyle w:val="Tekstpodstawowy22"/>
        <w:numPr>
          <w:ilvl w:val="0"/>
          <w:numId w:val="37"/>
        </w:numPr>
        <w:tabs>
          <w:tab w:val="clear" w:pos="0"/>
          <w:tab w:val="num" w:pos="426"/>
        </w:tabs>
        <w:spacing w:line="276" w:lineRule="auto"/>
        <w:ind w:left="426" w:hanging="426"/>
        <w:jc w:val="both"/>
        <w:rPr>
          <w:color w:val="auto"/>
        </w:rPr>
      </w:pPr>
      <w:r w:rsidRPr="00E40F75">
        <w:rPr>
          <w:color w:val="auto"/>
        </w:rPr>
        <w:t>Wszelkie zmiany postanowień Umowy wymagają zgody Zamawiającego i dokonywane będą w formie pisemne</w:t>
      </w:r>
      <w:r w:rsidR="00B33C9C" w:rsidRPr="00E40F75">
        <w:rPr>
          <w:color w:val="auto"/>
        </w:rPr>
        <w:t>j</w:t>
      </w:r>
      <w:r w:rsidRPr="00E40F75">
        <w:rPr>
          <w:color w:val="auto"/>
        </w:rPr>
        <w:t xml:space="preserve"> pod rygorem nieważności</w:t>
      </w:r>
      <w:r w:rsidR="00B33C9C" w:rsidRPr="00E40F75">
        <w:rPr>
          <w:color w:val="auto"/>
        </w:rPr>
        <w:t>, w postaci aneksu</w:t>
      </w:r>
      <w:r w:rsidRPr="00E40F75">
        <w:rPr>
          <w:color w:val="auto"/>
        </w:rPr>
        <w:t>.</w:t>
      </w:r>
    </w:p>
    <w:p w14:paraId="14165EC5" w14:textId="77777777" w:rsidR="007A38EE" w:rsidRPr="00E40F75" w:rsidRDefault="007A38EE" w:rsidP="009A45AE">
      <w:pPr>
        <w:pStyle w:val="Tekstpodstawowy22"/>
        <w:numPr>
          <w:ilvl w:val="0"/>
          <w:numId w:val="37"/>
        </w:numPr>
        <w:tabs>
          <w:tab w:val="clear" w:pos="0"/>
          <w:tab w:val="num" w:pos="426"/>
        </w:tabs>
        <w:spacing w:line="276" w:lineRule="auto"/>
        <w:ind w:left="426" w:hanging="426"/>
        <w:jc w:val="both"/>
        <w:rPr>
          <w:color w:val="auto"/>
        </w:rPr>
      </w:pPr>
      <w:r w:rsidRPr="00E40F75">
        <w:rPr>
          <w:color w:val="auto"/>
        </w:rPr>
        <w:t>Strona wnioskująca o dokonanie zmiany, ma obowiązek niezwłocznie zawiadomić drugą Stronę o ewentualnej potrzebie dokonania zmiany Umowy.</w:t>
      </w:r>
    </w:p>
    <w:p w14:paraId="393E7872" w14:textId="77777777" w:rsidR="007A38EE" w:rsidRPr="00E40F75" w:rsidRDefault="007A38EE" w:rsidP="009A45AE">
      <w:pPr>
        <w:pStyle w:val="Tekstpodstawowy22"/>
        <w:numPr>
          <w:ilvl w:val="0"/>
          <w:numId w:val="37"/>
        </w:numPr>
        <w:tabs>
          <w:tab w:val="clear" w:pos="0"/>
          <w:tab w:val="num" w:pos="426"/>
        </w:tabs>
        <w:spacing w:line="276" w:lineRule="auto"/>
        <w:ind w:left="426" w:hanging="426"/>
        <w:jc w:val="both"/>
        <w:rPr>
          <w:color w:val="auto"/>
        </w:rPr>
      </w:pPr>
      <w:r w:rsidRPr="00E40F75">
        <w:rPr>
          <w:color w:val="auto"/>
        </w:rPr>
        <w:t>Strona przedłoży pisemny wniosek dotyczący proponowanych zmian Umowy. Wniosek powinien zawierać co najmniej:</w:t>
      </w:r>
    </w:p>
    <w:p w14:paraId="2C9F6ED4" w14:textId="77777777" w:rsidR="007A38EE" w:rsidRPr="00E40F75" w:rsidRDefault="007A38EE" w:rsidP="009A45AE">
      <w:pPr>
        <w:numPr>
          <w:ilvl w:val="0"/>
          <w:numId w:val="35"/>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dokładny opis proponowanych zmian;</w:t>
      </w:r>
    </w:p>
    <w:p w14:paraId="7B6B8471" w14:textId="77777777" w:rsidR="007A38EE" w:rsidRPr="00E40F75" w:rsidRDefault="007A38EE" w:rsidP="009A45AE">
      <w:pPr>
        <w:numPr>
          <w:ilvl w:val="0"/>
          <w:numId w:val="35"/>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uzasadnienie dla dokonania zmian w zakresie przedmiotu Umowy, w tym korzyści dokonania zmian dla Zamawiającego;</w:t>
      </w:r>
    </w:p>
    <w:p w14:paraId="66C4E38D" w14:textId="77777777" w:rsidR="007A38EE" w:rsidRPr="00E40F75" w:rsidRDefault="007A38EE" w:rsidP="009A45AE">
      <w:pPr>
        <w:numPr>
          <w:ilvl w:val="0"/>
          <w:numId w:val="35"/>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wszelkie koszty związane ze zmianami i wpływ wykonania zmiany na wynagrodzenie, o którym mowa w § 4 ust. 1 Umowy (Wykonawca zobowiązany jest przedstawić dodatkowo zaktualizowany HRF uwzględniający wnioskowaną zmianę);</w:t>
      </w:r>
    </w:p>
    <w:p w14:paraId="2A5A85D8" w14:textId="77777777" w:rsidR="007A38EE" w:rsidRPr="00E40F75" w:rsidRDefault="007A38EE" w:rsidP="009A45AE">
      <w:pPr>
        <w:numPr>
          <w:ilvl w:val="0"/>
          <w:numId w:val="35"/>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czas potrzebny dla wykonania zmiany oraz jego wpływ na ustalony termin zakończenia przedmiotu Umowy (Wykonawca zobowiązany jest przedstawić dodatkowo zaktualizowany HRF uwzględniający wnioskowaną zmianę).</w:t>
      </w:r>
    </w:p>
    <w:p w14:paraId="6DCD7F57" w14:textId="6FA28F28" w:rsidR="007A38EE" w:rsidRPr="00E40F75" w:rsidRDefault="007A38EE" w:rsidP="009A45AE">
      <w:pPr>
        <w:numPr>
          <w:ilvl w:val="0"/>
          <w:numId w:val="37"/>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Zamawiający</w:t>
      </w:r>
      <w:r w:rsidR="001A4913" w:rsidRPr="00E40F75">
        <w:rPr>
          <w:rFonts w:ascii="Times New Roman" w:hAnsi="Times New Roman"/>
          <w:sz w:val="24"/>
        </w:rPr>
        <w:t xml:space="preserve"> </w:t>
      </w:r>
      <w:r w:rsidRPr="00E40F75">
        <w:rPr>
          <w:rFonts w:ascii="Times New Roman" w:hAnsi="Times New Roman"/>
          <w:sz w:val="24"/>
        </w:rPr>
        <w:t>po uprzednim pisemnym zaopiniowaniu przez niego zasadności wnioskowanej przez Wykonawcę zmiany Umowy i jej wpływu na realizację Umowy, w tym w szczególności na HRF, przedstawi Wykonawcy pisemną odpowiedź odnośnie proponowanej zmiany w terminie do 7 dni licząc od dnia otrzymania kompletnego wniosku.</w:t>
      </w:r>
    </w:p>
    <w:p w14:paraId="7F9B1E91" w14:textId="77777777" w:rsidR="007A38EE" w:rsidRPr="00E40F75" w:rsidRDefault="007A38EE" w:rsidP="009A45AE">
      <w:pPr>
        <w:widowControl/>
        <w:numPr>
          <w:ilvl w:val="0"/>
          <w:numId w:val="37"/>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Nie stanowi zmiany Umowy:</w:t>
      </w:r>
    </w:p>
    <w:p w14:paraId="7CF0AB84" w14:textId="77777777" w:rsidR="007A38EE" w:rsidRPr="00E40F75" w:rsidRDefault="007A38EE" w:rsidP="009A45AE">
      <w:pPr>
        <w:widowControl/>
        <w:numPr>
          <w:ilvl w:val="0"/>
          <w:numId w:val="36"/>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zmiana danych związanych z obsługą administracyjno-organizacyjną Umowy,</w:t>
      </w:r>
    </w:p>
    <w:p w14:paraId="37F0D71F" w14:textId="77777777" w:rsidR="007A38EE" w:rsidRPr="00E40F75" w:rsidRDefault="007A38EE" w:rsidP="009A45AE">
      <w:pPr>
        <w:widowControl/>
        <w:numPr>
          <w:ilvl w:val="0"/>
          <w:numId w:val="36"/>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zmiana danych teleadresowych, zmiany osób reprezentujących Strony,</w:t>
      </w:r>
    </w:p>
    <w:p w14:paraId="2D7996F5" w14:textId="77777777" w:rsidR="007A38EE" w:rsidRPr="00E40F75" w:rsidRDefault="007A38EE" w:rsidP="009A45AE">
      <w:pPr>
        <w:widowControl/>
        <w:numPr>
          <w:ilvl w:val="0"/>
          <w:numId w:val="36"/>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zmiana podwykonawców</w:t>
      </w:r>
      <w:r w:rsidR="00D95C73" w:rsidRPr="00E40F75">
        <w:rPr>
          <w:rFonts w:ascii="Times New Roman" w:hAnsi="Times New Roman"/>
          <w:sz w:val="24"/>
        </w:rPr>
        <w:t xml:space="preserve"> (w tym zakresu Umowy, który będzie realizowany przy udziale podwykonawców)</w:t>
      </w:r>
      <w:r w:rsidRPr="00E40F75">
        <w:rPr>
          <w:rFonts w:ascii="Times New Roman" w:hAnsi="Times New Roman"/>
          <w:sz w:val="24"/>
        </w:rPr>
        <w:t>,</w:t>
      </w:r>
    </w:p>
    <w:p w14:paraId="2CA0EE8D" w14:textId="77777777" w:rsidR="007A38EE" w:rsidRPr="00E40F75" w:rsidRDefault="007A38EE" w:rsidP="009A45AE">
      <w:pPr>
        <w:widowControl/>
        <w:numPr>
          <w:ilvl w:val="0"/>
          <w:numId w:val="36"/>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zmiana zakresu Umowy, który Wykonawca zrealizuje przy pomocy podwykonawców,</w:t>
      </w:r>
    </w:p>
    <w:p w14:paraId="34EC5DE2" w14:textId="77777777" w:rsidR="007A38EE" w:rsidRPr="00E40F75" w:rsidRDefault="007A38EE" w:rsidP="009A45AE">
      <w:pPr>
        <w:widowControl/>
        <w:numPr>
          <w:ilvl w:val="0"/>
          <w:numId w:val="36"/>
        </w:numPr>
        <w:tabs>
          <w:tab w:val="clear" w:pos="0"/>
          <w:tab w:val="num" w:pos="851"/>
        </w:tabs>
        <w:spacing w:line="276" w:lineRule="auto"/>
        <w:ind w:left="851" w:hanging="425"/>
        <w:jc w:val="both"/>
        <w:rPr>
          <w:rFonts w:ascii="Times New Roman" w:hAnsi="Times New Roman"/>
          <w:sz w:val="24"/>
        </w:rPr>
      </w:pPr>
      <w:r w:rsidRPr="00E40F75">
        <w:rPr>
          <w:rFonts w:ascii="Times New Roman" w:hAnsi="Times New Roman"/>
          <w:sz w:val="24"/>
        </w:rPr>
        <w:t>zmiana osób, o której mowa w § 1</w:t>
      </w:r>
      <w:r w:rsidR="00D136B5" w:rsidRPr="00E40F75">
        <w:rPr>
          <w:rFonts w:ascii="Times New Roman" w:hAnsi="Times New Roman"/>
          <w:sz w:val="24"/>
        </w:rPr>
        <w:t>0</w:t>
      </w:r>
      <w:r w:rsidRPr="00E40F75">
        <w:rPr>
          <w:rFonts w:ascii="Times New Roman" w:hAnsi="Times New Roman"/>
          <w:sz w:val="24"/>
        </w:rPr>
        <w:t xml:space="preserve"> Umowy,</w:t>
      </w:r>
    </w:p>
    <w:p w14:paraId="6ADA6597" w14:textId="77777777" w:rsidR="007A38EE" w:rsidRPr="00E40F75" w:rsidRDefault="007A38EE" w:rsidP="009A45AE">
      <w:pPr>
        <w:widowControl/>
        <w:numPr>
          <w:ilvl w:val="0"/>
          <w:numId w:val="36"/>
        </w:numPr>
        <w:tabs>
          <w:tab w:val="clear" w:pos="0"/>
          <w:tab w:val="num" w:pos="851"/>
        </w:tabs>
        <w:spacing w:after="240" w:line="276" w:lineRule="auto"/>
        <w:ind w:left="851" w:hanging="425"/>
        <w:jc w:val="both"/>
        <w:rPr>
          <w:rFonts w:ascii="Times New Roman" w:hAnsi="Times New Roman"/>
          <w:sz w:val="24"/>
        </w:rPr>
      </w:pPr>
      <w:r w:rsidRPr="00E40F75">
        <w:rPr>
          <w:rFonts w:ascii="Times New Roman" w:hAnsi="Times New Roman"/>
          <w:sz w:val="24"/>
        </w:rPr>
        <w:t>aktualizacja, zmiana HRF.</w:t>
      </w:r>
    </w:p>
    <w:p w14:paraId="57783E6D" w14:textId="77777777" w:rsidR="007A38EE" w:rsidRPr="00E40F75" w:rsidRDefault="007A38EE" w:rsidP="00985E8E">
      <w:pPr>
        <w:pStyle w:val="Nagwek1"/>
        <w:rPr>
          <w:rFonts w:ascii="Times New Roman" w:hAnsi="Times New Roman"/>
          <w:sz w:val="24"/>
          <w:szCs w:val="24"/>
        </w:rPr>
      </w:pPr>
      <w:bookmarkStart w:id="49" w:name="_Toc70071034"/>
      <w:r w:rsidRPr="00E40F75">
        <w:rPr>
          <w:rFonts w:ascii="Times New Roman" w:hAnsi="Times New Roman"/>
          <w:sz w:val="24"/>
          <w:szCs w:val="24"/>
        </w:rPr>
        <w:t xml:space="preserve">§ </w:t>
      </w:r>
      <w:r w:rsidR="00D6770B" w:rsidRPr="00E40F75">
        <w:rPr>
          <w:rFonts w:ascii="Times New Roman" w:hAnsi="Times New Roman"/>
          <w:sz w:val="24"/>
          <w:szCs w:val="24"/>
        </w:rPr>
        <w:t>18</w:t>
      </w:r>
      <w:r w:rsidRPr="00E40F75">
        <w:rPr>
          <w:rFonts w:ascii="Times New Roman" w:hAnsi="Times New Roman"/>
          <w:sz w:val="24"/>
          <w:szCs w:val="24"/>
        </w:rPr>
        <w:t xml:space="preserve"> SZCZEGÓŁOWE WARUNKI ZMIANY UMOWY</w:t>
      </w:r>
      <w:bookmarkEnd w:id="49"/>
    </w:p>
    <w:p w14:paraId="3AFFBD14" w14:textId="77777777" w:rsidR="007A38EE" w:rsidRPr="00E40F75" w:rsidRDefault="007A38EE" w:rsidP="009A45AE">
      <w:pPr>
        <w:widowControl/>
        <w:numPr>
          <w:ilvl w:val="0"/>
          <w:numId w:val="38"/>
        </w:numPr>
        <w:spacing w:line="276" w:lineRule="auto"/>
        <w:ind w:left="426" w:hanging="426"/>
        <w:jc w:val="both"/>
        <w:rPr>
          <w:rFonts w:ascii="Times New Roman" w:hAnsi="Times New Roman"/>
          <w:sz w:val="24"/>
        </w:rPr>
      </w:pPr>
      <w:r w:rsidRPr="00E40F75">
        <w:rPr>
          <w:rFonts w:ascii="Times New Roman" w:hAnsi="Times New Roman"/>
          <w:sz w:val="24"/>
        </w:rPr>
        <w:t xml:space="preserve">Zmiana </w:t>
      </w:r>
      <w:r w:rsidRPr="00E40F75">
        <w:rPr>
          <w:rFonts w:ascii="Times New Roman" w:hAnsi="Times New Roman"/>
          <w:bCs/>
          <w:sz w:val="24"/>
        </w:rPr>
        <w:t>termin</w:t>
      </w:r>
      <w:r w:rsidR="00D95C73" w:rsidRPr="00E40F75">
        <w:rPr>
          <w:rFonts w:ascii="Times New Roman" w:hAnsi="Times New Roman"/>
          <w:bCs/>
          <w:sz w:val="24"/>
        </w:rPr>
        <w:t>u</w:t>
      </w:r>
      <w:r w:rsidRPr="00E40F75">
        <w:rPr>
          <w:rFonts w:ascii="Times New Roman" w:hAnsi="Times New Roman"/>
          <w:sz w:val="24"/>
        </w:rPr>
        <w:t xml:space="preserve"> wykonania przedmiotu Umowy </w:t>
      </w:r>
      <w:r w:rsidRPr="00E40F75">
        <w:rPr>
          <w:rFonts w:ascii="Times New Roman" w:hAnsi="Times New Roman"/>
          <w:bCs/>
          <w:sz w:val="24"/>
        </w:rPr>
        <w:t>określonego</w:t>
      </w:r>
      <w:r w:rsidRPr="00E40F75">
        <w:rPr>
          <w:rFonts w:ascii="Times New Roman" w:hAnsi="Times New Roman"/>
          <w:sz w:val="24"/>
        </w:rPr>
        <w:t xml:space="preserve"> w §2 ust. </w:t>
      </w:r>
      <w:r w:rsidR="00D6770B" w:rsidRPr="00E40F75">
        <w:rPr>
          <w:rFonts w:ascii="Times New Roman" w:hAnsi="Times New Roman"/>
          <w:sz w:val="24"/>
        </w:rPr>
        <w:t>1</w:t>
      </w:r>
      <w:r w:rsidRPr="00E40F75">
        <w:rPr>
          <w:rFonts w:ascii="Times New Roman" w:hAnsi="Times New Roman"/>
          <w:sz w:val="24"/>
        </w:rPr>
        <w:t xml:space="preserve"> może nastąpić w </w:t>
      </w:r>
      <w:r w:rsidR="00D6770B" w:rsidRPr="00E40F75">
        <w:rPr>
          <w:rFonts w:ascii="Times New Roman" w:hAnsi="Times New Roman"/>
          <w:sz w:val="24"/>
        </w:rPr>
        <w:t>przypadku</w:t>
      </w:r>
      <w:r w:rsidRPr="00E40F75">
        <w:rPr>
          <w:rFonts w:ascii="Times New Roman" w:hAnsi="Times New Roman"/>
          <w:sz w:val="24"/>
        </w:rPr>
        <w:t>:</w:t>
      </w:r>
    </w:p>
    <w:p w14:paraId="00058E2C"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 xml:space="preserve">wystąpienia siły wyższej i innych zdarzeń nadzwyczajnych, uniemożliwiających wykonywanie lub prawidłowe wykonywanie </w:t>
      </w:r>
      <w:r w:rsidR="00D95C73" w:rsidRPr="00E40F75">
        <w:rPr>
          <w:rFonts w:ascii="Times New Roman" w:hAnsi="Times New Roman"/>
          <w:sz w:val="24"/>
        </w:rPr>
        <w:t>prac objętych przedmiotem Umowy</w:t>
      </w:r>
      <w:r w:rsidRPr="00E40F75">
        <w:rPr>
          <w:rFonts w:ascii="Times New Roman" w:hAnsi="Times New Roman"/>
          <w:sz w:val="24"/>
        </w:rPr>
        <w:t xml:space="preserve"> – nie więcej niż o czas trwania tych zdarzeń</w:t>
      </w:r>
      <w:r w:rsidR="00D95C73" w:rsidRPr="00E40F75">
        <w:rPr>
          <w:rFonts w:ascii="Times New Roman" w:hAnsi="Times New Roman"/>
          <w:sz w:val="24"/>
        </w:rPr>
        <w:t xml:space="preserve"> oraz wykonania prac koniecznych do usunięcia ich skutków</w:t>
      </w:r>
      <w:r w:rsidRPr="00E40F75">
        <w:rPr>
          <w:rFonts w:ascii="Times New Roman" w:hAnsi="Times New Roman"/>
          <w:sz w:val="24"/>
        </w:rPr>
        <w:t>;</w:t>
      </w:r>
    </w:p>
    <w:p w14:paraId="702BE2A8"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gdy wystąpią szczególnie niekorzystne warunki atmosferyczne uniemożliwiające prawidłowe wykonanie robót, w szczególności z powodu technologii realizacji prac określonej Umową</w:t>
      </w:r>
      <w:r w:rsidR="00D95C73" w:rsidRPr="00E40F75">
        <w:rPr>
          <w:rFonts w:ascii="Times New Roman" w:hAnsi="Times New Roman"/>
          <w:sz w:val="24"/>
        </w:rPr>
        <w:t xml:space="preserve"> (w tym </w:t>
      </w:r>
      <w:r w:rsidRPr="00E40F75">
        <w:rPr>
          <w:rFonts w:ascii="Times New Roman" w:hAnsi="Times New Roman"/>
          <w:sz w:val="24"/>
        </w:rPr>
        <w:t>dokumentacją techniczną</w:t>
      </w:r>
      <w:r w:rsidR="00D95C73" w:rsidRPr="00E40F75">
        <w:rPr>
          <w:rFonts w:ascii="Times New Roman" w:hAnsi="Times New Roman"/>
          <w:sz w:val="24"/>
        </w:rPr>
        <w:t>)</w:t>
      </w:r>
      <w:r w:rsidRPr="00E40F75">
        <w:rPr>
          <w:rFonts w:ascii="Times New Roman" w:hAnsi="Times New Roman"/>
          <w:sz w:val="24"/>
        </w:rPr>
        <w:t xml:space="preserve">, wymagającymi konkretnych warunków atmosferycznych, jeżeli konieczność wykonania prac w tym okresie nie jest następstwem okoliczności, za które Wykonawca ponosi odpowiedzialność, z tym </w:t>
      </w:r>
      <w:r w:rsidRPr="00E40F75">
        <w:rPr>
          <w:rFonts w:ascii="Times New Roman" w:hAnsi="Times New Roman"/>
          <w:sz w:val="24"/>
        </w:rPr>
        <w:lastRenderedPageBreak/>
        <w:t xml:space="preserve">zastrzeżeniem, iż wystąpienie w okresie zimowym od 15 grudnia do 15 marca warunków uniemożliwiających realizację </w:t>
      </w:r>
      <w:r w:rsidR="00C65A0A" w:rsidRPr="00E40F75">
        <w:rPr>
          <w:rFonts w:ascii="Times New Roman" w:hAnsi="Times New Roman"/>
          <w:sz w:val="24"/>
        </w:rPr>
        <w:t>prac</w:t>
      </w:r>
      <w:r w:rsidRPr="00E40F75">
        <w:rPr>
          <w:rFonts w:ascii="Times New Roman" w:hAnsi="Times New Roman"/>
          <w:sz w:val="24"/>
        </w:rPr>
        <w:t xml:space="preserve"> (opady śniegu, niskie temperatury) nie stanowi podstawy do zmiany Umowy – nie więcej niż o czas trwania </w:t>
      </w:r>
      <w:r w:rsidR="00C65A0A" w:rsidRPr="00E40F75">
        <w:rPr>
          <w:rFonts w:ascii="Times New Roman" w:hAnsi="Times New Roman"/>
          <w:sz w:val="24"/>
        </w:rPr>
        <w:t>takich warunków</w:t>
      </w:r>
      <w:r w:rsidRPr="00E40F75">
        <w:rPr>
          <w:rFonts w:ascii="Times New Roman" w:hAnsi="Times New Roman"/>
          <w:sz w:val="24"/>
        </w:rPr>
        <w:t>;</w:t>
      </w:r>
    </w:p>
    <w:p w14:paraId="5EA33B78"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 xml:space="preserve">gdy wystąpią opóźnienia w dokonaniu określonych czynności lub ich zaniechanie przez właściwe organy administracji publicznej, </w:t>
      </w:r>
      <w:r w:rsidR="00C65A0A" w:rsidRPr="00E40F75">
        <w:rPr>
          <w:rFonts w:ascii="Times New Roman" w:hAnsi="Times New Roman"/>
          <w:sz w:val="24"/>
        </w:rPr>
        <w:t xml:space="preserve">które uniemożliwią wykonanie Umowy w terminie określonym w §2 ust. 1, a </w:t>
      </w:r>
      <w:r w:rsidRPr="00E40F75">
        <w:rPr>
          <w:rFonts w:ascii="Times New Roman" w:hAnsi="Times New Roman"/>
          <w:sz w:val="24"/>
        </w:rPr>
        <w:t>które</w:t>
      </w:r>
      <w:r w:rsidR="00C65A0A" w:rsidRPr="00E40F75">
        <w:rPr>
          <w:rFonts w:ascii="Times New Roman" w:hAnsi="Times New Roman"/>
          <w:sz w:val="24"/>
        </w:rPr>
        <w:t xml:space="preserve"> to opóźnienia</w:t>
      </w:r>
      <w:r w:rsidRPr="00E40F75">
        <w:rPr>
          <w:rFonts w:ascii="Times New Roman" w:hAnsi="Times New Roman"/>
          <w:sz w:val="24"/>
        </w:rPr>
        <w:t xml:space="preserve"> nie są następstwem okoliczności, za które Wykonawca ponosi odpowiedzialność – nie więcej niż o czas takiego opóźnienia;</w:t>
      </w:r>
    </w:p>
    <w:p w14:paraId="372D5CB6"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w:t>
      </w:r>
      <w:r w:rsidR="00C65A0A" w:rsidRPr="00E40F75">
        <w:rPr>
          <w:rFonts w:ascii="Times New Roman" w:hAnsi="Times New Roman"/>
          <w:sz w:val="24"/>
        </w:rPr>
        <w:t>, które uniemożliwią wykonanie Umowy w terminie określonym w §2 ust. 1,</w:t>
      </w:r>
      <w:r w:rsidRPr="00E40F75">
        <w:rPr>
          <w:rFonts w:ascii="Times New Roman" w:hAnsi="Times New Roman"/>
          <w:sz w:val="24"/>
        </w:rPr>
        <w:t xml:space="preserve"> oraz gdy te opóźnienia nie są następstwem okoliczności, za które Wykonawca ponosi odpowiedzialność – nie więcej niż o czas takiego opóźnienia;</w:t>
      </w:r>
    </w:p>
    <w:p w14:paraId="624A7E18"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jeżeli wystąpi brak możliwości wykonywania robót z powodu nie dopuszczania do ich wykonywania przez uprawniony organ lub nakazania ich wstrzymania przez uprawniony organ, z przyczyn niezależnych od Wykonawcy – nie więcej niż o czas trwania tych przyczyn;</w:t>
      </w:r>
    </w:p>
    <w:p w14:paraId="5ED43F99"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realizacji w drodze odrębnej umowy prac powiązanych z przedmiotem niniejszej Umowy, wymuszającej konieczność skoordynowania prac i uwzględnienie wzajemnych powiązań, jeżeli nastąpiło z przyczyn niezawinionych przez Wykonawcę</w:t>
      </w:r>
      <w:r w:rsidR="00C65A0A" w:rsidRPr="00E40F75">
        <w:rPr>
          <w:rFonts w:ascii="Times New Roman" w:hAnsi="Times New Roman"/>
          <w:sz w:val="24"/>
        </w:rPr>
        <w:t>, lub też wystąpienia robót dodatkowych</w:t>
      </w:r>
      <w:r w:rsidRPr="00E40F75">
        <w:rPr>
          <w:rFonts w:ascii="Times New Roman" w:hAnsi="Times New Roman"/>
          <w:sz w:val="24"/>
        </w:rPr>
        <w:t xml:space="preserve"> – nie więcej niż o czas niezbędny </w:t>
      </w:r>
      <w:r w:rsidR="00C65A0A" w:rsidRPr="00E40F75">
        <w:rPr>
          <w:rFonts w:ascii="Times New Roman" w:hAnsi="Times New Roman"/>
          <w:sz w:val="24"/>
        </w:rPr>
        <w:t xml:space="preserve">ze względu na konieczność </w:t>
      </w:r>
      <w:r w:rsidRPr="00E40F75">
        <w:rPr>
          <w:rFonts w:ascii="Times New Roman" w:hAnsi="Times New Roman"/>
          <w:sz w:val="24"/>
        </w:rPr>
        <w:t>skoordynowania prac i uwzględnieni</w:t>
      </w:r>
      <w:r w:rsidR="00C65A0A" w:rsidRPr="00E40F75">
        <w:rPr>
          <w:rFonts w:ascii="Times New Roman" w:hAnsi="Times New Roman"/>
          <w:sz w:val="24"/>
        </w:rPr>
        <w:t>e</w:t>
      </w:r>
      <w:r w:rsidRPr="00E40F75">
        <w:rPr>
          <w:rFonts w:ascii="Times New Roman" w:hAnsi="Times New Roman"/>
          <w:sz w:val="24"/>
        </w:rPr>
        <w:t xml:space="preserve"> wzajemnych powiąza</w:t>
      </w:r>
      <w:r w:rsidR="00C65A0A" w:rsidRPr="00E40F75">
        <w:rPr>
          <w:rFonts w:ascii="Times New Roman" w:hAnsi="Times New Roman"/>
          <w:sz w:val="24"/>
        </w:rPr>
        <w:t>ń, a w przypadku wystąpienia robót dodatkowych – o czas niezbędnych do ich wykonania</w:t>
      </w:r>
      <w:r w:rsidRPr="00E40F75">
        <w:rPr>
          <w:rFonts w:ascii="Times New Roman" w:hAnsi="Times New Roman"/>
          <w:sz w:val="24"/>
        </w:rPr>
        <w:t>,</w:t>
      </w:r>
    </w:p>
    <w:p w14:paraId="0F98CB78"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hAnsi="Times New Roman"/>
          <w:sz w:val="24"/>
        </w:rPr>
      </w:pPr>
      <w:r w:rsidRPr="00E40F75">
        <w:rPr>
          <w:rFonts w:ascii="Times New Roman" w:hAnsi="Times New Roman"/>
          <w:sz w:val="24"/>
        </w:rPr>
        <w:t>z przyczyn, za które odpowiedzialność ponosi Zamawiający, uniemożliwiających terminowe wykonanie przedmiotu Umowy – nie więcej niż o czas trwania tych przyczyn;</w:t>
      </w:r>
    </w:p>
    <w:p w14:paraId="73C269DF"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eastAsia="Arial Unicode MS" w:hAnsi="Times New Roman"/>
          <w:sz w:val="24"/>
        </w:rPr>
      </w:pPr>
      <w:r w:rsidRPr="00E40F75">
        <w:rPr>
          <w:rFonts w:ascii="Times New Roman" w:hAnsi="Times New Roman"/>
          <w:sz w:val="24"/>
        </w:rPr>
        <w:t xml:space="preserve">zmiany w obowiązujących przepisach, jeżeli zgodnie z nimi konieczne będzie dostosowanie treści Umowy </w:t>
      </w:r>
      <w:r w:rsidRPr="00E40F75">
        <w:rPr>
          <w:rFonts w:ascii="Times New Roman" w:eastAsia="Arial Unicode MS" w:hAnsi="Times New Roman"/>
          <w:sz w:val="24"/>
        </w:rPr>
        <w:t>do aktualnego stanu prawnego – nie więcej niż o czas niezbędny do prawidłowego i zgodnego z obowiązującymi przepisami wykonania przedmiotu Umowy</w:t>
      </w:r>
      <w:r w:rsidRPr="00E40F75">
        <w:rPr>
          <w:rFonts w:ascii="Times New Roman" w:eastAsia="Arial Unicode MS" w:hAnsi="Times New Roman"/>
          <w:bCs/>
          <w:sz w:val="24"/>
        </w:rPr>
        <w:t>;</w:t>
      </w:r>
    </w:p>
    <w:p w14:paraId="04648175" w14:textId="77777777" w:rsidR="00390DEE" w:rsidRPr="00E40F75" w:rsidRDefault="00390DEE" w:rsidP="009A45AE">
      <w:pPr>
        <w:widowControl/>
        <w:numPr>
          <w:ilvl w:val="0"/>
          <w:numId w:val="39"/>
        </w:numPr>
        <w:tabs>
          <w:tab w:val="left" w:pos="851"/>
        </w:tabs>
        <w:spacing w:line="276" w:lineRule="auto"/>
        <w:ind w:left="851" w:hanging="425"/>
        <w:jc w:val="both"/>
        <w:rPr>
          <w:rFonts w:ascii="Times New Roman" w:eastAsia="Arial Unicode MS" w:hAnsi="Times New Roman"/>
          <w:sz w:val="24"/>
        </w:rPr>
      </w:pPr>
      <w:r w:rsidRPr="00E40F75">
        <w:rPr>
          <w:rFonts w:ascii="Times New Roman" w:hAnsi="Times New Roman"/>
          <w:sz w:val="24"/>
        </w:rPr>
        <w:t>rozpoznania znalezisk archeologicznych, występowania niewybuchów lub niewypałów, które będą skutkowały koniecznością wstrzymania prac lub też zmiany organizacji prac w taki sposób, że nie będzie możliwe wykonanie przedmiotu Umowy w terminie określonym w §2 ust. 1 – nie więcej niż o czas trwania tych przyczyn;</w:t>
      </w:r>
    </w:p>
    <w:p w14:paraId="1EC71948"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eastAsia="Arial Unicode MS" w:hAnsi="Times New Roman"/>
          <w:sz w:val="24"/>
        </w:rPr>
      </w:pPr>
      <w:r w:rsidRPr="00E40F75">
        <w:rPr>
          <w:rFonts w:ascii="Times New Roman" w:hAnsi="Times New Roman"/>
          <w:sz w:val="24"/>
        </w:rPr>
        <w:t>zmiany zakresu prac objętych przedmiotem Umowy bądź rezygnacji z wykonania części Umowy – nie więcej niż o czas niezbędny z uwagi na zmianę zakresu prac;</w:t>
      </w:r>
    </w:p>
    <w:p w14:paraId="5721A656" w14:textId="77777777" w:rsidR="003B532F" w:rsidRPr="00E40F75" w:rsidRDefault="003B532F" w:rsidP="009A45AE">
      <w:pPr>
        <w:widowControl/>
        <w:numPr>
          <w:ilvl w:val="0"/>
          <w:numId w:val="39"/>
        </w:numPr>
        <w:tabs>
          <w:tab w:val="left" w:pos="851"/>
        </w:tabs>
        <w:spacing w:line="276" w:lineRule="auto"/>
        <w:ind w:left="851" w:hanging="425"/>
        <w:jc w:val="both"/>
        <w:rPr>
          <w:rFonts w:ascii="Times New Roman" w:eastAsia="Arial Unicode MS" w:hAnsi="Times New Roman"/>
          <w:sz w:val="24"/>
        </w:rPr>
      </w:pPr>
      <w:r w:rsidRPr="00E40F75">
        <w:rPr>
          <w:rFonts w:ascii="Times New Roman" w:hAnsi="Times New Roman"/>
          <w:sz w:val="24"/>
        </w:rPr>
        <w:t xml:space="preserve">aktualizacji rozwiązań ze względu na postęp technologiczny lub gdyby zastosowanie przewidzianych rozwiązań groziło niewykonaniem lub wadliwym wykonaniem przedmiotu Umowy </w:t>
      </w:r>
      <w:r w:rsidRPr="00E40F75">
        <w:rPr>
          <w:rFonts w:ascii="Times New Roman" w:hAnsi="Times New Roman"/>
          <w:bCs/>
          <w:sz w:val="24"/>
        </w:rPr>
        <w:t>bądź z innych przyczyn o charakterze technologicznym</w:t>
      </w:r>
      <w:r w:rsidRPr="00E40F75">
        <w:rPr>
          <w:rFonts w:ascii="Times New Roman" w:hAnsi="Times New Roman"/>
          <w:sz w:val="24"/>
        </w:rPr>
        <w:t xml:space="preserve"> – nie </w:t>
      </w:r>
      <w:r w:rsidRPr="00E40F75">
        <w:rPr>
          <w:rFonts w:ascii="Times New Roman" w:hAnsi="Times New Roman"/>
          <w:sz w:val="24"/>
        </w:rPr>
        <w:lastRenderedPageBreak/>
        <w:t>więcej niż o czas niezbędny z uwagi na zmianę rozwiązań technicznych, technologicznych</w:t>
      </w:r>
      <w:r w:rsidR="00C65A0A" w:rsidRPr="00E40F75">
        <w:rPr>
          <w:rFonts w:ascii="Times New Roman" w:hAnsi="Times New Roman"/>
          <w:sz w:val="24"/>
        </w:rPr>
        <w:t>.</w:t>
      </w:r>
    </w:p>
    <w:p w14:paraId="40F72083" w14:textId="77777777" w:rsidR="007A38EE" w:rsidRPr="00E40F75" w:rsidRDefault="007A38EE" w:rsidP="009A45AE">
      <w:pPr>
        <w:widowControl/>
        <w:numPr>
          <w:ilvl w:val="0"/>
          <w:numId w:val="38"/>
        </w:numPr>
        <w:spacing w:line="276" w:lineRule="auto"/>
        <w:ind w:left="426" w:hanging="426"/>
        <w:jc w:val="both"/>
        <w:rPr>
          <w:rFonts w:ascii="Times New Roman" w:hAnsi="Times New Roman"/>
          <w:sz w:val="24"/>
        </w:rPr>
      </w:pPr>
      <w:bookmarkStart w:id="50" w:name="_Ref282005666"/>
      <w:r w:rsidRPr="00E40F75">
        <w:rPr>
          <w:rFonts w:ascii="Times New Roman" w:hAnsi="Times New Roman"/>
          <w:sz w:val="24"/>
        </w:rPr>
        <w:t xml:space="preserve">Zmiana polegająca na </w:t>
      </w:r>
      <w:r w:rsidR="00390DEE" w:rsidRPr="00E40F75">
        <w:rPr>
          <w:rFonts w:ascii="Times New Roman" w:hAnsi="Times New Roman"/>
          <w:sz w:val="24"/>
        </w:rPr>
        <w:t xml:space="preserve">wprowadzeniu robót zamiennych w stosunku do przewidzianych w dokumentacji technicznej lub też polegająca na </w:t>
      </w:r>
      <w:r w:rsidRPr="00E40F75">
        <w:rPr>
          <w:rFonts w:ascii="Times New Roman" w:hAnsi="Times New Roman"/>
          <w:sz w:val="24"/>
        </w:rPr>
        <w:t xml:space="preserve">zastosowaniu technologii, materiałów, sprzętów, urządzeń, czy elementów niezbędnych do realizacji przedmiotu Umowy, innych niż przewidziane w dokumentacji </w:t>
      </w:r>
      <w:r w:rsidR="003B532F" w:rsidRPr="00E40F75">
        <w:rPr>
          <w:rFonts w:ascii="Times New Roman" w:hAnsi="Times New Roman"/>
          <w:sz w:val="24"/>
        </w:rPr>
        <w:t xml:space="preserve">technicznej (w tym </w:t>
      </w:r>
      <w:r w:rsidRPr="00E40F75">
        <w:rPr>
          <w:rFonts w:ascii="Times New Roman" w:hAnsi="Times New Roman"/>
          <w:sz w:val="24"/>
        </w:rPr>
        <w:t>projektowej</w:t>
      </w:r>
      <w:r w:rsidR="003B532F" w:rsidRPr="00E40F75">
        <w:rPr>
          <w:rFonts w:ascii="Times New Roman" w:hAnsi="Times New Roman"/>
          <w:sz w:val="24"/>
        </w:rPr>
        <w:t>)</w:t>
      </w:r>
      <w:r w:rsidRPr="00E40F75">
        <w:rPr>
          <w:rFonts w:ascii="Times New Roman" w:hAnsi="Times New Roman"/>
          <w:sz w:val="24"/>
        </w:rPr>
        <w:t xml:space="preserve">, </w:t>
      </w:r>
      <w:r w:rsidR="00ED5171" w:rsidRPr="00E40F75">
        <w:rPr>
          <w:rFonts w:ascii="Times New Roman" w:hAnsi="Times New Roman"/>
          <w:sz w:val="24"/>
        </w:rPr>
        <w:t>bądź</w:t>
      </w:r>
      <w:r w:rsidR="00D136B5" w:rsidRPr="00E40F75">
        <w:rPr>
          <w:rFonts w:ascii="Times New Roman" w:hAnsi="Times New Roman"/>
          <w:sz w:val="24"/>
        </w:rPr>
        <w:t xml:space="preserve"> też zmiana zakresu prac objętych przedmiotem Umowy lub rezygnacja z wykonania części Umowy</w:t>
      </w:r>
      <w:r w:rsidR="00ED5171" w:rsidRPr="00E40F75">
        <w:rPr>
          <w:rFonts w:ascii="Times New Roman" w:hAnsi="Times New Roman"/>
          <w:sz w:val="24"/>
        </w:rPr>
        <w:t>, są</w:t>
      </w:r>
      <w:r w:rsidRPr="00E40F75">
        <w:rPr>
          <w:rFonts w:ascii="Times New Roman" w:hAnsi="Times New Roman"/>
          <w:sz w:val="24"/>
        </w:rPr>
        <w:t xml:space="preserve"> dopuszczaln</w:t>
      </w:r>
      <w:r w:rsidR="00ED5171" w:rsidRPr="00E40F75">
        <w:rPr>
          <w:rFonts w:ascii="Times New Roman" w:hAnsi="Times New Roman"/>
          <w:sz w:val="24"/>
        </w:rPr>
        <w:t>e</w:t>
      </w:r>
      <w:r w:rsidRPr="00E40F75">
        <w:rPr>
          <w:rFonts w:ascii="Times New Roman" w:hAnsi="Times New Roman"/>
          <w:sz w:val="24"/>
        </w:rPr>
        <w:t xml:space="preserve"> w przypadku:</w:t>
      </w:r>
    </w:p>
    <w:p w14:paraId="63A71150"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wystąpienia siły wyższej i innych zdarzeń nadzwyczajnych, uniemożliwiających wykonanie przedmiotu Umowy przy zastosowaniu określonych w Umowie materiałów, technologii lub urządzeń;</w:t>
      </w:r>
    </w:p>
    <w:p w14:paraId="1B500E18"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obniżenia kosztów ponoszonych przez Zamawiającego w związku z wykonywanymi pracami, a tym samym obniżenia wynagrodzenia Wykonawcy, przy jednoczesnym zapewnieniu jakości oraz parametrów zgodnych z wymaganiami Zamawiającego;</w:t>
      </w:r>
    </w:p>
    <w:p w14:paraId="69397500" w14:textId="77777777" w:rsidR="003B532F" w:rsidRPr="00E40F75" w:rsidRDefault="00ED5171"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uzasadnionym w szczególności względami użytkowymi lub technicznymi, w celu usprawnienia procesu budowy lub też </w:t>
      </w:r>
      <w:r w:rsidR="003B532F" w:rsidRPr="00E40F75">
        <w:rPr>
          <w:rFonts w:ascii="Times New Roman" w:hAnsi="Times New Roman"/>
          <w:sz w:val="24"/>
          <w:szCs w:val="24"/>
        </w:rPr>
        <w:t>poprawienia parametrów technicznych Inwestycji;</w:t>
      </w:r>
    </w:p>
    <w:p w14:paraId="5C4A6960"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aktualizacji rozwiązań z uwagi na postęp technologiczny;</w:t>
      </w:r>
    </w:p>
    <w:p w14:paraId="2DB962B1"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konieczności wprowadzenia rozwiązań zamiennych, </w:t>
      </w:r>
      <w:r w:rsidRPr="00E40F75">
        <w:rPr>
          <w:rFonts w:ascii="Times New Roman" w:eastAsia="Times New Roman" w:hAnsi="Times New Roman"/>
          <w:sz w:val="24"/>
          <w:szCs w:val="24"/>
        </w:rPr>
        <w:t>których konieczność zastosowania wynikła w trakcie realizacji Umowy w stosunku do rozwiązań przewidzianych w dokumentacji technicznej, w tym projektowej;</w:t>
      </w:r>
    </w:p>
    <w:p w14:paraId="3C0BD979"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konieczności zrealizowania jakiejkolwiek części robót, objętej przedmiotem Umowy, przy zastosowaniu odmiennych rozwiązań technicznych lub technologicznych, niż wskazane w dokumentacji technicznej, a wynikających w szczególności ze stwierdzonych wad tej dokumentacji lub zmiany stanu prawnego w oparciu, o który je przygotowano, gdyby zastosowanie przewidzianych rozwiązań groziło niewykonaniem lub nienależytym wykonaniem przedmiotu Umowy;</w:t>
      </w:r>
    </w:p>
    <w:p w14:paraId="2DA2C123"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 xml:space="preserve">wystąpienia warunków terenu budowy, w tym warunków geologicznych, geotechnicznych lub hydrologicznych odbiegających w sposób istotny od przyjętych w dokumentacji technicznej, których Wykonawca, </w:t>
      </w:r>
      <w:r w:rsidRPr="00E40F75">
        <w:rPr>
          <w:rFonts w:ascii="Times New Roman" w:hAnsi="Times New Roman"/>
          <w:sz w:val="24"/>
          <w:szCs w:val="24"/>
          <w:lang w:eastAsia="pl-PL"/>
        </w:rPr>
        <w:t>przy dołożeniu przez niego należytej staranności i przy założeniu zawodowego charakteru jego działalności,</w:t>
      </w:r>
      <w:r w:rsidRPr="00E40F75">
        <w:rPr>
          <w:rFonts w:ascii="Times New Roman" w:hAnsi="Times New Roman"/>
          <w:sz w:val="24"/>
          <w:szCs w:val="24"/>
        </w:rPr>
        <w:t xml:space="preserve"> nie mógł przewidzieć na etapie </w:t>
      </w:r>
      <w:r w:rsidR="00E64735" w:rsidRPr="00E40F75">
        <w:rPr>
          <w:rFonts w:ascii="Times New Roman" w:hAnsi="Times New Roman"/>
          <w:sz w:val="24"/>
          <w:szCs w:val="24"/>
        </w:rPr>
        <w:t>złożenia oferty</w:t>
      </w:r>
      <w:r w:rsidRPr="00E40F75">
        <w:rPr>
          <w:rFonts w:ascii="Times New Roman" w:hAnsi="Times New Roman"/>
          <w:sz w:val="24"/>
          <w:szCs w:val="24"/>
        </w:rPr>
        <w:t>, a także rozpoznania znalezisk archeologicznych, występowania niewybuchów lub niewypałów, które mogą skutkować w świetle dotychczasowych założeń niewykonaniem lub nienależytym wykonaniem przedmiotu Umowy;</w:t>
      </w:r>
    </w:p>
    <w:p w14:paraId="57D82ECF"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niedostępności na rynku materiałów, sprzętu lub urządzeń spowodowanej zaprzestaniem produkcji lub wycofaniem z rynku tych materiałów, sprzętu lub urządzeń lub pojawienie się na rynku materiałów, sprzętu lub urządzeń nowszej generacji pozwalających na zaoszczędzenie kosztów realizacji przedmiotu Umowy lub kosztów eksploatacji wykonanego przedmiotu Umowy lub umożliwiające uzyskanie lepszej jakości prac,</w:t>
      </w:r>
    </w:p>
    <w:p w14:paraId="1B88A5E6" w14:textId="77777777" w:rsidR="003B532F" w:rsidRPr="00E40F75" w:rsidRDefault="003B532F" w:rsidP="009A45AE">
      <w:pPr>
        <w:pStyle w:val="Akapitzlist"/>
        <w:numPr>
          <w:ilvl w:val="0"/>
          <w:numId w:val="58"/>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konieczności zrealizowania przedmiotu Umowy przy zastosowaniu innych rozwiązań technicznych lub materiałowych ze względu na zmiany obowiązujących przepisów.</w:t>
      </w:r>
    </w:p>
    <w:p w14:paraId="64513534" w14:textId="1D71710D" w:rsidR="00A13D08" w:rsidRPr="00E40F75" w:rsidRDefault="00A13D08" w:rsidP="009A45AE">
      <w:pPr>
        <w:pStyle w:val="Akapitzlist"/>
        <w:numPr>
          <w:ilvl w:val="0"/>
          <w:numId w:val="38"/>
        </w:numPr>
        <w:spacing w:after="0"/>
        <w:ind w:left="426" w:hanging="426"/>
        <w:jc w:val="both"/>
        <w:rPr>
          <w:rFonts w:ascii="Times New Roman" w:eastAsia="Times New Roman" w:hAnsi="Times New Roman"/>
          <w:sz w:val="24"/>
          <w:szCs w:val="24"/>
        </w:rPr>
      </w:pPr>
      <w:r w:rsidRPr="00E40F75">
        <w:rPr>
          <w:rFonts w:ascii="Times New Roman" w:eastAsia="Times New Roman" w:hAnsi="Times New Roman"/>
          <w:sz w:val="24"/>
          <w:szCs w:val="24"/>
        </w:rPr>
        <w:lastRenderedPageBreak/>
        <w:t xml:space="preserve">W przypadkach, o których mowa w ust. 2, może nastąpić zmiana wynagrodzenia należnego Wykonawcy. Rozliczenie wprowadzonych do treści Umowy zmian określonych w ust. 2, mających wpływ na wynagrodzenie Wykonawcy, nastąpi na podstawie kosztorysu różnicowego, opracowanego przez wnioskującą o dokonanie zmiany Stronę, w oparciu o </w:t>
      </w:r>
      <w:r w:rsidR="001A4913" w:rsidRPr="00E40F75">
        <w:rPr>
          <w:rFonts w:ascii="Times New Roman" w:eastAsia="Times New Roman" w:hAnsi="Times New Roman"/>
          <w:sz w:val="24"/>
          <w:szCs w:val="24"/>
        </w:rPr>
        <w:t xml:space="preserve">w oparciu o ceny zawarte w ZZK, a w przypadku robót nie ujętych w ZZK – w oparciu o </w:t>
      </w:r>
      <w:r w:rsidRPr="00E40F75">
        <w:rPr>
          <w:rFonts w:ascii="Times New Roman" w:eastAsia="Times New Roman" w:hAnsi="Times New Roman"/>
          <w:sz w:val="24"/>
          <w:szCs w:val="24"/>
        </w:rPr>
        <w:t xml:space="preserve">średnie ceny materiałów i średnie wskaźniki do kosztorysowania określone w katalogach SEKOCENBUD, obowiązujących dla województwa lubelskiego, aktualnych, opublikowanych i dostępnych w danym kwartale, w którym wystąpiła konieczności wykonania robót zamiennych. Kosztorys różnicowy będzie podlegał weryfikacji </w:t>
      </w:r>
      <w:r w:rsidR="001A4913" w:rsidRPr="00E40F75">
        <w:rPr>
          <w:rFonts w:ascii="Times New Roman" w:eastAsia="Times New Roman" w:hAnsi="Times New Roman"/>
          <w:sz w:val="24"/>
          <w:szCs w:val="24"/>
        </w:rPr>
        <w:t>Zamawiającego</w:t>
      </w:r>
      <w:r w:rsidRPr="00E40F75">
        <w:rPr>
          <w:rFonts w:ascii="Times New Roman" w:eastAsia="Times New Roman" w:hAnsi="Times New Roman"/>
          <w:sz w:val="24"/>
          <w:szCs w:val="24"/>
        </w:rPr>
        <w:t xml:space="preserve"> pod względem zgodności zastosowanych przez Wykonawcę cen jednostkowych z wymogami Umowy. W razie stwierdzenia, że </w:t>
      </w:r>
      <w:bookmarkStart w:id="51" w:name="_Hlk68210086"/>
      <w:r w:rsidRPr="00E40F75">
        <w:rPr>
          <w:rFonts w:ascii="Times New Roman" w:eastAsia="Times New Roman" w:hAnsi="Times New Roman"/>
          <w:sz w:val="24"/>
          <w:szCs w:val="24"/>
        </w:rPr>
        <w:t>ceny jednostkowe w przedłożonym kosztorysie różnicowym zostały określone niegodne z wymogami niniejszego ustępu</w:t>
      </w:r>
      <w:bookmarkEnd w:id="51"/>
      <w:r w:rsidRPr="00E40F75">
        <w:rPr>
          <w:rFonts w:ascii="Times New Roman" w:eastAsia="Times New Roman" w:hAnsi="Times New Roman"/>
          <w:sz w:val="24"/>
          <w:szCs w:val="24"/>
        </w:rPr>
        <w:t>, ich wysokość ulegnie stosunkowemu obniżeniu.</w:t>
      </w:r>
    </w:p>
    <w:p w14:paraId="1A730521" w14:textId="49C01ABE" w:rsidR="007A38EE" w:rsidRPr="00E40F75" w:rsidRDefault="007A38EE" w:rsidP="009A45AE">
      <w:pPr>
        <w:pStyle w:val="Akapitzlist"/>
        <w:numPr>
          <w:ilvl w:val="0"/>
          <w:numId w:val="38"/>
        </w:numPr>
        <w:spacing w:after="0"/>
        <w:ind w:left="426" w:hanging="426"/>
        <w:jc w:val="both"/>
        <w:rPr>
          <w:rFonts w:ascii="Times New Roman" w:hAnsi="Times New Roman"/>
          <w:sz w:val="24"/>
          <w:szCs w:val="24"/>
        </w:rPr>
      </w:pPr>
      <w:r w:rsidRPr="00E40F75">
        <w:rPr>
          <w:rFonts w:ascii="Times New Roman" w:hAnsi="Times New Roman"/>
          <w:sz w:val="24"/>
          <w:szCs w:val="24"/>
        </w:rPr>
        <w:t>Wykonawca ponosi w całości koszty wynikające z przeprowadzenia bez zgody Zamawiającego zmian, o których mowa w ust. 2.</w:t>
      </w:r>
    </w:p>
    <w:p w14:paraId="4998726B" w14:textId="77777777" w:rsidR="007A38EE" w:rsidRPr="00E40F75" w:rsidRDefault="007A38EE" w:rsidP="009A45AE">
      <w:pPr>
        <w:numPr>
          <w:ilvl w:val="0"/>
          <w:numId w:val="38"/>
        </w:numPr>
        <w:spacing w:line="276" w:lineRule="auto"/>
        <w:ind w:left="426" w:hanging="426"/>
        <w:jc w:val="both"/>
        <w:rPr>
          <w:rFonts w:ascii="Times New Roman" w:hAnsi="Times New Roman"/>
          <w:sz w:val="24"/>
        </w:rPr>
      </w:pPr>
      <w:r w:rsidRPr="00E40F75">
        <w:rPr>
          <w:rFonts w:ascii="Times New Roman" w:hAnsi="Times New Roman"/>
          <w:sz w:val="24"/>
        </w:rPr>
        <w:t>Zamawiający ma prawo żądać od Wykonawcy zastosowania materiałów, sprzętów, urządzeń innych niż przewidziane w dokumentacji technicznej lub projektowej, jeżeli uzna je za niezbędne dla prawidłowego wykonania przedmiotu Umowy.</w:t>
      </w:r>
    </w:p>
    <w:p w14:paraId="786A4BE2" w14:textId="77777777" w:rsidR="007A38EE" w:rsidRPr="00E40F75" w:rsidRDefault="007A38EE" w:rsidP="009A45AE">
      <w:pPr>
        <w:numPr>
          <w:ilvl w:val="0"/>
          <w:numId w:val="38"/>
        </w:numPr>
        <w:spacing w:line="276" w:lineRule="auto"/>
        <w:ind w:left="426" w:hanging="426"/>
        <w:jc w:val="both"/>
        <w:rPr>
          <w:rFonts w:ascii="Times New Roman" w:hAnsi="Times New Roman"/>
          <w:sz w:val="24"/>
        </w:rPr>
      </w:pPr>
      <w:r w:rsidRPr="00E40F75">
        <w:rPr>
          <w:rFonts w:ascii="Times New Roman" w:hAnsi="Times New Roman"/>
          <w:sz w:val="24"/>
        </w:rPr>
        <w:t xml:space="preserve">Wykonawca obowiązany jest dokonać zmiany materiałów, sprzętów, urządzeń zgodnie z żądaniem Zamawiającego, o którym mowa w ust. </w:t>
      </w:r>
      <w:r w:rsidR="00E64735" w:rsidRPr="00E40F75">
        <w:rPr>
          <w:rFonts w:ascii="Times New Roman" w:hAnsi="Times New Roman"/>
          <w:sz w:val="24"/>
        </w:rPr>
        <w:t>5</w:t>
      </w:r>
      <w:r w:rsidRPr="00E40F75">
        <w:rPr>
          <w:rFonts w:ascii="Times New Roman" w:hAnsi="Times New Roman"/>
          <w:sz w:val="24"/>
        </w:rPr>
        <w:t>.</w:t>
      </w:r>
    </w:p>
    <w:bookmarkEnd w:id="50"/>
    <w:p w14:paraId="20EE1537" w14:textId="77777777" w:rsidR="007A38EE" w:rsidRPr="00E40F75" w:rsidRDefault="007A38EE" w:rsidP="009A45AE">
      <w:pPr>
        <w:pStyle w:val="Akapitzlist"/>
        <w:numPr>
          <w:ilvl w:val="0"/>
          <w:numId w:val="38"/>
        </w:numPr>
        <w:spacing w:after="0"/>
        <w:ind w:left="426" w:hanging="426"/>
        <w:jc w:val="both"/>
        <w:rPr>
          <w:rFonts w:ascii="Times New Roman" w:hAnsi="Times New Roman"/>
          <w:sz w:val="24"/>
          <w:szCs w:val="24"/>
        </w:rPr>
      </w:pPr>
      <w:r w:rsidRPr="00E40F75">
        <w:rPr>
          <w:rFonts w:ascii="Times New Roman" w:hAnsi="Times New Roman"/>
          <w:sz w:val="24"/>
          <w:szCs w:val="24"/>
        </w:rPr>
        <w:t>Wszystkie powyższe postanowienia stanowią katalog zmian, na które Zamawiający może wyrazić zgodę. Nie stanowią jednocześnie zobowiąz</w:t>
      </w:r>
      <w:bookmarkStart w:id="52" w:name="_Ref282005475"/>
      <w:r w:rsidRPr="00E40F75">
        <w:rPr>
          <w:rFonts w:ascii="Times New Roman" w:hAnsi="Times New Roman"/>
          <w:sz w:val="24"/>
          <w:szCs w:val="24"/>
        </w:rPr>
        <w:t>ania do wyrażenia takiej zgody.</w:t>
      </w:r>
      <w:bookmarkEnd w:id="52"/>
    </w:p>
    <w:p w14:paraId="68B0990C" w14:textId="3C158773" w:rsidR="000A5966" w:rsidRPr="00E40F75" w:rsidRDefault="000A5966" w:rsidP="009A45AE">
      <w:pPr>
        <w:pStyle w:val="Akapitzlist"/>
        <w:numPr>
          <w:ilvl w:val="0"/>
          <w:numId w:val="38"/>
        </w:numPr>
        <w:spacing w:after="0"/>
        <w:ind w:left="426" w:hanging="426"/>
        <w:jc w:val="both"/>
        <w:rPr>
          <w:rFonts w:ascii="Times New Roman" w:hAnsi="Times New Roman"/>
          <w:sz w:val="24"/>
          <w:szCs w:val="24"/>
        </w:rPr>
      </w:pPr>
      <w:r w:rsidRPr="00E40F75">
        <w:rPr>
          <w:rFonts w:ascii="Times New Roman" w:hAnsi="Times New Roman"/>
          <w:sz w:val="24"/>
          <w:szCs w:val="24"/>
        </w:rPr>
        <w:t>Wykonanie jakichkolwiek prac dodatkowych w stosunku do objętych przedmiotem Umowy wymaga uprzedniego zawiadomienia o potrzebie lub konieczności ich wykonania Zamawiającego, oraz uzyskania uprzedniej zgody Zamawiającego na wykonanie tych prac określającej zarówno zakres prac dodatkowych, jak i wysokość wynagrodzenia za te prace, wyrażonej poprzez zlecenie w formie pisemnej (pod rygorem nieważności) wykonania tych prac Wykonawcy zgodnie z obowiązującymi przepisami. Wykonanie przez Wykonawcę jakichkolwiek prac dodatkowych bez uzyskania przez Wykonawcę uprzedniego zlecenia ich wykonania przez Zamawiającego zgodnie ze zdaniem poprzedzającym:</w:t>
      </w:r>
    </w:p>
    <w:p w14:paraId="59EC58CB" w14:textId="77777777" w:rsidR="000A5966" w:rsidRPr="00E40F75" w:rsidRDefault="000A5966" w:rsidP="009A45AE">
      <w:pPr>
        <w:pStyle w:val="Akapitzlist"/>
        <w:numPr>
          <w:ilvl w:val="0"/>
          <w:numId w:val="7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będzie skutkowało brakiem zapłaty przez Zamawiającego za te prace;</w:t>
      </w:r>
    </w:p>
    <w:p w14:paraId="5B17521D" w14:textId="77777777" w:rsidR="000A5966" w:rsidRPr="00E40F75" w:rsidRDefault="000A5966" w:rsidP="009A45AE">
      <w:pPr>
        <w:pStyle w:val="Akapitzlist"/>
        <w:numPr>
          <w:ilvl w:val="0"/>
          <w:numId w:val="7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Wykonawca zrzeka się względem Zamawiającego wszelkich roszczeń o zapłatę odszkodowania czy wynagrodzenia za te prace</w:t>
      </w:r>
      <w:r w:rsidR="00715ADC" w:rsidRPr="00E40F75">
        <w:rPr>
          <w:rFonts w:ascii="Times New Roman" w:hAnsi="Times New Roman"/>
          <w:sz w:val="24"/>
          <w:szCs w:val="24"/>
        </w:rPr>
        <w:t>.</w:t>
      </w:r>
    </w:p>
    <w:p w14:paraId="28B611BB" w14:textId="42813B29" w:rsidR="00157622" w:rsidRPr="00E40F75" w:rsidRDefault="00157622" w:rsidP="00157622">
      <w:pPr>
        <w:pStyle w:val="Akapitzlist"/>
        <w:numPr>
          <w:ilvl w:val="0"/>
          <w:numId w:val="38"/>
        </w:numPr>
        <w:ind w:left="426" w:hanging="426"/>
        <w:jc w:val="both"/>
        <w:rPr>
          <w:rFonts w:ascii="Times New Roman" w:hAnsi="Times New Roman"/>
          <w:color w:val="000000" w:themeColor="text1"/>
          <w:sz w:val="24"/>
          <w:szCs w:val="24"/>
        </w:rPr>
      </w:pPr>
      <w:r w:rsidRPr="00E40F75">
        <w:rPr>
          <w:rFonts w:ascii="Times New Roman" w:hAnsi="Times New Roman"/>
          <w:color w:val="000000" w:themeColor="text1"/>
          <w:sz w:val="24"/>
          <w:szCs w:val="24"/>
        </w:rPr>
        <w:t xml:space="preserve">W przypadku, gdy wykonanie robót dodatkowych jest niezbędne do zrealizowania przedmiotu Umowy, Wykonawca jest zobowiązany do niezwłocznego powiadomienia o tej okoliczności Zamawiającego oraz złożenia stosownego wniosku o udzielenie zamówienia na wykonanie robót dodatkowych, a także do wykonania niezbędnych robót dodatkowych, z zachowaniem postanowień ustępu poprzedzającego. W takim wypadku do ustalenia wynagrodzenia za roboty dodatkowe nastąpi na podstawie kosztorysu robót dodatkowych, opracowanego przez wnioskującą o wykonanie robót dodatkowych Stronę, </w:t>
      </w:r>
      <w:r w:rsidR="001A4913" w:rsidRPr="00E40F75">
        <w:rPr>
          <w:rFonts w:ascii="Times New Roman" w:hAnsi="Times New Roman"/>
          <w:color w:val="000000" w:themeColor="text1"/>
          <w:sz w:val="24"/>
          <w:szCs w:val="24"/>
        </w:rPr>
        <w:t xml:space="preserve">w oparciu o ceny zawarte </w:t>
      </w:r>
      <w:r w:rsidR="005D777F" w:rsidRPr="00E40F75">
        <w:rPr>
          <w:rFonts w:ascii="Times New Roman" w:hAnsi="Times New Roman"/>
          <w:color w:val="000000" w:themeColor="text1"/>
          <w:sz w:val="24"/>
          <w:szCs w:val="24"/>
        </w:rPr>
        <w:t xml:space="preserve">w </w:t>
      </w:r>
      <w:r w:rsidR="001A4913" w:rsidRPr="00E40F75">
        <w:rPr>
          <w:rFonts w:ascii="Times New Roman" w:hAnsi="Times New Roman"/>
          <w:color w:val="000000" w:themeColor="text1"/>
          <w:sz w:val="24"/>
          <w:szCs w:val="24"/>
        </w:rPr>
        <w:t xml:space="preserve">ZZK, a w przypadku robót nie ujętych w ZZK – w oparciu o </w:t>
      </w:r>
      <w:r w:rsidRPr="00E40F75">
        <w:rPr>
          <w:rFonts w:ascii="Times New Roman" w:hAnsi="Times New Roman"/>
          <w:color w:val="000000" w:themeColor="text1"/>
          <w:sz w:val="24"/>
          <w:szCs w:val="24"/>
        </w:rPr>
        <w:t xml:space="preserve">w oparciu o średnie ceny materiałów i średnie wskaźniki do kosztorysowania określone w katalogach SEKOCENBUD, obowiązujących na terenie </w:t>
      </w:r>
      <w:r w:rsidR="00133676" w:rsidRPr="00E40F75">
        <w:rPr>
          <w:rFonts w:ascii="Times New Roman" w:hAnsi="Times New Roman"/>
          <w:color w:val="000000" w:themeColor="text1"/>
          <w:sz w:val="24"/>
          <w:szCs w:val="24"/>
        </w:rPr>
        <w:t>województwa lubelskiego</w:t>
      </w:r>
      <w:r w:rsidRPr="00E40F75">
        <w:rPr>
          <w:rFonts w:ascii="Times New Roman" w:hAnsi="Times New Roman"/>
          <w:color w:val="000000" w:themeColor="text1"/>
          <w:sz w:val="24"/>
          <w:szCs w:val="24"/>
        </w:rPr>
        <w:t xml:space="preserve">, </w:t>
      </w:r>
      <w:r w:rsidRPr="00E40F75">
        <w:rPr>
          <w:rFonts w:ascii="Times New Roman" w:hAnsi="Times New Roman"/>
          <w:color w:val="000000" w:themeColor="text1"/>
          <w:sz w:val="24"/>
          <w:szCs w:val="24"/>
        </w:rPr>
        <w:lastRenderedPageBreak/>
        <w:t xml:space="preserve">aktualnych, opublikowanych i dostępnych w danym kwartale, w którym wystąpiła przyczyna wykonania robót dodatkowych. Kosztorys robót dodatkowych będzie podlegał weryfikacji </w:t>
      </w:r>
      <w:r w:rsidR="001A4913" w:rsidRPr="00E40F75">
        <w:rPr>
          <w:rFonts w:ascii="Times New Roman" w:hAnsi="Times New Roman"/>
          <w:color w:val="000000" w:themeColor="text1"/>
          <w:sz w:val="24"/>
          <w:szCs w:val="24"/>
        </w:rPr>
        <w:t>Zamawiającego</w:t>
      </w:r>
      <w:r w:rsidRPr="00E40F75">
        <w:rPr>
          <w:rFonts w:ascii="Times New Roman" w:hAnsi="Times New Roman"/>
          <w:color w:val="000000" w:themeColor="text1"/>
          <w:sz w:val="24"/>
          <w:szCs w:val="24"/>
        </w:rPr>
        <w:t xml:space="preserve"> pod względem zgodności zastosowanych przez Wykonawcę cen jednostkowych z wymogami wynikającymi z niniejszego ustępu. W razie stwierdzenia przez Zamawiającego, że ceny jednostkowe w przedłożonym kosztorysie robót dodatkowych są zawyżone, ich wysokość ulegnie stosunkowemu obniżeniu. Do wniosku o udzielenie zamówienia na wykonanie robót dodatkowych odpowiednie zastosowanie ma postanowienie §17 ust. 4-5. </w:t>
      </w:r>
    </w:p>
    <w:p w14:paraId="6BD2FBB0" w14:textId="72C77320" w:rsidR="00157622" w:rsidRPr="00E40F75" w:rsidRDefault="00157622" w:rsidP="00157622">
      <w:pPr>
        <w:pStyle w:val="Akapitzlist"/>
        <w:numPr>
          <w:ilvl w:val="0"/>
          <w:numId w:val="38"/>
        </w:numPr>
        <w:ind w:left="426" w:hanging="426"/>
        <w:jc w:val="both"/>
        <w:rPr>
          <w:rFonts w:ascii="Times New Roman" w:hAnsi="Times New Roman"/>
          <w:sz w:val="24"/>
          <w:szCs w:val="24"/>
        </w:rPr>
      </w:pPr>
      <w:r w:rsidRPr="00E40F75">
        <w:rPr>
          <w:rFonts w:ascii="Times New Roman" w:hAnsi="Times New Roman"/>
          <w:sz w:val="24"/>
          <w:szCs w:val="24"/>
        </w:rPr>
        <w:t xml:space="preserve">Do procedury wprowadzania zmian, o których mowa w niniejszym paragrafie, zastosowanie ma § 17 Umowy. </w:t>
      </w:r>
    </w:p>
    <w:p w14:paraId="432225A6" w14:textId="51EE6464" w:rsidR="00CC5E08" w:rsidRPr="00E40F75" w:rsidRDefault="007A38EE">
      <w:pPr>
        <w:pStyle w:val="Nagwek1"/>
        <w:rPr>
          <w:rFonts w:ascii="Times New Roman" w:hAnsi="Times New Roman"/>
          <w:sz w:val="24"/>
          <w:szCs w:val="24"/>
        </w:rPr>
      </w:pPr>
      <w:bookmarkStart w:id="53" w:name="_Toc70071037"/>
      <w:r w:rsidRPr="00E40F75">
        <w:rPr>
          <w:rFonts w:ascii="Times New Roman" w:hAnsi="Times New Roman"/>
          <w:sz w:val="24"/>
          <w:szCs w:val="24"/>
        </w:rPr>
        <w:t xml:space="preserve">§ </w:t>
      </w:r>
      <w:r w:rsidR="00EF5CD3" w:rsidRPr="00E40F75">
        <w:rPr>
          <w:rFonts w:ascii="Times New Roman" w:hAnsi="Times New Roman"/>
          <w:sz w:val="24"/>
          <w:szCs w:val="24"/>
        </w:rPr>
        <w:t>19</w:t>
      </w:r>
      <w:r w:rsidRPr="00E40F75">
        <w:rPr>
          <w:rFonts w:ascii="Times New Roman" w:hAnsi="Times New Roman"/>
          <w:sz w:val="24"/>
          <w:szCs w:val="24"/>
        </w:rPr>
        <w:t xml:space="preserve"> ODSTĄPIENIE OD UMOWY (I)</w:t>
      </w:r>
      <w:bookmarkEnd w:id="53"/>
    </w:p>
    <w:p w14:paraId="100B3663" w14:textId="77777777" w:rsidR="007A38EE" w:rsidRPr="00E40F75" w:rsidRDefault="007A38EE" w:rsidP="009A45AE">
      <w:pPr>
        <w:widowControl/>
        <w:numPr>
          <w:ilvl w:val="0"/>
          <w:numId w:val="40"/>
        </w:numPr>
        <w:spacing w:line="276" w:lineRule="auto"/>
        <w:ind w:left="426" w:hanging="426"/>
        <w:jc w:val="both"/>
        <w:rPr>
          <w:rFonts w:ascii="Times New Roman" w:hAnsi="Times New Roman"/>
          <w:sz w:val="24"/>
        </w:rPr>
      </w:pPr>
      <w:r w:rsidRPr="00E40F75">
        <w:rPr>
          <w:rFonts w:ascii="Times New Roman" w:hAnsi="Times New Roman"/>
          <w:sz w:val="24"/>
        </w:rPr>
        <w:t>Zamawiający może odstąpić od Umowy w przypadkach przewidzianych przez Prawo zamówień publicznych, Kodeks cywilny oraz w okolicznościach, o których mowa w Umowie.</w:t>
      </w:r>
    </w:p>
    <w:p w14:paraId="193228B8" w14:textId="77777777" w:rsidR="007A38EE" w:rsidRPr="00E40F75" w:rsidRDefault="007A38EE" w:rsidP="009A45AE">
      <w:pPr>
        <w:widowControl/>
        <w:numPr>
          <w:ilvl w:val="0"/>
          <w:numId w:val="40"/>
        </w:numPr>
        <w:spacing w:line="276" w:lineRule="auto"/>
        <w:ind w:left="426" w:hanging="426"/>
        <w:jc w:val="both"/>
        <w:rPr>
          <w:rFonts w:ascii="Times New Roman" w:hAnsi="Times New Roman"/>
          <w:sz w:val="24"/>
        </w:rPr>
      </w:pPr>
      <w:r w:rsidRPr="00E40F75">
        <w:rPr>
          <w:rFonts w:ascii="Times New Roman" w:hAnsi="Times New Roman"/>
          <w:sz w:val="24"/>
        </w:rPr>
        <w:t>Zamawiający jest uprawniony do odstąpienia od Umowy w terminie miesiąca od dnia uzyskania przez niego wiedzy o okoliczności uzasadniającej odstąpienie, jeżeli Wykonawca:</w:t>
      </w:r>
    </w:p>
    <w:p w14:paraId="3450C986" w14:textId="77777777" w:rsidR="007A38EE" w:rsidRPr="00E40F75" w:rsidRDefault="007A38EE" w:rsidP="009A45AE">
      <w:pPr>
        <w:pStyle w:val="Akapitzlist"/>
        <w:numPr>
          <w:ilvl w:val="0"/>
          <w:numId w:val="41"/>
        </w:numPr>
        <w:tabs>
          <w:tab w:val="left" w:pos="851"/>
        </w:tabs>
        <w:spacing w:after="120"/>
        <w:ind w:left="851" w:hanging="425"/>
        <w:contextualSpacing/>
        <w:jc w:val="both"/>
        <w:rPr>
          <w:rFonts w:ascii="Times New Roman" w:hAnsi="Times New Roman"/>
          <w:sz w:val="24"/>
          <w:szCs w:val="24"/>
        </w:rPr>
      </w:pPr>
      <w:r w:rsidRPr="00E40F75">
        <w:rPr>
          <w:rFonts w:ascii="Times New Roman" w:hAnsi="Times New Roman"/>
          <w:bCs/>
          <w:sz w:val="24"/>
          <w:szCs w:val="24"/>
        </w:rPr>
        <w:t>z przyczyn zawinionych nie wykonuje Umowy lub wykonuje ją nienależycie i pomimo pisemnego wezwania Wykonawcy do podjęcia wykonywania lub należytego wykonywania Umowy w wyznaczonym, uzasadnionym technicznie terminie, nie zastosuje się do wezwania Zamawiającego;</w:t>
      </w:r>
    </w:p>
    <w:p w14:paraId="1A4FF9BE" w14:textId="77777777" w:rsidR="007A38EE" w:rsidRPr="00E40F75" w:rsidRDefault="007A38EE" w:rsidP="009A45AE">
      <w:pPr>
        <w:pStyle w:val="Akapitzlist"/>
        <w:numPr>
          <w:ilvl w:val="0"/>
          <w:numId w:val="41"/>
        </w:numPr>
        <w:tabs>
          <w:tab w:val="left" w:pos="851"/>
        </w:tabs>
        <w:spacing w:after="120"/>
        <w:ind w:left="851" w:hanging="425"/>
        <w:contextualSpacing/>
        <w:jc w:val="both"/>
        <w:rPr>
          <w:rFonts w:ascii="Times New Roman" w:hAnsi="Times New Roman"/>
          <w:sz w:val="24"/>
          <w:szCs w:val="24"/>
        </w:rPr>
      </w:pPr>
      <w:r w:rsidRPr="00E40F75">
        <w:rPr>
          <w:rFonts w:ascii="Times New Roman" w:hAnsi="Times New Roman"/>
          <w:bCs/>
          <w:sz w:val="24"/>
          <w:szCs w:val="24"/>
        </w:rPr>
        <w:t xml:space="preserve">bez uzasadnionej przyczyny przerwał wykonywanie robót na okres dłuższy niż 10 dni </w:t>
      </w:r>
      <w:r w:rsidRPr="00E40F75">
        <w:rPr>
          <w:rFonts w:ascii="Times New Roman" w:hAnsi="Times New Roman"/>
          <w:sz w:val="24"/>
          <w:szCs w:val="24"/>
        </w:rPr>
        <w:t>roboczych</w:t>
      </w:r>
      <w:r w:rsidRPr="00E40F75">
        <w:rPr>
          <w:rFonts w:ascii="Times New Roman" w:hAnsi="Times New Roman"/>
          <w:bCs/>
          <w:sz w:val="24"/>
          <w:szCs w:val="24"/>
        </w:rPr>
        <w:t xml:space="preserve"> i pomimo dodatkowego pisemnego wezwania Zamawiającego nie podjął ich w okresie 5 dni </w:t>
      </w:r>
      <w:r w:rsidRPr="00E40F75">
        <w:rPr>
          <w:rFonts w:ascii="Times New Roman" w:hAnsi="Times New Roman"/>
          <w:sz w:val="24"/>
          <w:szCs w:val="24"/>
        </w:rPr>
        <w:t>roboczych</w:t>
      </w:r>
      <w:r w:rsidRPr="00E40F75">
        <w:rPr>
          <w:rFonts w:ascii="Times New Roman" w:hAnsi="Times New Roman"/>
          <w:bCs/>
          <w:sz w:val="24"/>
          <w:szCs w:val="24"/>
        </w:rPr>
        <w:t xml:space="preserve"> od dnia doręczenia Wykonawcy dodatkowego wezwania;</w:t>
      </w:r>
    </w:p>
    <w:p w14:paraId="092C9C42" w14:textId="77777777" w:rsidR="007A38EE" w:rsidRPr="00E40F75" w:rsidRDefault="007A38EE" w:rsidP="009A45AE">
      <w:pPr>
        <w:pStyle w:val="Akapitzlist"/>
        <w:numPr>
          <w:ilvl w:val="0"/>
          <w:numId w:val="41"/>
        </w:numPr>
        <w:tabs>
          <w:tab w:val="left" w:pos="851"/>
        </w:tabs>
        <w:spacing w:after="120"/>
        <w:ind w:left="851" w:hanging="425"/>
        <w:contextualSpacing/>
        <w:jc w:val="both"/>
        <w:rPr>
          <w:rFonts w:ascii="Times New Roman" w:hAnsi="Times New Roman"/>
          <w:bCs/>
          <w:sz w:val="24"/>
          <w:szCs w:val="24"/>
        </w:rPr>
      </w:pPr>
      <w:r w:rsidRPr="00E40F75">
        <w:rPr>
          <w:rFonts w:ascii="Times New Roman" w:hAnsi="Times New Roman"/>
          <w:bCs/>
          <w:sz w:val="24"/>
          <w:szCs w:val="24"/>
        </w:rPr>
        <w:t>z przyczyn zawinionych nie przystąpił do odbioru terenu budowy, nie rozpoczął prac projektowych lub robót albo pozostaje w zwłoce z realizacją przedmiotu Umowy tak dalece, że wątpliwe jest dochowanie terminów określonych w HRF;</w:t>
      </w:r>
    </w:p>
    <w:p w14:paraId="0F73463A" w14:textId="77777777" w:rsidR="007A38EE" w:rsidRPr="00E40F75" w:rsidRDefault="007A38EE" w:rsidP="009A45AE">
      <w:pPr>
        <w:pStyle w:val="Akapitzlist"/>
        <w:numPr>
          <w:ilvl w:val="0"/>
          <w:numId w:val="41"/>
        </w:numPr>
        <w:tabs>
          <w:tab w:val="left" w:pos="851"/>
        </w:tabs>
        <w:spacing w:after="120"/>
        <w:ind w:left="851" w:hanging="425"/>
        <w:contextualSpacing/>
        <w:jc w:val="both"/>
        <w:rPr>
          <w:rFonts w:ascii="Times New Roman" w:hAnsi="Times New Roman"/>
          <w:bCs/>
          <w:sz w:val="24"/>
          <w:szCs w:val="24"/>
        </w:rPr>
      </w:pPr>
      <w:r w:rsidRPr="00E40F75">
        <w:rPr>
          <w:rFonts w:ascii="Times New Roman" w:hAnsi="Times New Roman"/>
          <w:bCs/>
          <w:sz w:val="24"/>
          <w:szCs w:val="24"/>
        </w:rPr>
        <w:t>podzleca roboty budowlane lub dokonuje cesji Umowy lub jej części bez zgody Zamawiającego;</w:t>
      </w:r>
    </w:p>
    <w:p w14:paraId="5459E607" w14:textId="77777777" w:rsidR="007A38EE" w:rsidRPr="00E40F75" w:rsidRDefault="007A38EE" w:rsidP="009A45AE">
      <w:pPr>
        <w:pStyle w:val="Akapitzlist"/>
        <w:numPr>
          <w:ilvl w:val="0"/>
          <w:numId w:val="41"/>
        </w:numPr>
        <w:tabs>
          <w:tab w:val="left" w:pos="851"/>
        </w:tabs>
        <w:spacing w:after="120"/>
        <w:ind w:left="851" w:hanging="425"/>
        <w:contextualSpacing/>
        <w:jc w:val="both"/>
        <w:rPr>
          <w:rFonts w:ascii="Times New Roman" w:hAnsi="Times New Roman"/>
          <w:bCs/>
          <w:sz w:val="24"/>
          <w:szCs w:val="24"/>
        </w:rPr>
      </w:pPr>
      <w:r w:rsidRPr="00E40F75">
        <w:rPr>
          <w:rFonts w:ascii="Times New Roman" w:hAnsi="Times New Roman"/>
          <w:bCs/>
          <w:sz w:val="24"/>
          <w:szCs w:val="24"/>
        </w:rPr>
        <w:t>nie przedłuża ważności wygasającego wymaganego zabezpieczenia należytego wykonania umowy lub polisy ubezpieczeniowej, o której mowa w § 14 Umowy;</w:t>
      </w:r>
    </w:p>
    <w:p w14:paraId="17DA74E9" w14:textId="77777777" w:rsidR="007E559C" w:rsidRPr="00E40F75" w:rsidRDefault="007E559C" w:rsidP="009A45AE">
      <w:pPr>
        <w:pStyle w:val="Akapitzlist"/>
        <w:numPr>
          <w:ilvl w:val="0"/>
          <w:numId w:val="41"/>
        </w:numPr>
        <w:tabs>
          <w:tab w:val="left" w:pos="851"/>
        </w:tabs>
        <w:spacing w:after="120"/>
        <w:ind w:left="851" w:hanging="425"/>
        <w:contextualSpacing/>
        <w:jc w:val="both"/>
        <w:rPr>
          <w:rFonts w:ascii="Times New Roman" w:hAnsi="Times New Roman"/>
          <w:bCs/>
          <w:sz w:val="24"/>
          <w:szCs w:val="24"/>
        </w:rPr>
      </w:pPr>
      <w:r w:rsidRPr="00E40F75">
        <w:rPr>
          <w:rFonts w:ascii="Times New Roman" w:hAnsi="Times New Roman"/>
          <w:bCs/>
          <w:sz w:val="24"/>
          <w:szCs w:val="24"/>
        </w:rPr>
        <w:t>Wykonawca w chwili zawarcia Umowy podlegał wykluczeniu na podstawie art. 108 ustawy PZP;</w:t>
      </w:r>
    </w:p>
    <w:p w14:paraId="32C3C45F" w14:textId="77777777" w:rsidR="007A38EE" w:rsidRPr="00E40F75" w:rsidRDefault="007A38EE" w:rsidP="009A45AE">
      <w:pPr>
        <w:pStyle w:val="Akapitzlist"/>
        <w:numPr>
          <w:ilvl w:val="0"/>
          <w:numId w:val="41"/>
        </w:numPr>
        <w:tabs>
          <w:tab w:val="left" w:pos="851"/>
        </w:tabs>
        <w:spacing w:after="120"/>
        <w:ind w:left="851" w:hanging="425"/>
        <w:contextualSpacing/>
        <w:jc w:val="both"/>
        <w:rPr>
          <w:rFonts w:ascii="Times New Roman" w:hAnsi="Times New Roman"/>
          <w:sz w:val="24"/>
          <w:szCs w:val="24"/>
        </w:rPr>
      </w:pPr>
      <w:r w:rsidRPr="00E40F75">
        <w:rPr>
          <w:rFonts w:ascii="Times New Roman" w:hAnsi="Times New Roman"/>
          <w:sz w:val="24"/>
          <w:szCs w:val="24"/>
          <w:lang w:eastAsia="pl-PL"/>
        </w:rPr>
        <w:t>w razie konieczności:</w:t>
      </w:r>
    </w:p>
    <w:p w14:paraId="1B512D0E" w14:textId="77777777" w:rsidR="007A38EE" w:rsidRPr="00E40F75" w:rsidRDefault="007A38EE" w:rsidP="009A45AE">
      <w:pPr>
        <w:pStyle w:val="Akapitzlist"/>
        <w:numPr>
          <w:ilvl w:val="0"/>
          <w:numId w:val="42"/>
        </w:numPr>
        <w:spacing w:after="0"/>
        <w:ind w:left="1276" w:hanging="425"/>
        <w:contextualSpacing/>
        <w:jc w:val="both"/>
        <w:rPr>
          <w:rFonts w:ascii="Times New Roman" w:hAnsi="Times New Roman"/>
          <w:sz w:val="24"/>
          <w:szCs w:val="24"/>
          <w:lang w:eastAsia="pl-PL"/>
        </w:rPr>
      </w:pPr>
      <w:r w:rsidRPr="00E40F75">
        <w:rPr>
          <w:rFonts w:ascii="Times New Roman" w:hAnsi="Times New Roman"/>
          <w:sz w:val="24"/>
          <w:szCs w:val="24"/>
          <w:lang w:eastAsia="pl-PL"/>
        </w:rPr>
        <w:t>3-krotnego dokonywania bezpośredniej zapłaty przez Zamawiającego lub</w:t>
      </w:r>
    </w:p>
    <w:p w14:paraId="143A42F0" w14:textId="77777777" w:rsidR="007A38EE" w:rsidRPr="00E40F75" w:rsidRDefault="007A38EE" w:rsidP="009A45AE">
      <w:pPr>
        <w:pStyle w:val="Akapitzlist"/>
        <w:numPr>
          <w:ilvl w:val="0"/>
          <w:numId w:val="42"/>
        </w:numPr>
        <w:spacing w:after="0"/>
        <w:ind w:left="1276" w:hanging="425"/>
        <w:contextualSpacing/>
        <w:jc w:val="both"/>
        <w:rPr>
          <w:rFonts w:ascii="Times New Roman" w:hAnsi="Times New Roman"/>
          <w:sz w:val="24"/>
          <w:szCs w:val="24"/>
          <w:lang w:eastAsia="pl-PL"/>
        </w:rPr>
      </w:pPr>
      <w:r w:rsidRPr="00E40F75">
        <w:rPr>
          <w:rFonts w:ascii="Times New Roman" w:hAnsi="Times New Roman"/>
          <w:sz w:val="24"/>
          <w:szCs w:val="24"/>
          <w:lang w:eastAsia="pl-PL"/>
        </w:rPr>
        <w:t>konieczności dokonania bezpośrednich płatności na sumę większą niż 5% wartości umowy, podwykonawcy lub dalszemu podwykonawcy.</w:t>
      </w:r>
    </w:p>
    <w:p w14:paraId="1A26A44B" w14:textId="77777777" w:rsidR="007A38EE" w:rsidRPr="00E40F75" w:rsidRDefault="007E559C" w:rsidP="009A45AE">
      <w:pPr>
        <w:widowControl/>
        <w:numPr>
          <w:ilvl w:val="0"/>
          <w:numId w:val="40"/>
        </w:numPr>
        <w:spacing w:after="240" w:line="276" w:lineRule="auto"/>
        <w:ind w:left="426" w:hanging="426"/>
        <w:jc w:val="both"/>
        <w:rPr>
          <w:rFonts w:ascii="Times New Roman" w:hAnsi="Times New Roman"/>
          <w:sz w:val="24"/>
        </w:rPr>
      </w:pPr>
      <w:r w:rsidRPr="00E40F75">
        <w:rPr>
          <w:rFonts w:ascii="Times New Roman" w:hAnsi="Times New Roman"/>
          <w:sz w:val="24"/>
        </w:rPr>
        <w:t>Zamawiający będzie ponadto uprawniony do odstąpienia od Umowy w przypadku zaistnienia okoliczności wskazanych w art. 456 ustawy PZP, w terminie 30 dni od powzięcia informacji o okolicznościach uzasadniających odstąpienie</w:t>
      </w:r>
      <w:r w:rsidR="005B2C04" w:rsidRPr="00E40F75">
        <w:rPr>
          <w:rFonts w:ascii="Times New Roman" w:hAnsi="Times New Roman"/>
          <w:sz w:val="24"/>
        </w:rPr>
        <w:t>.</w:t>
      </w:r>
    </w:p>
    <w:p w14:paraId="57798013" w14:textId="418E1F61" w:rsidR="00CC5E08" w:rsidRPr="00E40F75" w:rsidRDefault="007A38EE">
      <w:pPr>
        <w:pStyle w:val="Nagwek1"/>
        <w:rPr>
          <w:rFonts w:ascii="Times New Roman" w:hAnsi="Times New Roman"/>
          <w:sz w:val="24"/>
          <w:szCs w:val="24"/>
        </w:rPr>
      </w:pPr>
      <w:bookmarkStart w:id="54" w:name="_Toc70071038"/>
      <w:r w:rsidRPr="00E40F75">
        <w:rPr>
          <w:rFonts w:ascii="Times New Roman" w:hAnsi="Times New Roman"/>
          <w:sz w:val="24"/>
          <w:szCs w:val="24"/>
        </w:rPr>
        <w:lastRenderedPageBreak/>
        <w:t>§ 2</w:t>
      </w:r>
      <w:r w:rsidR="00EF5CD3" w:rsidRPr="00E40F75">
        <w:rPr>
          <w:rFonts w:ascii="Times New Roman" w:hAnsi="Times New Roman"/>
          <w:sz w:val="24"/>
          <w:szCs w:val="24"/>
        </w:rPr>
        <w:t>0</w:t>
      </w:r>
      <w:r w:rsidRPr="00E40F75">
        <w:rPr>
          <w:rFonts w:ascii="Times New Roman" w:hAnsi="Times New Roman"/>
          <w:sz w:val="24"/>
          <w:szCs w:val="24"/>
        </w:rPr>
        <w:t xml:space="preserve"> ODSTĄPIENIE OD UMOWY (II)</w:t>
      </w:r>
      <w:bookmarkEnd w:id="54"/>
    </w:p>
    <w:p w14:paraId="6B3346E5" w14:textId="77777777" w:rsidR="007A38EE" w:rsidRPr="00E40F75" w:rsidRDefault="007A38EE" w:rsidP="00330B22">
      <w:pPr>
        <w:pStyle w:val="Akapitzlist"/>
        <w:spacing w:after="0"/>
        <w:ind w:left="0"/>
        <w:jc w:val="both"/>
        <w:rPr>
          <w:rFonts w:ascii="Times New Roman" w:hAnsi="Times New Roman"/>
          <w:sz w:val="24"/>
          <w:szCs w:val="24"/>
        </w:rPr>
      </w:pPr>
      <w:r w:rsidRPr="00E40F75">
        <w:rPr>
          <w:rFonts w:ascii="Times New Roman" w:hAnsi="Times New Roman"/>
          <w:sz w:val="24"/>
          <w:szCs w:val="24"/>
        </w:rPr>
        <w:t>Wykonawca będzie uprawniony do odstąpienia od umowy w terminie 14 dni od dnia pozyskania wiedzy o powstaniu okoliczności uzasadniającej odstąpienie, w przypadku, gdy:</w:t>
      </w:r>
    </w:p>
    <w:p w14:paraId="2933B1E9" w14:textId="77777777" w:rsidR="007A38EE" w:rsidRPr="00E40F75" w:rsidRDefault="007A38EE" w:rsidP="009A45AE">
      <w:pPr>
        <w:pStyle w:val="Akapitzlist"/>
        <w:numPr>
          <w:ilvl w:val="0"/>
          <w:numId w:val="43"/>
        </w:numPr>
        <w:tabs>
          <w:tab w:val="left" w:pos="851"/>
        </w:tabs>
        <w:spacing w:after="120"/>
        <w:ind w:left="851" w:hanging="425"/>
        <w:contextualSpacing/>
        <w:jc w:val="both"/>
        <w:rPr>
          <w:rFonts w:ascii="Times New Roman" w:hAnsi="Times New Roman"/>
          <w:sz w:val="24"/>
          <w:szCs w:val="24"/>
        </w:rPr>
      </w:pPr>
      <w:r w:rsidRPr="00E40F75">
        <w:rPr>
          <w:rFonts w:ascii="Times New Roman" w:hAnsi="Times New Roman"/>
          <w:sz w:val="24"/>
          <w:szCs w:val="24"/>
        </w:rPr>
        <w:t>zwłoka Zamawiającego w przekazaniu dokumentacji technicznej lub terenu budowy,  przekracza 30 dni;</w:t>
      </w:r>
    </w:p>
    <w:p w14:paraId="3F3CEEB8" w14:textId="77777777" w:rsidR="007A38EE" w:rsidRPr="00E40F75" w:rsidRDefault="007A38EE" w:rsidP="009A45AE">
      <w:pPr>
        <w:pStyle w:val="Akapitzlist"/>
        <w:numPr>
          <w:ilvl w:val="0"/>
          <w:numId w:val="43"/>
        </w:numPr>
        <w:tabs>
          <w:tab w:val="left" w:pos="851"/>
        </w:tabs>
        <w:spacing w:after="120"/>
        <w:ind w:left="851" w:hanging="425"/>
        <w:contextualSpacing/>
        <w:jc w:val="both"/>
        <w:rPr>
          <w:rFonts w:ascii="Times New Roman" w:hAnsi="Times New Roman"/>
          <w:sz w:val="24"/>
          <w:szCs w:val="24"/>
        </w:rPr>
      </w:pPr>
      <w:r w:rsidRPr="00E40F75">
        <w:rPr>
          <w:rFonts w:ascii="Times New Roman" w:hAnsi="Times New Roman"/>
          <w:sz w:val="24"/>
          <w:szCs w:val="24"/>
        </w:rPr>
        <w:t xml:space="preserve">na skutek polecenia Zamawiającego przerwa lub opóźnienie w wykonywaniu robót trwa dłużej niż </w:t>
      </w:r>
      <w:r w:rsidR="00330B22" w:rsidRPr="00E40F75">
        <w:rPr>
          <w:rFonts w:ascii="Times New Roman" w:hAnsi="Times New Roman"/>
          <w:sz w:val="24"/>
          <w:szCs w:val="24"/>
        </w:rPr>
        <w:t>9</w:t>
      </w:r>
      <w:r w:rsidRPr="00E40F75">
        <w:rPr>
          <w:rFonts w:ascii="Times New Roman" w:hAnsi="Times New Roman"/>
          <w:sz w:val="24"/>
          <w:szCs w:val="24"/>
        </w:rPr>
        <w:t>0 dni.</w:t>
      </w:r>
    </w:p>
    <w:p w14:paraId="1F9ECFBA" w14:textId="045697EB" w:rsidR="007A38EE" w:rsidRPr="00E40F75" w:rsidRDefault="007A38EE" w:rsidP="00985E8E">
      <w:pPr>
        <w:pStyle w:val="Nagwek1"/>
        <w:rPr>
          <w:rFonts w:ascii="Times New Roman" w:hAnsi="Times New Roman"/>
          <w:sz w:val="24"/>
          <w:szCs w:val="24"/>
        </w:rPr>
      </w:pPr>
      <w:bookmarkStart w:id="55" w:name="_Toc70071039"/>
      <w:r w:rsidRPr="00E40F75">
        <w:rPr>
          <w:rFonts w:ascii="Times New Roman" w:hAnsi="Times New Roman"/>
          <w:sz w:val="24"/>
          <w:szCs w:val="24"/>
        </w:rPr>
        <w:t>§ 2</w:t>
      </w:r>
      <w:r w:rsidR="00EF5CD3" w:rsidRPr="00E40F75">
        <w:rPr>
          <w:rFonts w:ascii="Times New Roman" w:hAnsi="Times New Roman"/>
          <w:sz w:val="24"/>
          <w:szCs w:val="24"/>
        </w:rPr>
        <w:t>1</w:t>
      </w:r>
      <w:r w:rsidRPr="00E40F75">
        <w:rPr>
          <w:rFonts w:ascii="Times New Roman" w:hAnsi="Times New Roman"/>
          <w:sz w:val="24"/>
          <w:szCs w:val="24"/>
        </w:rPr>
        <w:t xml:space="preserve"> ODSTĄPIENIE OD UMOWY (III)</w:t>
      </w:r>
      <w:bookmarkEnd w:id="55"/>
    </w:p>
    <w:p w14:paraId="2A93E5F8" w14:textId="77777777" w:rsidR="00330B22" w:rsidRPr="00E40F75" w:rsidRDefault="00330B22" w:rsidP="009A45AE">
      <w:pPr>
        <w:pStyle w:val="Akapitzlist"/>
        <w:numPr>
          <w:ilvl w:val="0"/>
          <w:numId w:val="44"/>
        </w:numPr>
        <w:spacing w:after="0"/>
        <w:ind w:left="426" w:hanging="426"/>
        <w:jc w:val="both"/>
        <w:rPr>
          <w:rFonts w:ascii="Times New Roman" w:hAnsi="Times New Roman"/>
          <w:sz w:val="24"/>
          <w:szCs w:val="24"/>
          <w:lang w:eastAsia="pl-PL"/>
        </w:rPr>
      </w:pPr>
      <w:r w:rsidRPr="00E40F75">
        <w:rPr>
          <w:rFonts w:ascii="Times New Roman" w:hAnsi="Times New Roman"/>
          <w:bCs/>
          <w:sz w:val="24"/>
          <w:szCs w:val="24"/>
        </w:rPr>
        <w:t xml:space="preserve">Odstąpienie od Umowy wymaga złożenia oświadczenia w formie pisemnej pod rygorem nieważności. Doręczenie oświadczenia woli w przedmiocie odstąpienia od Umowy może nastąpić w szczególności </w:t>
      </w:r>
      <w:r w:rsidRPr="00E40F75">
        <w:rPr>
          <w:rFonts w:ascii="Times New Roman" w:hAnsi="Times New Roman"/>
          <w:sz w:val="24"/>
          <w:szCs w:val="24"/>
        </w:rPr>
        <w:t xml:space="preserve">za pośrednictwem </w:t>
      </w:r>
      <w:r w:rsidRPr="00E40F75">
        <w:rPr>
          <w:rFonts w:ascii="Times New Roman" w:hAnsi="Times New Roman"/>
          <w:bCs/>
          <w:sz w:val="24"/>
          <w:szCs w:val="24"/>
        </w:rPr>
        <w:t>listu poleconego za potwierdzeniem odbioru lub w formie pisma złożonego w siedzibie Wykonawcy za pokwitowaniem, z chwilą otrzymania oświadczenia o odstąpieniu przez Wykonawcę.</w:t>
      </w:r>
      <w:r w:rsidRPr="00E40F75">
        <w:rPr>
          <w:rFonts w:ascii="Times New Roman" w:hAnsi="Times New Roman"/>
          <w:sz w:val="24"/>
          <w:szCs w:val="24"/>
        </w:rPr>
        <w:t xml:space="preserve"> Oświadczenie zwrócone z adnotacją „nie podjęto w terminie”, „adresat wyprowadził się” lub inną równoważną, uznaje się za skutecznie doręczone z chwilą zwrotu korespondencji.</w:t>
      </w:r>
    </w:p>
    <w:p w14:paraId="06EA14F1" w14:textId="77777777" w:rsidR="00330B22" w:rsidRPr="00E40F75" w:rsidRDefault="00330B22" w:rsidP="009A45AE">
      <w:pPr>
        <w:pStyle w:val="Akapitzlist"/>
        <w:numPr>
          <w:ilvl w:val="0"/>
          <w:numId w:val="44"/>
        </w:numPr>
        <w:spacing w:after="0"/>
        <w:ind w:left="426" w:hanging="426"/>
        <w:jc w:val="both"/>
        <w:rPr>
          <w:rFonts w:ascii="Times New Roman" w:hAnsi="Times New Roman"/>
          <w:sz w:val="24"/>
          <w:szCs w:val="24"/>
          <w:lang w:eastAsia="pl-PL"/>
        </w:rPr>
      </w:pPr>
      <w:r w:rsidRPr="00E40F75">
        <w:rPr>
          <w:rFonts w:ascii="Times New Roman" w:hAnsi="Times New Roman"/>
          <w:sz w:val="24"/>
          <w:szCs w:val="24"/>
        </w:rPr>
        <w:t>Oświadczenie</w:t>
      </w:r>
      <w:r w:rsidRPr="00E40F75">
        <w:rPr>
          <w:rFonts w:ascii="Times New Roman" w:hAnsi="Times New Roman"/>
          <w:sz w:val="24"/>
          <w:szCs w:val="24"/>
          <w:lang w:eastAsia="pl-PL"/>
        </w:rPr>
        <w:t xml:space="preserve"> o odstąpieniu od Umowy ma skutek na przyszłość, co oznacza w szczególności, że:</w:t>
      </w:r>
    </w:p>
    <w:p w14:paraId="5D321DB7" w14:textId="77777777" w:rsidR="00330B22" w:rsidRPr="00E40F75" w:rsidRDefault="00330B22" w:rsidP="009A45AE">
      <w:pPr>
        <w:pStyle w:val="Akapitzlist"/>
        <w:numPr>
          <w:ilvl w:val="0"/>
          <w:numId w:val="76"/>
        </w:numPr>
        <w:tabs>
          <w:tab w:val="left" w:pos="851"/>
        </w:tabs>
        <w:spacing w:after="0"/>
        <w:ind w:left="851" w:hanging="425"/>
        <w:jc w:val="both"/>
        <w:rPr>
          <w:rFonts w:ascii="Times New Roman" w:hAnsi="Times New Roman"/>
          <w:sz w:val="24"/>
          <w:szCs w:val="24"/>
          <w:lang w:eastAsia="pl-PL"/>
        </w:rPr>
      </w:pPr>
      <w:r w:rsidRPr="00E40F75">
        <w:rPr>
          <w:rFonts w:ascii="Times New Roman" w:hAnsi="Times New Roman"/>
          <w:bCs/>
          <w:sz w:val="24"/>
          <w:szCs w:val="24"/>
        </w:rPr>
        <w:t>Wykonawca udziela rękojmi i gwarancji jakości w zakresie określonym w Umowie na część przedmiotu Umowy wykonaną przed odstąpieniem od Umowy;</w:t>
      </w:r>
    </w:p>
    <w:p w14:paraId="66AAF036" w14:textId="77777777" w:rsidR="00330B22" w:rsidRPr="00E40F75" w:rsidRDefault="00330B22" w:rsidP="009A45AE">
      <w:pPr>
        <w:pStyle w:val="Akapitzlist"/>
        <w:numPr>
          <w:ilvl w:val="0"/>
          <w:numId w:val="76"/>
        </w:numPr>
        <w:tabs>
          <w:tab w:val="left" w:pos="851"/>
        </w:tabs>
        <w:spacing w:after="0"/>
        <w:ind w:left="851" w:hanging="425"/>
        <w:jc w:val="both"/>
        <w:rPr>
          <w:rFonts w:ascii="Times New Roman" w:hAnsi="Times New Roman"/>
          <w:sz w:val="24"/>
          <w:szCs w:val="24"/>
          <w:lang w:eastAsia="pl-PL"/>
        </w:rPr>
      </w:pPr>
      <w:r w:rsidRPr="00E40F75">
        <w:rPr>
          <w:rFonts w:ascii="Times New Roman" w:hAnsi="Times New Roman"/>
          <w:bCs/>
          <w:sz w:val="24"/>
          <w:szCs w:val="24"/>
        </w:rPr>
        <w:t>Zamawiający jest zobowiązany do zapłaty za prawidłowo wykonaną część przedmiotu Umowy wykonaną do dnia odstąpienia od Umowy</w:t>
      </w:r>
      <w:r w:rsidR="00793353" w:rsidRPr="00E40F75">
        <w:rPr>
          <w:rFonts w:ascii="Times New Roman" w:hAnsi="Times New Roman"/>
          <w:bCs/>
          <w:sz w:val="24"/>
          <w:szCs w:val="24"/>
        </w:rPr>
        <w:t>, wg zasad określonych w paragrafie następnym</w:t>
      </w:r>
      <w:r w:rsidRPr="00E40F75">
        <w:rPr>
          <w:rFonts w:ascii="Times New Roman" w:hAnsi="Times New Roman"/>
          <w:bCs/>
          <w:sz w:val="24"/>
          <w:szCs w:val="24"/>
        </w:rPr>
        <w:t>.</w:t>
      </w:r>
    </w:p>
    <w:p w14:paraId="46CE35B0" w14:textId="77777777" w:rsidR="007A38EE" w:rsidRPr="00E40F75" w:rsidRDefault="007A38EE" w:rsidP="009A45AE">
      <w:pPr>
        <w:pStyle w:val="Akapitzlist"/>
        <w:numPr>
          <w:ilvl w:val="0"/>
          <w:numId w:val="44"/>
        </w:numPr>
        <w:spacing w:after="0"/>
        <w:ind w:left="426" w:hanging="426"/>
        <w:jc w:val="both"/>
        <w:rPr>
          <w:rFonts w:ascii="Times New Roman" w:hAnsi="Times New Roman"/>
          <w:sz w:val="24"/>
          <w:szCs w:val="24"/>
        </w:rPr>
      </w:pPr>
      <w:r w:rsidRPr="00E40F75">
        <w:rPr>
          <w:rFonts w:ascii="Times New Roman" w:hAnsi="Times New Roman"/>
          <w:sz w:val="24"/>
          <w:szCs w:val="24"/>
        </w:rPr>
        <w:t>W przypadku odstąpienia od Umowy przez Wykonawcę lub Zamawiającego, Wykonawca ma obowiązek:</w:t>
      </w:r>
    </w:p>
    <w:p w14:paraId="6FEE7441" w14:textId="77777777" w:rsidR="007A38EE" w:rsidRPr="00E40F75" w:rsidRDefault="007A38EE" w:rsidP="009A45AE">
      <w:pPr>
        <w:pStyle w:val="Akapitzlist"/>
        <w:numPr>
          <w:ilvl w:val="0"/>
          <w:numId w:val="4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natychmiast wstrzymać wykonywanie robót, poza mającymi na celu ochronę życia i własności oraz zabezpieczyć przerwane roboty i teren budowy w zakresie obustronnie uzgodnionym, a także przekazać teren budowy Zamawiającemu i</w:t>
      </w:r>
      <w:r w:rsidRPr="00E40F75">
        <w:rPr>
          <w:rFonts w:ascii="Times New Roman" w:hAnsi="Times New Roman"/>
          <w:color w:val="0070C0"/>
          <w:sz w:val="24"/>
          <w:szCs w:val="24"/>
        </w:rPr>
        <w:t xml:space="preserve"> </w:t>
      </w:r>
      <w:r w:rsidRPr="00E40F75">
        <w:rPr>
          <w:rFonts w:ascii="Times New Roman" w:hAnsi="Times New Roman"/>
          <w:sz w:val="24"/>
          <w:szCs w:val="24"/>
        </w:rPr>
        <w:t>opuścić go najpóźniej w terminie wskazanym przez Zamawiającego;</w:t>
      </w:r>
    </w:p>
    <w:p w14:paraId="29EEE138" w14:textId="77777777" w:rsidR="007A38EE" w:rsidRPr="00E40F75" w:rsidRDefault="007A38EE" w:rsidP="009A45AE">
      <w:pPr>
        <w:pStyle w:val="Akapitzlist"/>
        <w:numPr>
          <w:ilvl w:val="0"/>
          <w:numId w:val="45"/>
        </w:numPr>
        <w:tabs>
          <w:tab w:val="left" w:pos="851"/>
        </w:tabs>
        <w:spacing w:after="0"/>
        <w:ind w:left="851" w:hanging="425"/>
        <w:jc w:val="both"/>
        <w:rPr>
          <w:rFonts w:ascii="Times New Roman" w:hAnsi="Times New Roman"/>
          <w:sz w:val="24"/>
          <w:szCs w:val="24"/>
        </w:rPr>
      </w:pPr>
      <w:r w:rsidRPr="00E40F75">
        <w:rPr>
          <w:rFonts w:ascii="Times New Roman" w:hAnsi="Times New Roman"/>
          <w:sz w:val="24"/>
          <w:szCs w:val="24"/>
        </w:rPr>
        <w:t>przekazać znajdujące się w jego posiadaniu dokumenty, w tym należące do Zamawiającego, urządzenia, materiały i inne prace, za które Wykonawca otrzymał płatność oraz inną, sporządzoną przez niego lub na jego rzecz, dokumentację, najpóźniej w terminie wskazanym przez Zamawiającego.</w:t>
      </w:r>
    </w:p>
    <w:p w14:paraId="4C42E1B5" w14:textId="1969893F" w:rsidR="007A38EE" w:rsidRPr="00E40F75" w:rsidRDefault="007A38EE" w:rsidP="009A45AE">
      <w:pPr>
        <w:pStyle w:val="Akapitzlist"/>
        <w:numPr>
          <w:ilvl w:val="0"/>
          <w:numId w:val="44"/>
        </w:numPr>
        <w:spacing w:after="0"/>
        <w:ind w:left="426" w:hanging="426"/>
        <w:jc w:val="both"/>
        <w:rPr>
          <w:rFonts w:ascii="Times New Roman" w:hAnsi="Times New Roman"/>
          <w:sz w:val="24"/>
          <w:szCs w:val="24"/>
        </w:rPr>
      </w:pPr>
      <w:r w:rsidRPr="00E40F75">
        <w:rPr>
          <w:rFonts w:ascii="Times New Roman" w:hAnsi="Times New Roman"/>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r w:rsidR="00793353" w:rsidRPr="00E40F75">
        <w:rPr>
          <w:rFonts w:ascii="Times New Roman" w:hAnsi="Times New Roman"/>
          <w:sz w:val="24"/>
          <w:szCs w:val="24"/>
        </w:rPr>
        <w:t>, przy udziale</w:t>
      </w:r>
      <w:r w:rsidR="004D6A46" w:rsidRPr="00E40F75">
        <w:rPr>
          <w:rFonts w:ascii="Times New Roman" w:hAnsi="Times New Roman"/>
          <w:sz w:val="24"/>
          <w:szCs w:val="24"/>
        </w:rPr>
        <w:t>.</w:t>
      </w:r>
    </w:p>
    <w:p w14:paraId="3CD9B7B8" w14:textId="05A30035" w:rsidR="007A38EE" w:rsidRPr="00E40F75" w:rsidRDefault="007A38EE" w:rsidP="009A45AE">
      <w:pPr>
        <w:pStyle w:val="Akapitzlist"/>
        <w:numPr>
          <w:ilvl w:val="0"/>
          <w:numId w:val="44"/>
        </w:numPr>
        <w:spacing w:after="0"/>
        <w:ind w:left="426" w:hanging="426"/>
        <w:jc w:val="both"/>
        <w:rPr>
          <w:rFonts w:ascii="Times New Roman" w:hAnsi="Times New Roman"/>
          <w:sz w:val="24"/>
          <w:szCs w:val="24"/>
        </w:rPr>
      </w:pPr>
      <w:r w:rsidRPr="00E40F75">
        <w:rPr>
          <w:rFonts w:ascii="Times New Roman" w:hAnsi="Times New Roman"/>
          <w:sz w:val="24"/>
          <w:szCs w:val="24"/>
        </w:rPr>
        <w:t>Wykonawca niezwłocznie, a najpóźniej w terminie do 10 dni od dnia zawiadomienia o odstąpieniu od Umowy, usunie z terenu budowy urządzenia i sprzęt przez niego dostarczone lub wniesione materiały i urządzenia, niestanowiące własności Zamawiającego</w:t>
      </w:r>
      <w:r w:rsidR="004D6A46" w:rsidRPr="00E40F75">
        <w:rPr>
          <w:rFonts w:ascii="Times New Roman" w:hAnsi="Times New Roman"/>
          <w:sz w:val="24"/>
          <w:szCs w:val="24"/>
        </w:rPr>
        <w:t>.</w:t>
      </w:r>
      <w:r w:rsidRPr="00E40F75">
        <w:rPr>
          <w:rFonts w:ascii="Times New Roman" w:hAnsi="Times New Roman"/>
          <w:sz w:val="24"/>
          <w:szCs w:val="24"/>
        </w:rPr>
        <w:t>.</w:t>
      </w:r>
    </w:p>
    <w:p w14:paraId="0769D4F4" w14:textId="77777777" w:rsidR="007A38EE" w:rsidRPr="00E40F75" w:rsidRDefault="007A38EE" w:rsidP="009A45AE">
      <w:pPr>
        <w:pStyle w:val="Akapitzlist"/>
        <w:numPr>
          <w:ilvl w:val="0"/>
          <w:numId w:val="44"/>
        </w:numPr>
        <w:spacing w:after="0"/>
        <w:ind w:left="426" w:hanging="426"/>
        <w:jc w:val="both"/>
        <w:rPr>
          <w:rFonts w:ascii="Times New Roman" w:hAnsi="Times New Roman"/>
          <w:sz w:val="24"/>
          <w:szCs w:val="24"/>
        </w:rPr>
      </w:pPr>
      <w:r w:rsidRPr="00E40F75">
        <w:rPr>
          <w:rFonts w:ascii="Times New Roman" w:hAnsi="Times New Roman"/>
          <w:sz w:val="24"/>
          <w:szCs w:val="24"/>
        </w:rPr>
        <w:lastRenderedPageBreak/>
        <w:t>W przypadku odstąpienia od Umowy przez Wykonawcę lub Zamawiającego, Zamawiający zobowiązany jest do dokonania w terminie 14 dni odbioru robót przerwanych i zabezpieczających oraz przejęcia od Wykonawcy pod swój dozór terenu budowy.</w:t>
      </w:r>
    </w:p>
    <w:p w14:paraId="021B5695" w14:textId="77777777" w:rsidR="007A38EE" w:rsidRPr="00E40F75" w:rsidRDefault="007A38EE" w:rsidP="009A45AE">
      <w:pPr>
        <w:pStyle w:val="Akapitzlist"/>
        <w:numPr>
          <w:ilvl w:val="0"/>
          <w:numId w:val="44"/>
        </w:numPr>
        <w:spacing w:after="0"/>
        <w:ind w:left="426" w:hanging="426"/>
        <w:jc w:val="both"/>
        <w:rPr>
          <w:rFonts w:ascii="Times New Roman" w:hAnsi="Times New Roman"/>
          <w:sz w:val="24"/>
          <w:szCs w:val="24"/>
        </w:rPr>
      </w:pPr>
      <w:r w:rsidRPr="00E40F75">
        <w:rPr>
          <w:rFonts w:ascii="Times New Roman" w:hAnsi="Times New Roman"/>
          <w:sz w:val="24"/>
          <w:szCs w:val="24"/>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6DD53F9C" w14:textId="77777777" w:rsidR="007A38EE" w:rsidRPr="00E40F75" w:rsidRDefault="007A38EE" w:rsidP="009A45AE">
      <w:pPr>
        <w:pStyle w:val="Akapitzlist"/>
        <w:numPr>
          <w:ilvl w:val="0"/>
          <w:numId w:val="44"/>
        </w:numPr>
        <w:ind w:left="426" w:hanging="426"/>
        <w:jc w:val="both"/>
        <w:rPr>
          <w:rFonts w:ascii="Times New Roman" w:hAnsi="Times New Roman"/>
          <w:sz w:val="24"/>
          <w:szCs w:val="24"/>
        </w:rPr>
      </w:pPr>
      <w:r w:rsidRPr="00E40F75">
        <w:rPr>
          <w:rFonts w:ascii="Times New Roman" w:hAnsi="Times New Roman"/>
          <w:sz w:val="24"/>
          <w:szCs w:val="24"/>
        </w:rPr>
        <w:t>Wykonawca ma obowiązek zastosowania się do zawartych w oświadczeniu o odstąpieniu poleceń Zamawiającego dotyczących ochrony własności lub bezpieczeństwa robót.</w:t>
      </w:r>
    </w:p>
    <w:p w14:paraId="28F62755" w14:textId="594BAE78" w:rsidR="007A38EE" w:rsidRPr="00E40F75" w:rsidRDefault="007A38EE" w:rsidP="00985E8E">
      <w:pPr>
        <w:pStyle w:val="Nagwek1"/>
        <w:rPr>
          <w:rFonts w:ascii="Times New Roman" w:hAnsi="Times New Roman"/>
          <w:sz w:val="24"/>
          <w:szCs w:val="24"/>
        </w:rPr>
      </w:pPr>
      <w:bookmarkStart w:id="56" w:name="_Toc70071040"/>
      <w:r w:rsidRPr="00E40F75">
        <w:rPr>
          <w:rFonts w:ascii="Times New Roman" w:hAnsi="Times New Roman"/>
          <w:sz w:val="24"/>
          <w:szCs w:val="24"/>
        </w:rPr>
        <w:t>§ 2</w:t>
      </w:r>
      <w:r w:rsidR="00EF5CD3" w:rsidRPr="00E40F75">
        <w:rPr>
          <w:rFonts w:ascii="Times New Roman" w:hAnsi="Times New Roman"/>
          <w:sz w:val="24"/>
          <w:szCs w:val="24"/>
        </w:rPr>
        <w:t>2</w:t>
      </w:r>
      <w:r w:rsidRPr="00E40F75">
        <w:rPr>
          <w:rFonts w:ascii="Times New Roman" w:hAnsi="Times New Roman"/>
          <w:sz w:val="24"/>
          <w:szCs w:val="24"/>
        </w:rPr>
        <w:t xml:space="preserve"> ODSTĄPIENIE OD UMOWY (IV)</w:t>
      </w:r>
      <w:bookmarkEnd w:id="56"/>
    </w:p>
    <w:p w14:paraId="064FA267" w14:textId="591DB87C" w:rsidR="007A38EE" w:rsidRPr="00E40F75" w:rsidRDefault="007A38EE" w:rsidP="009A45AE">
      <w:pPr>
        <w:pStyle w:val="Akapitzlist"/>
        <w:numPr>
          <w:ilvl w:val="0"/>
          <w:numId w:val="46"/>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 terminie </w:t>
      </w:r>
      <w:r w:rsidR="00793353" w:rsidRPr="00E40F75">
        <w:rPr>
          <w:rFonts w:ascii="Times New Roman" w:hAnsi="Times New Roman"/>
          <w:sz w:val="24"/>
          <w:szCs w:val="24"/>
        </w:rPr>
        <w:t>14</w:t>
      </w:r>
      <w:r w:rsidRPr="00E40F75">
        <w:rPr>
          <w:rFonts w:ascii="Times New Roman" w:hAnsi="Times New Roman"/>
          <w:sz w:val="24"/>
          <w:szCs w:val="24"/>
        </w:rPr>
        <w:t xml:space="preserve"> dni od dnia odstąpienia od </w:t>
      </w:r>
      <w:r w:rsidR="00793353" w:rsidRPr="00E40F75">
        <w:rPr>
          <w:rFonts w:ascii="Times New Roman" w:hAnsi="Times New Roman"/>
          <w:sz w:val="24"/>
          <w:szCs w:val="24"/>
        </w:rPr>
        <w:t>U</w:t>
      </w:r>
      <w:r w:rsidRPr="00E40F75">
        <w:rPr>
          <w:rFonts w:ascii="Times New Roman" w:hAnsi="Times New Roman"/>
          <w:sz w:val="24"/>
          <w:szCs w:val="24"/>
        </w:rPr>
        <w:t xml:space="preserve">mowy, Wykonawca przy udziale Zamawiającego, sporządzi szczegółowy protokół odbioru robót przerwanych i robót zabezpieczających według stanu na dzień odstąpienia. </w:t>
      </w:r>
    </w:p>
    <w:p w14:paraId="3815F793" w14:textId="73BEA295" w:rsidR="007A38EE" w:rsidRPr="00E40F75" w:rsidRDefault="007A38EE" w:rsidP="009A45AE">
      <w:pPr>
        <w:pStyle w:val="Akapitzlist"/>
        <w:numPr>
          <w:ilvl w:val="0"/>
          <w:numId w:val="46"/>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Wykonawca zobowiązany jest do dokonania i dostarczenia Zamawiającemu inwentaryzacji </w:t>
      </w:r>
      <w:r w:rsidR="00793353" w:rsidRPr="00E40F75">
        <w:rPr>
          <w:rFonts w:ascii="Times New Roman" w:hAnsi="Times New Roman"/>
          <w:sz w:val="24"/>
          <w:szCs w:val="24"/>
        </w:rPr>
        <w:t>prac wykonanych do dnia odstąpienia od Umowy,</w:t>
      </w:r>
      <w:r w:rsidRPr="00E40F75">
        <w:rPr>
          <w:rFonts w:ascii="Times New Roman" w:hAnsi="Times New Roman"/>
          <w:sz w:val="24"/>
          <w:szCs w:val="24"/>
        </w:rPr>
        <w:t xml:space="preserve"> według stanu na dzień odstąpienia</w:t>
      </w:r>
      <w:r w:rsidR="00793353" w:rsidRPr="00E40F75">
        <w:rPr>
          <w:rFonts w:ascii="Times New Roman" w:hAnsi="Times New Roman"/>
          <w:sz w:val="24"/>
          <w:szCs w:val="24"/>
        </w:rPr>
        <w:t xml:space="preserve"> od Umowy, w terminie 14 dni od odstąpienia od Umowy</w:t>
      </w:r>
      <w:r w:rsidRPr="00E40F75">
        <w:rPr>
          <w:rFonts w:ascii="Times New Roman" w:hAnsi="Times New Roman"/>
          <w:sz w:val="24"/>
          <w:szCs w:val="24"/>
        </w:rPr>
        <w:t>.</w:t>
      </w:r>
      <w:r w:rsidR="00793353" w:rsidRPr="00E40F75">
        <w:rPr>
          <w:rFonts w:ascii="Times New Roman" w:hAnsi="Times New Roman"/>
          <w:sz w:val="24"/>
          <w:szCs w:val="24"/>
        </w:rPr>
        <w:t xml:space="preserve"> W przypadku braku wykonania inwentaryzacji i dostarczenia inwentaryzacji Zamawiającemu w terminie, o którym mowa w zdaniu poprzedzającym, Zamawiający</w:t>
      </w:r>
      <w:r w:rsidR="005A4E46" w:rsidRPr="00E40F75">
        <w:rPr>
          <w:rFonts w:ascii="Times New Roman" w:hAnsi="Times New Roman"/>
          <w:sz w:val="24"/>
          <w:szCs w:val="24"/>
        </w:rPr>
        <w:t xml:space="preserve"> ma prawo sporządzić inwentaryzację we własnym zakresie, przy udziale Inspektora Nadzoru Inwestorskiego, której treść będzie wiążąca dla Wykonawcy.</w:t>
      </w:r>
    </w:p>
    <w:p w14:paraId="2D20CF70" w14:textId="33DB75A3" w:rsidR="005A4E46" w:rsidRPr="00E40F75" w:rsidRDefault="00A10467" w:rsidP="009A45AE">
      <w:pPr>
        <w:pStyle w:val="Akapitzlist"/>
        <w:numPr>
          <w:ilvl w:val="0"/>
          <w:numId w:val="46"/>
        </w:numPr>
        <w:spacing w:after="0"/>
        <w:ind w:left="426" w:hanging="426"/>
        <w:jc w:val="both"/>
        <w:rPr>
          <w:rFonts w:ascii="Times New Roman" w:hAnsi="Times New Roman"/>
          <w:sz w:val="24"/>
          <w:szCs w:val="24"/>
        </w:rPr>
      </w:pPr>
      <w:r w:rsidRPr="00E40F75">
        <w:rPr>
          <w:rFonts w:ascii="Times New Roman" w:hAnsi="Times New Roman"/>
          <w:sz w:val="24"/>
          <w:szCs w:val="24"/>
        </w:rPr>
        <w:t>Inwentaryzacja musi określać co najmniej stopień zaawansowania prac na dzień odstąpienia od Umowy, dla każdej pozycji określonej w ZZK.</w:t>
      </w:r>
      <w:r w:rsidR="00353F29" w:rsidRPr="00E40F75">
        <w:rPr>
          <w:rFonts w:ascii="Times New Roman" w:hAnsi="Times New Roman"/>
          <w:sz w:val="24"/>
          <w:szCs w:val="24"/>
        </w:rPr>
        <w:t xml:space="preserve"> </w:t>
      </w:r>
      <w:r w:rsidR="00793353" w:rsidRPr="00E40F75">
        <w:rPr>
          <w:rFonts w:ascii="Times New Roman" w:hAnsi="Times New Roman"/>
          <w:sz w:val="24"/>
          <w:szCs w:val="24"/>
        </w:rPr>
        <w:t xml:space="preserve">Sporządzona przez Wykonawcę inwentaryzacja, wymaga weryfikacji oraz zatwierdzenia </w:t>
      </w:r>
      <w:r w:rsidRPr="00E40F75">
        <w:rPr>
          <w:rFonts w:ascii="Times New Roman" w:hAnsi="Times New Roman"/>
          <w:sz w:val="24"/>
          <w:szCs w:val="24"/>
        </w:rPr>
        <w:t>Zamawiającego</w:t>
      </w:r>
      <w:r w:rsidR="005A4E46" w:rsidRPr="00E40F75">
        <w:rPr>
          <w:rFonts w:ascii="Times New Roman" w:hAnsi="Times New Roman"/>
          <w:sz w:val="24"/>
          <w:szCs w:val="24"/>
        </w:rPr>
        <w:t xml:space="preserve"> co do zakresu i wartości wykonanych prac i wartości płatności należnej Wykonawcy.</w:t>
      </w:r>
    </w:p>
    <w:p w14:paraId="738C2D74" w14:textId="7ADE2C2A" w:rsidR="007A38EE" w:rsidRPr="00E40F75" w:rsidRDefault="007A38EE" w:rsidP="009A45AE">
      <w:pPr>
        <w:pStyle w:val="Akapitzlist"/>
        <w:numPr>
          <w:ilvl w:val="0"/>
          <w:numId w:val="46"/>
        </w:numPr>
        <w:spacing w:after="0"/>
        <w:ind w:left="426" w:hanging="426"/>
        <w:jc w:val="both"/>
        <w:rPr>
          <w:rFonts w:ascii="Times New Roman" w:hAnsi="Times New Roman"/>
          <w:sz w:val="24"/>
          <w:szCs w:val="24"/>
        </w:rPr>
      </w:pPr>
      <w:r w:rsidRPr="00E40F75">
        <w:rPr>
          <w:rFonts w:ascii="Times New Roman" w:hAnsi="Times New Roman"/>
          <w:sz w:val="24"/>
          <w:szCs w:val="24"/>
        </w:rPr>
        <w:t xml:space="preserve">Szczegółowy protokół odbioru robót przerwanych i robót zabezpieczających w toku, inwentaryzacja robót </w:t>
      </w:r>
      <w:r w:rsidR="005A4E46" w:rsidRPr="00E40F75">
        <w:rPr>
          <w:rFonts w:ascii="Times New Roman" w:hAnsi="Times New Roman"/>
          <w:sz w:val="24"/>
          <w:szCs w:val="24"/>
        </w:rPr>
        <w:t xml:space="preserve"> </w:t>
      </w:r>
      <w:r w:rsidRPr="00E40F75">
        <w:rPr>
          <w:rFonts w:ascii="Times New Roman" w:hAnsi="Times New Roman"/>
          <w:sz w:val="24"/>
          <w:szCs w:val="24"/>
        </w:rPr>
        <w:t>i wykaz uzasadnionych ilości materiałów, konstrukcji lub urządzeń na terenie budowy, będzie stanowił podstawę do wystawienia przez Wykonawcę odpowiedniej faktury.</w:t>
      </w:r>
    </w:p>
    <w:p w14:paraId="63B8B2A6" w14:textId="28699470" w:rsidR="007A38EE" w:rsidRPr="00E40F75" w:rsidRDefault="00A10467" w:rsidP="009A45AE">
      <w:pPr>
        <w:pStyle w:val="Akapitzlist"/>
        <w:numPr>
          <w:ilvl w:val="0"/>
          <w:numId w:val="46"/>
        </w:numPr>
        <w:spacing w:after="0"/>
        <w:ind w:left="426" w:hanging="426"/>
        <w:jc w:val="both"/>
        <w:rPr>
          <w:rFonts w:ascii="Times New Roman" w:hAnsi="Times New Roman"/>
          <w:sz w:val="24"/>
          <w:szCs w:val="24"/>
        </w:rPr>
      </w:pPr>
      <w:r w:rsidRPr="00E40F75">
        <w:rPr>
          <w:rFonts w:ascii="Times New Roman" w:hAnsi="Times New Roman"/>
          <w:sz w:val="24"/>
          <w:szCs w:val="24"/>
        </w:rPr>
        <w:t>Zamawiający zapłaci Wykonawcy wynagrodzenie za przedmiot Umowy wykonany do dnia odstąpienia jako część wynagrodzenia określonego w §4 ust. 1, w wysokości proporcjonalnej do zaawansowania prac na dzień odstąpienia ustalonej w inwentaryzacji zatwierdzonej przez Zamawiającego, pomniejszonego o roszczenia Zamawiającego z tytułu kar umownych oraz ewentualne roszczenia o obniżenie ceny na podstawie rękojmi i gwarancji lub inne roszczenia odszkodowawcze.</w:t>
      </w:r>
    </w:p>
    <w:p w14:paraId="3FAA7FB8" w14:textId="77777777" w:rsidR="007A38EE" w:rsidRPr="00E40F75" w:rsidRDefault="007A38EE" w:rsidP="009A45AE">
      <w:pPr>
        <w:pStyle w:val="Akapitzlist"/>
        <w:numPr>
          <w:ilvl w:val="0"/>
          <w:numId w:val="46"/>
        </w:numPr>
        <w:ind w:left="426" w:hanging="426"/>
        <w:jc w:val="both"/>
        <w:rPr>
          <w:rFonts w:ascii="Times New Roman" w:hAnsi="Times New Roman"/>
          <w:sz w:val="24"/>
          <w:szCs w:val="24"/>
        </w:rPr>
      </w:pPr>
      <w:r w:rsidRPr="00E40F75">
        <w:rPr>
          <w:rFonts w:ascii="Times New Roman" w:hAnsi="Times New Roman"/>
          <w:sz w:val="24"/>
          <w:szCs w:val="24"/>
        </w:rPr>
        <w:t>Koszty dodatkowe poniesione na zabezpieczenie robót i terenu budowy oraz wszelkie inne uzasadnione koszty związane z odstąpieniem od Umowy ponosi Strona, któr</w:t>
      </w:r>
      <w:r w:rsidR="00932B4C" w:rsidRPr="00E40F75">
        <w:rPr>
          <w:rFonts w:ascii="Times New Roman" w:hAnsi="Times New Roman"/>
          <w:sz w:val="24"/>
          <w:szCs w:val="24"/>
        </w:rPr>
        <w:t xml:space="preserve">ej dotyczy przyczyna </w:t>
      </w:r>
      <w:r w:rsidRPr="00E40F75">
        <w:rPr>
          <w:rFonts w:ascii="Times New Roman" w:hAnsi="Times New Roman"/>
          <w:sz w:val="24"/>
          <w:szCs w:val="24"/>
        </w:rPr>
        <w:t xml:space="preserve">odstąpienia od Umowy. </w:t>
      </w:r>
    </w:p>
    <w:p w14:paraId="0AF28186" w14:textId="757060FB" w:rsidR="00CC5E08" w:rsidRPr="00E40F75" w:rsidRDefault="007A38EE">
      <w:pPr>
        <w:pStyle w:val="Nagwek1"/>
        <w:rPr>
          <w:rFonts w:ascii="Times New Roman" w:hAnsi="Times New Roman"/>
          <w:sz w:val="24"/>
          <w:szCs w:val="24"/>
        </w:rPr>
      </w:pPr>
      <w:bookmarkStart w:id="57" w:name="_Toc70071041"/>
      <w:r w:rsidRPr="00E40F75">
        <w:rPr>
          <w:rFonts w:ascii="Times New Roman" w:hAnsi="Times New Roman"/>
          <w:sz w:val="24"/>
          <w:szCs w:val="24"/>
        </w:rPr>
        <w:lastRenderedPageBreak/>
        <w:t>§ 2</w:t>
      </w:r>
      <w:r w:rsidR="00EF5CD3" w:rsidRPr="00E40F75">
        <w:rPr>
          <w:rFonts w:ascii="Times New Roman" w:hAnsi="Times New Roman"/>
          <w:sz w:val="24"/>
          <w:szCs w:val="24"/>
        </w:rPr>
        <w:t>3</w:t>
      </w:r>
      <w:r w:rsidRPr="00E40F75">
        <w:rPr>
          <w:rFonts w:ascii="Times New Roman" w:hAnsi="Times New Roman"/>
          <w:sz w:val="24"/>
          <w:szCs w:val="24"/>
        </w:rPr>
        <w:t xml:space="preserve"> ZASADY POROZUMIEWANIA SIĘ STRON</w:t>
      </w:r>
      <w:bookmarkEnd w:id="57"/>
    </w:p>
    <w:p w14:paraId="145FB6B1" w14:textId="77777777" w:rsidR="007A38EE" w:rsidRPr="00E40F75" w:rsidRDefault="007A38EE" w:rsidP="00FB6824">
      <w:pPr>
        <w:pStyle w:val="Tekstpodstawowywcity21"/>
        <w:ind w:left="426"/>
        <w:rPr>
          <w:rFonts w:ascii="Times New Roman" w:hAnsi="Times New Roman"/>
          <w:color w:val="auto"/>
          <w:sz w:val="24"/>
        </w:rPr>
      </w:pPr>
      <w:r w:rsidRPr="00E40F75">
        <w:rPr>
          <w:rFonts w:ascii="Times New Roman" w:hAnsi="Times New Roman"/>
          <w:color w:val="auto"/>
          <w:sz w:val="24"/>
        </w:rPr>
        <w:t>Porozumiewanie się Stron w sprawach związanych z realizacją niniejszej Umowy oraz dotyczących interpretowania Umowy odbywać się będzie w drodze korespondencji pisemnej doręczanej adresatom za pokwitowaniem.</w:t>
      </w:r>
    </w:p>
    <w:p w14:paraId="36F062F1" w14:textId="77777777" w:rsidR="007A38EE" w:rsidRPr="00E40F75" w:rsidRDefault="007A38EE" w:rsidP="009A45AE">
      <w:pPr>
        <w:widowControl/>
        <w:numPr>
          <w:ilvl w:val="0"/>
          <w:numId w:val="48"/>
        </w:numPr>
        <w:spacing w:before="120" w:line="276" w:lineRule="auto"/>
        <w:ind w:left="851" w:hanging="425"/>
        <w:jc w:val="both"/>
        <w:rPr>
          <w:rFonts w:ascii="Times New Roman" w:hAnsi="Times New Roman"/>
          <w:sz w:val="24"/>
        </w:rPr>
      </w:pPr>
      <w:r w:rsidRPr="00E40F75">
        <w:rPr>
          <w:rFonts w:ascii="Times New Roman" w:hAnsi="Times New Roman"/>
          <w:sz w:val="24"/>
        </w:rPr>
        <w:t xml:space="preserve">Wszelkie pisma skierowane do Zamawiającego należy wysyłać na adres: </w:t>
      </w:r>
    </w:p>
    <w:p w14:paraId="3F108BB2" w14:textId="53C9EC08" w:rsidR="007A38EE" w:rsidRPr="00E40F75" w:rsidRDefault="0063476C" w:rsidP="00800695">
      <w:pPr>
        <w:widowControl/>
        <w:spacing w:before="120" w:line="276" w:lineRule="auto"/>
        <w:ind w:left="851"/>
        <w:jc w:val="both"/>
        <w:rPr>
          <w:rFonts w:ascii="Times New Roman" w:hAnsi="Times New Roman"/>
          <w:sz w:val="24"/>
        </w:rPr>
      </w:pPr>
      <w:r w:rsidRPr="00E40F75">
        <w:rPr>
          <w:rFonts w:ascii="Times New Roman" w:hAnsi="Times New Roman"/>
          <w:sz w:val="24"/>
        </w:rPr>
        <w:t>Powiatowy Zarząd Dróg w Hrubieszowie ul. Grabowiecka 18 b, 22-500 Hrubieszów.</w:t>
      </w:r>
    </w:p>
    <w:p w14:paraId="78CC04D3" w14:textId="77777777" w:rsidR="007A38EE" w:rsidRPr="00E40F75" w:rsidRDefault="007A38EE" w:rsidP="009A45AE">
      <w:pPr>
        <w:widowControl/>
        <w:numPr>
          <w:ilvl w:val="0"/>
          <w:numId w:val="48"/>
        </w:numPr>
        <w:spacing w:before="120" w:line="276" w:lineRule="auto"/>
        <w:ind w:left="851" w:hanging="425"/>
        <w:jc w:val="both"/>
        <w:rPr>
          <w:rFonts w:ascii="Times New Roman" w:hAnsi="Times New Roman"/>
          <w:sz w:val="24"/>
        </w:rPr>
      </w:pPr>
      <w:r w:rsidRPr="00E40F75">
        <w:rPr>
          <w:rFonts w:ascii="Times New Roman" w:hAnsi="Times New Roman"/>
          <w:sz w:val="24"/>
        </w:rPr>
        <w:t xml:space="preserve">Wszelkie pisma skierowane do Generalnego Wykonawcy należy wysyłać na adres: </w:t>
      </w:r>
    </w:p>
    <w:p w14:paraId="45E218B3" w14:textId="77777777" w:rsidR="007A38EE" w:rsidRPr="00E40F75" w:rsidRDefault="007A38EE" w:rsidP="00800695">
      <w:pPr>
        <w:widowControl/>
        <w:spacing w:before="120" w:line="276" w:lineRule="auto"/>
        <w:ind w:left="851"/>
        <w:jc w:val="both"/>
        <w:rPr>
          <w:rFonts w:ascii="Times New Roman" w:hAnsi="Times New Roman"/>
          <w:sz w:val="24"/>
        </w:rPr>
      </w:pPr>
      <w:r w:rsidRPr="00E40F75">
        <w:rPr>
          <w:rFonts w:ascii="Times New Roman" w:hAnsi="Times New Roman"/>
          <w:sz w:val="24"/>
        </w:rPr>
        <w:t>…………………………………………………………………………………………..</w:t>
      </w:r>
    </w:p>
    <w:p w14:paraId="0E1D2D2B" w14:textId="77777777" w:rsidR="007D20E9" w:rsidRPr="00E40F75" w:rsidRDefault="007D20E9" w:rsidP="00DA661B">
      <w:pPr>
        <w:rPr>
          <w:rFonts w:ascii="Times New Roman" w:hAnsi="Times New Roman"/>
          <w:sz w:val="24"/>
        </w:rPr>
      </w:pPr>
    </w:p>
    <w:p w14:paraId="172377D3" w14:textId="62651A8A" w:rsidR="00CC5E08" w:rsidRPr="00E40F75" w:rsidRDefault="007A38EE">
      <w:pPr>
        <w:pStyle w:val="Nagwek1"/>
        <w:rPr>
          <w:rFonts w:ascii="Times New Roman" w:hAnsi="Times New Roman"/>
          <w:sz w:val="24"/>
          <w:szCs w:val="24"/>
        </w:rPr>
      </w:pPr>
      <w:bookmarkStart w:id="58" w:name="_Toc70071042"/>
      <w:r w:rsidRPr="00E40F75">
        <w:rPr>
          <w:rFonts w:ascii="Times New Roman" w:hAnsi="Times New Roman"/>
          <w:sz w:val="24"/>
          <w:szCs w:val="24"/>
        </w:rPr>
        <w:t>§ 2</w:t>
      </w:r>
      <w:r w:rsidR="00EF5CD3" w:rsidRPr="00E40F75">
        <w:rPr>
          <w:rFonts w:ascii="Times New Roman" w:hAnsi="Times New Roman"/>
          <w:sz w:val="24"/>
          <w:szCs w:val="24"/>
        </w:rPr>
        <w:t>4</w:t>
      </w:r>
      <w:r w:rsidRPr="00E40F75">
        <w:rPr>
          <w:rFonts w:ascii="Times New Roman" w:hAnsi="Times New Roman"/>
          <w:sz w:val="24"/>
          <w:szCs w:val="24"/>
        </w:rPr>
        <w:t xml:space="preserve"> POUFNOŚĆ INFORMACJI</w:t>
      </w:r>
      <w:bookmarkEnd w:id="58"/>
    </w:p>
    <w:p w14:paraId="46B89EA9" w14:textId="77777777" w:rsidR="007A38EE" w:rsidRPr="00E40F75" w:rsidRDefault="007A38EE" w:rsidP="009A45AE">
      <w:pPr>
        <w:widowControl/>
        <w:numPr>
          <w:ilvl w:val="0"/>
          <w:numId w:val="4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Strony prowadzą współpracę związaną z realizacją przedmiotu Umowy i w związku z tym Zamawiający udostępnia informacje i materiały dotyczące zakresu współpracy.</w:t>
      </w:r>
    </w:p>
    <w:p w14:paraId="33AB9E66" w14:textId="77777777" w:rsidR="007A38EE" w:rsidRPr="00E40F75" w:rsidRDefault="007A38EE" w:rsidP="009A45AE">
      <w:pPr>
        <w:widowControl/>
        <w:numPr>
          <w:ilvl w:val="0"/>
          <w:numId w:val="4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Korespondencja prowadzona między Stronami w związku z wykonywaniem Umowy oraz wszelkie informacje i materiały uzyskane przez Wykonawcę (jego personel lub podwykonawców) odnoszące się do realizacji Umowy, mogą być wykorzystane wyłącznie w celu wykonania przedmiotu Umowy.</w:t>
      </w:r>
    </w:p>
    <w:p w14:paraId="59E88333" w14:textId="3C793192" w:rsidR="007A38EE" w:rsidRPr="00E40F75" w:rsidRDefault="007A38EE" w:rsidP="009A45AE">
      <w:pPr>
        <w:widowControl/>
        <w:numPr>
          <w:ilvl w:val="0"/>
          <w:numId w:val="4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Wykonawca będzie zachowywać zasady poufności w stosunku do wszystkich dokumentów, materiałów i opracowań wykonanych na rzecz i zlecenie Zamawiającego, uzyskanych w ramach realizacji niniejszej Umowy i nie będzie udostępniał ich osobom trzecim w jakikolwiek sposób, w okresie prowadzonej współpracy oraz po jej zakończeniu.</w:t>
      </w:r>
    </w:p>
    <w:p w14:paraId="47FE14B1" w14:textId="77777777" w:rsidR="007A38EE" w:rsidRPr="00E40F75" w:rsidRDefault="007A38EE" w:rsidP="009A45AE">
      <w:pPr>
        <w:widowControl/>
        <w:numPr>
          <w:ilvl w:val="0"/>
          <w:numId w:val="49"/>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Wszelkich informacji na temat realizacji Inwestycji, udziela osobom trzeci oraz podmiotom i instytucjom nie związanym z realizacją Umowy, wyłącznie Zamawiający lub osoby przez niego pisemnie upoważnione, z tym zastrzeżeniem, że Wykonawca jest uprawniony do udzielania informacji na temat realizacji Inwestycji w zakresie, w jakim jest to konieczne do prowadzenia działań promocyjnych stanowiących przedmiot Umowy. Zakres informacji podawanych przez Wykonawcę w ramach działań promocyjnych wymaga uprzedniej akceptacji Zamawiającego. Postanowienia o poufności wymienione powyżej nie będą stanowiły przeszkody dla Wykonawcy w ujawnieniu informacji, jeżeli Zamawiający lub osoba działająca w imieniu Zamawiającego uzna, że informacje mogą być ujawnione i udzieli w tym celu pisemnej zgody lub obowiązek ujawnienia takich informacji wynikał będzie z bezwzględnie obowiązujących przepisów prawa.</w:t>
      </w:r>
    </w:p>
    <w:p w14:paraId="796CA9FB" w14:textId="77777777" w:rsidR="007A38EE" w:rsidRPr="00E40F75" w:rsidRDefault="007A38EE" w:rsidP="009A45AE">
      <w:pPr>
        <w:widowControl/>
        <w:numPr>
          <w:ilvl w:val="0"/>
          <w:numId w:val="49"/>
        </w:numPr>
        <w:tabs>
          <w:tab w:val="clear" w:pos="0"/>
          <w:tab w:val="num" w:pos="426"/>
        </w:tabs>
        <w:spacing w:after="240" w:line="276" w:lineRule="auto"/>
        <w:ind w:left="426" w:hanging="426"/>
        <w:jc w:val="both"/>
        <w:rPr>
          <w:rFonts w:ascii="Times New Roman" w:hAnsi="Times New Roman"/>
          <w:sz w:val="24"/>
        </w:rPr>
      </w:pPr>
      <w:r w:rsidRPr="00E40F75">
        <w:rPr>
          <w:rFonts w:ascii="Times New Roman" w:hAnsi="Times New Roman"/>
          <w:sz w:val="24"/>
        </w:rPr>
        <w:t>W przypadku naruszenia powyższego zobowiązania przez Wykonawcę, jego personel lub podwykonawców, w wyniku czego Zamawiający poniósłby szkodę, Wykonawca ponosił będzie pełną odpowiedzialność cywilnoprawną z tego tytułu.</w:t>
      </w:r>
    </w:p>
    <w:p w14:paraId="58C200A9" w14:textId="106F6FAE" w:rsidR="007A38EE" w:rsidRPr="00E40F75" w:rsidRDefault="007A38EE" w:rsidP="00985E8E">
      <w:pPr>
        <w:pStyle w:val="Nagwek1"/>
        <w:rPr>
          <w:rFonts w:ascii="Times New Roman" w:hAnsi="Times New Roman"/>
          <w:sz w:val="24"/>
          <w:szCs w:val="24"/>
        </w:rPr>
      </w:pPr>
      <w:bookmarkStart w:id="59" w:name="_Toc70071043"/>
      <w:r w:rsidRPr="00E40F75">
        <w:rPr>
          <w:rFonts w:ascii="Times New Roman" w:hAnsi="Times New Roman"/>
          <w:sz w:val="24"/>
          <w:szCs w:val="24"/>
        </w:rPr>
        <w:t>§ 2</w:t>
      </w:r>
      <w:r w:rsidR="00EF5CD3" w:rsidRPr="00E40F75">
        <w:rPr>
          <w:rFonts w:ascii="Times New Roman" w:hAnsi="Times New Roman"/>
          <w:sz w:val="24"/>
          <w:szCs w:val="24"/>
        </w:rPr>
        <w:t>5</w:t>
      </w:r>
      <w:r w:rsidRPr="00E40F75">
        <w:rPr>
          <w:rFonts w:ascii="Times New Roman" w:hAnsi="Times New Roman"/>
          <w:sz w:val="24"/>
          <w:szCs w:val="24"/>
        </w:rPr>
        <w:t xml:space="preserve"> POSTANOWIENIA KOŃCOWE</w:t>
      </w:r>
      <w:bookmarkEnd w:id="59"/>
    </w:p>
    <w:p w14:paraId="25A0449D" w14:textId="77777777" w:rsidR="007A38EE" w:rsidRPr="00E40F75" w:rsidRDefault="007A38EE" w:rsidP="009A45AE">
      <w:pPr>
        <w:numPr>
          <w:ilvl w:val="0"/>
          <w:numId w:val="50"/>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W sprawach nieuregulowanych w niniejszej Umowie będą miały zastosowanie właściwe przepisy, w szczególności: ustawy Prawo zamówień publicznych, Kodeksu Cywilnego oraz ustawy Prawo Budowlane.</w:t>
      </w:r>
    </w:p>
    <w:p w14:paraId="1075001F" w14:textId="77777777" w:rsidR="007A38EE" w:rsidRPr="00E40F75" w:rsidRDefault="007A38EE" w:rsidP="009A45AE">
      <w:pPr>
        <w:numPr>
          <w:ilvl w:val="0"/>
          <w:numId w:val="50"/>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lastRenderedPageBreak/>
        <w:t>W zakresie praw i obowiązków Stron niniejszej Umowy integralną część Umowy stanowi</w:t>
      </w:r>
      <w:r w:rsidR="008D6E60" w:rsidRPr="00E40F75">
        <w:rPr>
          <w:rFonts w:ascii="Times New Roman" w:hAnsi="Times New Roman"/>
          <w:sz w:val="24"/>
        </w:rPr>
        <w:t>ą:</w:t>
      </w:r>
      <w:r w:rsidRPr="00E40F75">
        <w:rPr>
          <w:rFonts w:ascii="Times New Roman" w:hAnsi="Times New Roman"/>
          <w:sz w:val="24"/>
        </w:rPr>
        <w:t xml:space="preserve"> SWZ i oferta Wykonawcy z dnia …………</w:t>
      </w:r>
    </w:p>
    <w:p w14:paraId="73926ADE" w14:textId="77777777" w:rsidR="007A38EE" w:rsidRPr="00E40F75" w:rsidRDefault="007A38EE" w:rsidP="009A45AE">
      <w:pPr>
        <w:numPr>
          <w:ilvl w:val="0"/>
          <w:numId w:val="50"/>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Ewentualne spory wynikłe na tle wykonywania niniejszej Umowy rozstrzygane będą przez sąd powszechny właściwy dla siedziby Zamawiającego.</w:t>
      </w:r>
    </w:p>
    <w:p w14:paraId="531ABD09" w14:textId="77777777" w:rsidR="007A38EE" w:rsidRPr="00E40F75" w:rsidRDefault="007A38EE" w:rsidP="009A45AE">
      <w:pPr>
        <w:numPr>
          <w:ilvl w:val="0"/>
          <w:numId w:val="50"/>
        </w:numPr>
        <w:tabs>
          <w:tab w:val="clear" w:pos="0"/>
          <w:tab w:val="num" w:pos="426"/>
        </w:tabs>
        <w:spacing w:line="276" w:lineRule="auto"/>
        <w:ind w:left="426" w:hanging="426"/>
        <w:jc w:val="both"/>
        <w:rPr>
          <w:rFonts w:ascii="Times New Roman" w:hAnsi="Times New Roman"/>
          <w:sz w:val="24"/>
        </w:rPr>
      </w:pPr>
      <w:r w:rsidRPr="00E40F75">
        <w:rPr>
          <w:rFonts w:ascii="Times New Roman" w:hAnsi="Times New Roman"/>
          <w:sz w:val="24"/>
        </w:rPr>
        <w:t>Umowę sporządzono w trzech jednobrzmiących egzemplarzach, jeden dla Wykonawcy, dwa dla Zamawiającego.</w:t>
      </w:r>
    </w:p>
    <w:p w14:paraId="43D2DBCF" w14:textId="77777777" w:rsidR="007A38EE" w:rsidRPr="00E40F75" w:rsidRDefault="007A38EE" w:rsidP="00800695">
      <w:pPr>
        <w:spacing w:line="276" w:lineRule="auto"/>
        <w:rPr>
          <w:rFonts w:ascii="Times New Roman" w:hAnsi="Times New Roman"/>
          <w:b/>
          <w:sz w:val="24"/>
        </w:rPr>
      </w:pPr>
    </w:p>
    <w:p w14:paraId="0B47705D" w14:textId="77777777" w:rsidR="007A38EE" w:rsidRPr="00E40F75" w:rsidRDefault="007A38EE" w:rsidP="00800695">
      <w:pPr>
        <w:spacing w:line="276" w:lineRule="auto"/>
        <w:ind w:firstLine="708"/>
        <w:jc w:val="both"/>
        <w:rPr>
          <w:rFonts w:ascii="Times New Roman" w:hAnsi="Times New Roman"/>
          <w:b/>
          <w:sz w:val="24"/>
        </w:rPr>
      </w:pPr>
    </w:p>
    <w:p w14:paraId="4EAE634C" w14:textId="77777777" w:rsidR="00DF6518" w:rsidRPr="00E40F75" w:rsidRDefault="00DF6518" w:rsidP="00800695">
      <w:pPr>
        <w:spacing w:line="276" w:lineRule="auto"/>
        <w:ind w:firstLine="708"/>
        <w:jc w:val="both"/>
        <w:rPr>
          <w:rFonts w:ascii="Times New Roman" w:hAnsi="Times New Roman"/>
          <w:b/>
          <w:sz w:val="24"/>
        </w:rPr>
      </w:pPr>
    </w:p>
    <w:p w14:paraId="13242757" w14:textId="77777777" w:rsidR="00DF6518" w:rsidRPr="00E40F75" w:rsidRDefault="00DF6518" w:rsidP="00800695">
      <w:pPr>
        <w:spacing w:line="276" w:lineRule="auto"/>
        <w:ind w:firstLine="708"/>
        <w:jc w:val="both"/>
        <w:rPr>
          <w:rFonts w:ascii="Times New Roman" w:hAnsi="Times New Roman"/>
          <w:b/>
          <w:sz w:val="24"/>
        </w:rPr>
      </w:pPr>
    </w:p>
    <w:p w14:paraId="6D05E814" w14:textId="77777777" w:rsidR="00DF6518" w:rsidRPr="00E40F75" w:rsidRDefault="00DF6518" w:rsidP="00800695">
      <w:pPr>
        <w:spacing w:line="276" w:lineRule="auto"/>
        <w:ind w:firstLine="708"/>
        <w:jc w:val="both"/>
        <w:rPr>
          <w:rFonts w:ascii="Times New Roman" w:hAnsi="Times New Roman"/>
          <w:b/>
          <w:sz w:val="24"/>
        </w:rPr>
      </w:pPr>
    </w:p>
    <w:p w14:paraId="16A53F4E" w14:textId="77777777" w:rsidR="00DF6518" w:rsidRPr="00E40F75" w:rsidRDefault="00DF6518" w:rsidP="00800695">
      <w:pPr>
        <w:spacing w:line="276" w:lineRule="auto"/>
        <w:ind w:firstLine="708"/>
        <w:jc w:val="both"/>
        <w:rPr>
          <w:rFonts w:ascii="Times New Roman" w:hAnsi="Times New Roman"/>
          <w:b/>
          <w:sz w:val="24"/>
        </w:rPr>
      </w:pPr>
    </w:p>
    <w:p w14:paraId="5C7A4683" w14:textId="77777777" w:rsidR="00DF6518" w:rsidRPr="00E40F75" w:rsidRDefault="00DF6518" w:rsidP="00800695">
      <w:pPr>
        <w:spacing w:line="276" w:lineRule="auto"/>
        <w:ind w:firstLine="708"/>
        <w:jc w:val="both"/>
        <w:rPr>
          <w:rFonts w:ascii="Times New Roman" w:hAnsi="Times New Roman"/>
          <w:b/>
          <w:sz w:val="24"/>
        </w:rPr>
      </w:pPr>
    </w:p>
    <w:p w14:paraId="59EFEBC0" w14:textId="77777777" w:rsidR="00DF6518" w:rsidRPr="00E40F75" w:rsidRDefault="00DF6518" w:rsidP="00800695">
      <w:pPr>
        <w:spacing w:line="276" w:lineRule="auto"/>
        <w:ind w:firstLine="708"/>
        <w:jc w:val="both"/>
        <w:rPr>
          <w:rFonts w:ascii="Times New Roman" w:hAnsi="Times New Roman"/>
          <w:b/>
          <w:sz w:val="24"/>
        </w:rPr>
      </w:pPr>
    </w:p>
    <w:p w14:paraId="64340E9F" w14:textId="77777777" w:rsidR="007A38EE" w:rsidRPr="00E40F75" w:rsidRDefault="007A38EE" w:rsidP="00800695">
      <w:pPr>
        <w:spacing w:line="276" w:lineRule="auto"/>
        <w:ind w:left="360" w:firstLine="709"/>
        <w:jc w:val="both"/>
        <w:rPr>
          <w:rFonts w:ascii="Times New Roman" w:hAnsi="Times New Roman"/>
          <w:b/>
          <w:sz w:val="24"/>
        </w:rPr>
      </w:pPr>
      <w:r w:rsidRPr="00E40F75">
        <w:rPr>
          <w:rFonts w:ascii="Times New Roman" w:hAnsi="Times New Roman"/>
          <w:b/>
          <w:sz w:val="24"/>
        </w:rPr>
        <w:t>ZAMAWIAJĄCY:</w:t>
      </w:r>
      <w:r w:rsidRPr="00E40F75">
        <w:rPr>
          <w:rFonts w:ascii="Times New Roman" w:hAnsi="Times New Roman"/>
          <w:b/>
          <w:sz w:val="24"/>
        </w:rPr>
        <w:tab/>
      </w:r>
      <w:r w:rsidRPr="00E40F75">
        <w:rPr>
          <w:rFonts w:ascii="Times New Roman" w:hAnsi="Times New Roman"/>
          <w:b/>
          <w:sz w:val="24"/>
        </w:rPr>
        <w:tab/>
      </w:r>
      <w:r w:rsidRPr="00E40F75">
        <w:rPr>
          <w:rFonts w:ascii="Times New Roman" w:hAnsi="Times New Roman"/>
          <w:b/>
          <w:sz w:val="24"/>
        </w:rPr>
        <w:tab/>
      </w:r>
      <w:r w:rsidRPr="00E40F75">
        <w:rPr>
          <w:rFonts w:ascii="Times New Roman" w:hAnsi="Times New Roman"/>
          <w:b/>
          <w:sz w:val="24"/>
        </w:rPr>
        <w:tab/>
      </w:r>
      <w:r w:rsidRPr="00E40F75">
        <w:rPr>
          <w:rFonts w:ascii="Times New Roman" w:hAnsi="Times New Roman"/>
          <w:b/>
          <w:sz w:val="24"/>
        </w:rPr>
        <w:tab/>
      </w:r>
      <w:r w:rsidRPr="00E40F75">
        <w:rPr>
          <w:rFonts w:ascii="Times New Roman" w:hAnsi="Times New Roman"/>
          <w:b/>
          <w:sz w:val="24"/>
        </w:rPr>
        <w:tab/>
        <w:t xml:space="preserve">WYKONAWCA: </w:t>
      </w:r>
    </w:p>
    <w:tbl>
      <w:tblPr>
        <w:tblW w:w="10021" w:type="dxa"/>
        <w:tblLayout w:type="fixed"/>
        <w:tblLook w:val="0000" w:firstRow="0" w:lastRow="0" w:firstColumn="0" w:lastColumn="0" w:noHBand="0" w:noVBand="0"/>
      </w:tblPr>
      <w:tblGrid>
        <w:gridCol w:w="5010"/>
        <w:gridCol w:w="5011"/>
      </w:tblGrid>
      <w:tr w:rsidR="007A38EE" w:rsidRPr="00E40F75" w14:paraId="165737F2" w14:textId="77777777" w:rsidTr="00942C94">
        <w:trPr>
          <w:trHeight w:val="1471"/>
        </w:trPr>
        <w:tc>
          <w:tcPr>
            <w:tcW w:w="5010" w:type="dxa"/>
            <w:vAlign w:val="bottom"/>
          </w:tcPr>
          <w:p w14:paraId="3C21DCDA" w14:textId="77777777" w:rsidR="007A38EE" w:rsidRPr="00E40F75" w:rsidRDefault="007A38EE" w:rsidP="00800695">
            <w:pPr>
              <w:snapToGrid w:val="0"/>
              <w:spacing w:after="200" w:line="276" w:lineRule="auto"/>
              <w:rPr>
                <w:rFonts w:ascii="Times New Roman" w:hAnsi="Times New Roman"/>
                <w:sz w:val="24"/>
              </w:rPr>
            </w:pPr>
            <w:r w:rsidRPr="00E40F75">
              <w:rPr>
                <w:rFonts w:ascii="Times New Roman" w:hAnsi="Times New Roman"/>
                <w:sz w:val="24"/>
              </w:rPr>
              <w:t>…………………………………………………</w:t>
            </w:r>
          </w:p>
        </w:tc>
        <w:tc>
          <w:tcPr>
            <w:tcW w:w="5011" w:type="dxa"/>
            <w:vAlign w:val="bottom"/>
          </w:tcPr>
          <w:p w14:paraId="7A227108" w14:textId="77777777" w:rsidR="007A38EE" w:rsidRPr="00E40F75" w:rsidRDefault="007A38EE" w:rsidP="00800695">
            <w:pPr>
              <w:snapToGrid w:val="0"/>
              <w:spacing w:after="200" w:line="276" w:lineRule="auto"/>
              <w:jc w:val="center"/>
              <w:rPr>
                <w:rFonts w:ascii="Times New Roman" w:hAnsi="Times New Roman"/>
                <w:sz w:val="24"/>
              </w:rPr>
            </w:pPr>
            <w:r w:rsidRPr="00E40F75">
              <w:rPr>
                <w:rFonts w:ascii="Times New Roman" w:hAnsi="Times New Roman"/>
                <w:sz w:val="24"/>
              </w:rPr>
              <w:t>…………………………………………………</w:t>
            </w:r>
          </w:p>
        </w:tc>
      </w:tr>
    </w:tbl>
    <w:p w14:paraId="2B09F217" w14:textId="77777777" w:rsidR="007A38EE" w:rsidRPr="00E40F75" w:rsidRDefault="007A38EE" w:rsidP="00800695">
      <w:pPr>
        <w:spacing w:line="276" w:lineRule="auto"/>
        <w:rPr>
          <w:rFonts w:ascii="Times New Roman" w:hAnsi="Times New Roman"/>
          <w:sz w:val="24"/>
        </w:rPr>
      </w:pPr>
    </w:p>
    <w:p w14:paraId="37993885" w14:textId="77777777" w:rsidR="007A38EE" w:rsidRPr="00E40F75" w:rsidRDefault="007A38EE" w:rsidP="00800695">
      <w:pPr>
        <w:spacing w:line="276" w:lineRule="auto"/>
        <w:jc w:val="both"/>
        <w:rPr>
          <w:rFonts w:ascii="Times New Roman" w:hAnsi="Times New Roman"/>
          <w:b/>
          <w:sz w:val="24"/>
        </w:rPr>
      </w:pPr>
      <w:r w:rsidRPr="00E40F75">
        <w:rPr>
          <w:rFonts w:ascii="Times New Roman" w:hAnsi="Times New Roman"/>
          <w:b/>
          <w:sz w:val="24"/>
        </w:rPr>
        <w:t>Załączniki do Umowy:</w:t>
      </w:r>
    </w:p>
    <w:p w14:paraId="0C1A09D5" w14:textId="77777777" w:rsidR="007A38EE" w:rsidRPr="00E40F75" w:rsidRDefault="007A38EE" w:rsidP="009A45AE">
      <w:pPr>
        <w:pStyle w:val="Akapitzlist"/>
        <w:numPr>
          <w:ilvl w:val="0"/>
          <w:numId w:val="51"/>
        </w:numPr>
        <w:spacing w:after="0"/>
        <w:jc w:val="both"/>
        <w:rPr>
          <w:rFonts w:ascii="Times New Roman" w:hAnsi="Times New Roman"/>
          <w:sz w:val="24"/>
          <w:szCs w:val="24"/>
        </w:rPr>
      </w:pPr>
      <w:r w:rsidRPr="00E40F75">
        <w:rPr>
          <w:rFonts w:ascii="Times New Roman" w:hAnsi="Times New Roman"/>
          <w:sz w:val="24"/>
          <w:szCs w:val="24"/>
        </w:rPr>
        <w:t>załącznik nr 1 – SWZ wraz z wyjaśnieniami treści SWZ, udzielanymi przez Zamawiającego w toku postępowania o udzielenie zamówienia publicznego</w:t>
      </w:r>
      <w:r w:rsidR="007E559C" w:rsidRPr="00E40F75">
        <w:rPr>
          <w:rFonts w:ascii="Times New Roman" w:hAnsi="Times New Roman"/>
          <w:sz w:val="24"/>
          <w:szCs w:val="24"/>
        </w:rPr>
        <w:t>;</w:t>
      </w:r>
    </w:p>
    <w:p w14:paraId="5DF7D6BE" w14:textId="77777777" w:rsidR="007A38EE" w:rsidRPr="00E40F75" w:rsidRDefault="007A38EE" w:rsidP="009A45AE">
      <w:pPr>
        <w:numPr>
          <w:ilvl w:val="0"/>
          <w:numId w:val="51"/>
        </w:numPr>
        <w:spacing w:line="276" w:lineRule="auto"/>
        <w:jc w:val="both"/>
        <w:rPr>
          <w:rFonts w:ascii="Times New Roman" w:hAnsi="Times New Roman"/>
          <w:sz w:val="24"/>
        </w:rPr>
      </w:pPr>
      <w:r w:rsidRPr="00E40F75">
        <w:rPr>
          <w:rFonts w:ascii="Times New Roman" w:hAnsi="Times New Roman"/>
          <w:sz w:val="24"/>
        </w:rPr>
        <w:t>załącznik nr 2 – oferta Wykonawcy;</w:t>
      </w:r>
    </w:p>
    <w:p w14:paraId="07F610DE" w14:textId="77777777" w:rsidR="00A02502" w:rsidRPr="00E40F75" w:rsidRDefault="00A02502" w:rsidP="009A45AE">
      <w:pPr>
        <w:numPr>
          <w:ilvl w:val="0"/>
          <w:numId w:val="51"/>
        </w:numPr>
        <w:spacing w:line="276" w:lineRule="auto"/>
        <w:jc w:val="both"/>
        <w:rPr>
          <w:rFonts w:ascii="Times New Roman" w:hAnsi="Times New Roman"/>
          <w:sz w:val="24"/>
        </w:rPr>
      </w:pPr>
      <w:r w:rsidRPr="00E40F75">
        <w:rPr>
          <w:rFonts w:ascii="Times New Roman" w:hAnsi="Times New Roman"/>
          <w:sz w:val="24"/>
        </w:rPr>
        <w:t>załącznik nr 3 – Zbiorcze zestawienie kosztów;</w:t>
      </w:r>
    </w:p>
    <w:p w14:paraId="265DF365" w14:textId="1F4D9187" w:rsidR="007A38EE" w:rsidRPr="00E40F75" w:rsidRDefault="007A38EE" w:rsidP="00FB6824">
      <w:pPr>
        <w:numPr>
          <w:ilvl w:val="0"/>
          <w:numId w:val="51"/>
        </w:numPr>
        <w:spacing w:line="276" w:lineRule="auto"/>
        <w:jc w:val="both"/>
        <w:rPr>
          <w:rFonts w:ascii="Times New Roman" w:hAnsi="Times New Roman"/>
          <w:sz w:val="24"/>
        </w:rPr>
      </w:pPr>
      <w:r w:rsidRPr="00E40F75">
        <w:rPr>
          <w:rFonts w:ascii="Times New Roman" w:hAnsi="Times New Roman"/>
          <w:sz w:val="24"/>
        </w:rPr>
        <w:t xml:space="preserve">załącznik nr </w:t>
      </w:r>
      <w:r w:rsidR="00A02502" w:rsidRPr="00E40F75">
        <w:rPr>
          <w:rFonts w:ascii="Times New Roman" w:hAnsi="Times New Roman"/>
          <w:sz w:val="24"/>
        </w:rPr>
        <w:t>4</w:t>
      </w:r>
      <w:r w:rsidRPr="00E40F75">
        <w:rPr>
          <w:rFonts w:ascii="Times New Roman" w:hAnsi="Times New Roman"/>
          <w:sz w:val="24"/>
        </w:rPr>
        <w:t xml:space="preserve"> – Karta gwarancyjna (wzór);</w:t>
      </w:r>
    </w:p>
    <w:p w14:paraId="3F621DB3" w14:textId="1A20755B" w:rsidR="007A38EE" w:rsidRPr="00E40F75" w:rsidRDefault="007A38EE" w:rsidP="00387ED0">
      <w:pPr>
        <w:spacing w:line="276" w:lineRule="auto"/>
        <w:ind w:left="360"/>
        <w:jc w:val="both"/>
        <w:rPr>
          <w:rFonts w:ascii="Times New Roman" w:hAnsi="Times New Roman"/>
          <w:sz w:val="24"/>
        </w:rPr>
      </w:pPr>
    </w:p>
    <w:sectPr w:rsidR="007A38EE" w:rsidRPr="00E40F75" w:rsidSect="00DF6518">
      <w:headerReference w:type="default" r:id="rId8"/>
      <w:footerReference w:type="default" r:id="rId9"/>
      <w:headerReference w:type="first" r:id="rId10"/>
      <w:pgSz w:w="11906" w:h="16838"/>
      <w:pgMar w:top="1417" w:right="1417" w:bottom="1417" w:left="1417" w:header="426"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0D5A" w14:textId="77777777" w:rsidR="00043C78" w:rsidRDefault="00043C78" w:rsidP="001A593F">
      <w:r>
        <w:separator/>
      </w:r>
    </w:p>
  </w:endnote>
  <w:endnote w:type="continuationSeparator" w:id="0">
    <w:p w14:paraId="3B047EAD" w14:textId="77777777" w:rsidR="00043C78" w:rsidRDefault="00043C78" w:rsidP="001A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A550" w14:textId="77777777" w:rsidR="00AD5C83" w:rsidRDefault="00AD5C83">
    <w:pPr>
      <w:pStyle w:val="Stopka"/>
      <w:jc w:val="center"/>
    </w:pPr>
  </w:p>
  <w:p w14:paraId="1E68E44D" w14:textId="77777777" w:rsidR="00AD5C83" w:rsidRPr="007321B7" w:rsidRDefault="007D20E9">
    <w:pPr>
      <w:pStyle w:val="Stopka"/>
      <w:jc w:val="center"/>
      <w:rPr>
        <w:rFonts w:cs="Arial"/>
        <w:sz w:val="20"/>
        <w:szCs w:val="20"/>
      </w:rPr>
    </w:pPr>
    <w:r w:rsidRPr="007321B7">
      <w:rPr>
        <w:rFonts w:cs="Arial"/>
        <w:sz w:val="20"/>
        <w:szCs w:val="20"/>
      </w:rPr>
      <w:fldChar w:fldCharType="begin"/>
    </w:r>
    <w:r w:rsidR="00AD5C83" w:rsidRPr="007321B7">
      <w:rPr>
        <w:rFonts w:cs="Arial"/>
        <w:sz w:val="20"/>
        <w:szCs w:val="20"/>
      </w:rPr>
      <w:instrText>PAGE    \* MERGEFORMAT</w:instrText>
    </w:r>
    <w:r w:rsidRPr="007321B7">
      <w:rPr>
        <w:rFonts w:cs="Arial"/>
        <w:sz w:val="20"/>
        <w:szCs w:val="20"/>
      </w:rPr>
      <w:fldChar w:fldCharType="separate"/>
    </w:r>
    <w:r w:rsidR="00DA661B">
      <w:rPr>
        <w:rFonts w:cs="Arial"/>
        <w:noProof/>
        <w:sz w:val="20"/>
        <w:szCs w:val="20"/>
      </w:rPr>
      <w:t>34</w:t>
    </w:r>
    <w:r w:rsidRPr="007321B7">
      <w:rPr>
        <w:rFonts w:cs="Arial"/>
        <w:sz w:val="20"/>
        <w:szCs w:val="20"/>
      </w:rPr>
      <w:fldChar w:fldCharType="end"/>
    </w:r>
  </w:p>
  <w:p w14:paraId="390B29BA" w14:textId="77777777" w:rsidR="00AD5C83" w:rsidRDefault="00AD5C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3B1C" w14:textId="77777777" w:rsidR="00043C78" w:rsidRDefault="00043C78" w:rsidP="001A593F">
      <w:r>
        <w:separator/>
      </w:r>
    </w:p>
  </w:footnote>
  <w:footnote w:type="continuationSeparator" w:id="0">
    <w:p w14:paraId="7AC0F5A9" w14:textId="77777777" w:rsidR="00043C78" w:rsidRDefault="00043C78" w:rsidP="001A5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E192" w14:textId="77777777" w:rsidR="00AD5C83" w:rsidRDefault="00AD5C83" w:rsidP="001A593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2BBE" w14:textId="77777777" w:rsidR="00AD5C83" w:rsidRDefault="00AD5C83" w:rsidP="00CA4DB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pPr>
      <w:rPr>
        <w:rFonts w:cs="Times New Roman"/>
        <w:b w:val="0"/>
        <w:i w:val="0"/>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1855"/>
        </w:tabs>
        <w:ind w:left="1135"/>
      </w:pPr>
      <w:rPr>
        <w:rFonts w:cs="Times New Roman"/>
      </w:rPr>
    </w:lvl>
  </w:abstractNum>
  <w:abstractNum w:abstractNumId="2" w15:restartNumberingAfterBreak="0">
    <w:nsid w:val="00000006"/>
    <w:multiLevelType w:val="singleLevel"/>
    <w:tmpl w:val="00000006"/>
    <w:name w:val="WW8Num6"/>
    <w:lvl w:ilvl="0">
      <w:start w:val="1"/>
      <w:numFmt w:val="decimal"/>
      <w:lvlText w:val="%1)"/>
      <w:lvlJc w:val="left"/>
      <w:pPr>
        <w:tabs>
          <w:tab w:val="num" w:pos="480"/>
        </w:tabs>
      </w:pPr>
      <w:rPr>
        <w:rFonts w:cs="Times New Roman"/>
      </w:rPr>
    </w:lvl>
  </w:abstractNum>
  <w:abstractNum w:abstractNumId="3" w15:restartNumberingAfterBreak="0">
    <w:nsid w:val="00000007"/>
    <w:multiLevelType w:val="multilevel"/>
    <w:tmpl w:val="5C049328"/>
    <w:name w:val="WW8Num7"/>
    <w:lvl w:ilvl="0">
      <w:start w:val="1"/>
      <w:numFmt w:val="decimal"/>
      <w:lvlText w:val="%1."/>
      <w:lvlJc w:val="left"/>
      <w:pPr>
        <w:tabs>
          <w:tab w:val="num" w:pos="375"/>
        </w:tabs>
      </w:pPr>
      <w:rPr>
        <w:rFonts w:cs="Times New Roman"/>
        <w:b w:val="0"/>
        <w:i w:val="0"/>
        <w:strike w:val="0"/>
        <w:color w:val="auto"/>
      </w:rPr>
    </w:lvl>
    <w:lvl w:ilvl="1">
      <w:start w:val="1"/>
      <w:numFmt w:val="decimal"/>
      <w:lvlText w:val="%2."/>
      <w:lvlJc w:val="left"/>
      <w:pPr>
        <w:tabs>
          <w:tab w:val="num" w:pos="1080"/>
        </w:tabs>
      </w:pPr>
      <w:rPr>
        <w:rFonts w:ascii="Arial" w:hAnsi="Arial" w:cs="Arial" w:hint="default"/>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15:restartNumberingAfterBreak="0">
    <w:nsid w:val="00000008"/>
    <w:multiLevelType w:val="multilevel"/>
    <w:tmpl w:val="B6FC9890"/>
    <w:name w:val="WW8Num8"/>
    <w:lvl w:ilvl="0">
      <w:start w:val="1"/>
      <w:numFmt w:val="decimal"/>
      <w:lvlText w:val="%1)"/>
      <w:lvlJc w:val="left"/>
      <w:pPr>
        <w:tabs>
          <w:tab w:val="num" w:pos="720"/>
        </w:tabs>
      </w:pPr>
      <w:rPr>
        <w:rFonts w:cs="Times New Roman"/>
        <w:i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pPr>
      <w:rPr>
        <w:rFonts w:cs="Times New Roman"/>
      </w:rPr>
    </w:lvl>
  </w:abstractNum>
  <w:abstractNum w:abstractNumId="6" w15:restartNumberingAfterBreak="0">
    <w:nsid w:val="0000000C"/>
    <w:multiLevelType w:val="singleLevel"/>
    <w:tmpl w:val="B63E0830"/>
    <w:lvl w:ilvl="0">
      <w:start w:val="1"/>
      <w:numFmt w:val="decimal"/>
      <w:lvlText w:val="%1)"/>
      <w:lvlJc w:val="left"/>
      <w:pPr>
        <w:ind w:left="720" w:hanging="360"/>
      </w:pPr>
      <w:rPr>
        <w:rFonts w:ascii="Arial" w:eastAsia="Times New Roman" w:hAnsi="Arial"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8" w15:restartNumberingAfterBreak="0">
    <w:nsid w:val="0000000F"/>
    <w:multiLevelType w:val="singleLevel"/>
    <w:tmpl w:val="0000000F"/>
    <w:name w:val="WW8Num15"/>
    <w:lvl w:ilvl="0">
      <w:start w:val="1"/>
      <w:numFmt w:val="decimal"/>
      <w:lvlText w:val="%1)"/>
      <w:lvlJc w:val="left"/>
      <w:pPr>
        <w:tabs>
          <w:tab w:val="num" w:pos="0"/>
        </w:tabs>
        <w:ind w:left="1074" w:hanging="360"/>
      </w:pPr>
      <w:rPr>
        <w:rFonts w:cs="Times New Roman"/>
      </w:rPr>
    </w:lvl>
  </w:abstractNum>
  <w:abstractNum w:abstractNumId="9" w15:restartNumberingAfterBreak="0">
    <w:nsid w:val="00000010"/>
    <w:multiLevelType w:val="singleLevel"/>
    <w:tmpl w:val="00000010"/>
    <w:name w:val="WW8Num16"/>
    <w:lvl w:ilvl="0">
      <w:start w:val="1"/>
      <w:numFmt w:val="decimal"/>
      <w:lvlText w:val="%1)"/>
      <w:lvlJc w:val="left"/>
      <w:pPr>
        <w:tabs>
          <w:tab w:val="num" w:pos="350"/>
        </w:tabs>
        <w:ind w:left="1070" w:hanging="360"/>
      </w:pPr>
      <w:rPr>
        <w:rFonts w:cs="Times New Roman"/>
      </w:r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1"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rPr>
        <w:rFonts w:cs="Times New Roman"/>
        <w:i w:val="0"/>
        <w:color w:val="auto"/>
      </w:rPr>
    </w:lvl>
  </w:abstractNum>
  <w:abstractNum w:abstractNumId="14" w15:restartNumberingAfterBreak="0">
    <w:nsid w:val="00000017"/>
    <w:multiLevelType w:val="singleLevel"/>
    <w:tmpl w:val="4D427062"/>
    <w:lvl w:ilvl="0">
      <w:start w:val="1"/>
      <w:numFmt w:val="decimal"/>
      <w:lvlText w:val="%1."/>
      <w:lvlJc w:val="left"/>
      <w:pPr>
        <w:ind w:left="720" w:hanging="360"/>
      </w:pPr>
      <w:rPr>
        <w:rFonts w:ascii="Arial" w:eastAsia="Calibri" w:hAnsi="Arial" w:cs="Arial"/>
        <w:b w:val="0"/>
        <w:i w:val="0"/>
        <w:strike w:val="0"/>
        <w:dstrike w:val="0"/>
        <w:color w:val="auto"/>
        <w:sz w:val="20"/>
        <w:szCs w:val="20"/>
        <w:u w:val="none"/>
        <w:effect w:val="none"/>
      </w:rPr>
    </w:lvl>
  </w:abstractNum>
  <w:abstractNum w:abstractNumId="15"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Times New Roman"/>
        <w:b w:val="0"/>
      </w:rPr>
    </w:lvl>
  </w:abstractNum>
  <w:abstractNum w:abstractNumId="16"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8" w15:restartNumberingAfterBreak="0">
    <w:nsid w:val="00000020"/>
    <w:multiLevelType w:val="singleLevel"/>
    <w:tmpl w:val="6D2E076A"/>
    <w:name w:val="WW8Num32"/>
    <w:lvl w:ilvl="0">
      <w:start w:val="1"/>
      <w:numFmt w:val="decimal"/>
      <w:lvlText w:val="%1)"/>
      <w:lvlJc w:val="left"/>
      <w:pPr>
        <w:tabs>
          <w:tab w:val="num" w:pos="0"/>
        </w:tabs>
        <w:ind w:left="720" w:hanging="360"/>
      </w:pPr>
      <w:rPr>
        <w:b/>
        <w:i/>
        <w:strike w:val="0"/>
        <w:dstrike w:val="0"/>
      </w:rPr>
    </w:lvl>
  </w:abstractNum>
  <w:abstractNum w:abstractNumId="19" w15:restartNumberingAfterBreak="0">
    <w:nsid w:val="00000021"/>
    <w:multiLevelType w:val="singleLevel"/>
    <w:tmpl w:val="75163490"/>
    <w:lvl w:ilvl="0">
      <w:start w:val="1"/>
      <w:numFmt w:val="decimal"/>
      <w:lvlText w:val="%1."/>
      <w:lvlJc w:val="left"/>
      <w:pPr>
        <w:tabs>
          <w:tab w:val="num" w:pos="0"/>
        </w:tabs>
        <w:ind w:left="720" w:hanging="360"/>
      </w:pPr>
      <w:rPr>
        <w:rFonts w:cs="Times New Roman"/>
        <w:strike w:val="0"/>
        <w:color w:val="auto"/>
      </w:rPr>
    </w:lvl>
  </w:abstractNum>
  <w:abstractNum w:abstractNumId="20" w15:restartNumberingAfterBreak="0">
    <w:nsid w:val="00000027"/>
    <w:multiLevelType w:val="singleLevel"/>
    <w:tmpl w:val="00000027"/>
    <w:name w:val="WW8Num39"/>
    <w:lvl w:ilvl="0">
      <w:start w:val="4"/>
      <w:numFmt w:val="decimal"/>
      <w:lvlText w:val="%1."/>
      <w:lvlJc w:val="left"/>
      <w:pPr>
        <w:tabs>
          <w:tab w:val="num" w:pos="0"/>
        </w:tabs>
        <w:ind w:left="720" w:hanging="360"/>
      </w:pPr>
      <w:rPr>
        <w:rFonts w:cs="Times New Roman"/>
      </w:rPr>
    </w:lvl>
  </w:abstractNum>
  <w:abstractNum w:abstractNumId="21" w15:restartNumberingAfterBreak="0">
    <w:nsid w:val="00000028"/>
    <w:multiLevelType w:val="singleLevel"/>
    <w:tmpl w:val="00000028"/>
    <w:name w:val="WW8Num40"/>
    <w:lvl w:ilvl="0">
      <w:start w:val="1"/>
      <w:numFmt w:val="decimal"/>
      <w:lvlText w:val="%1)"/>
      <w:lvlJc w:val="left"/>
      <w:pPr>
        <w:tabs>
          <w:tab w:val="num" w:pos="0"/>
        </w:tabs>
        <w:ind w:left="1080" w:hanging="360"/>
      </w:pPr>
      <w:rPr>
        <w:rFonts w:cs="Times New Roman"/>
      </w:rPr>
    </w:lvl>
  </w:abstractNum>
  <w:abstractNum w:abstractNumId="22" w15:restartNumberingAfterBreak="0">
    <w:nsid w:val="0000002A"/>
    <w:multiLevelType w:val="singleLevel"/>
    <w:tmpl w:val="923EBCEC"/>
    <w:name w:val="WW8Num42"/>
    <w:lvl w:ilvl="0">
      <w:start w:val="1"/>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23" w15:restartNumberingAfterBreak="0">
    <w:nsid w:val="0000002B"/>
    <w:multiLevelType w:val="singleLevel"/>
    <w:tmpl w:val="0000002B"/>
    <w:name w:val="WW8Num43"/>
    <w:lvl w:ilvl="0">
      <w:start w:val="1"/>
      <w:numFmt w:val="lowerLetter"/>
      <w:lvlText w:val="%1)"/>
      <w:lvlJc w:val="left"/>
      <w:pPr>
        <w:tabs>
          <w:tab w:val="num" w:pos="273"/>
        </w:tabs>
        <w:ind w:left="1353" w:hanging="360"/>
      </w:pPr>
      <w:rPr>
        <w:rFonts w:cs="Times New Roman"/>
      </w:rPr>
    </w:lvl>
  </w:abstractNum>
  <w:abstractNum w:abstractNumId="24" w15:restartNumberingAfterBreak="0">
    <w:nsid w:val="00000032"/>
    <w:multiLevelType w:val="multilevel"/>
    <w:tmpl w:val="00000032"/>
    <w:name w:val="WW8Num50"/>
    <w:lvl w:ilvl="0">
      <w:start w:val="5"/>
      <w:numFmt w:val="decimal"/>
      <w:lvlText w:val="%1."/>
      <w:lvlJc w:val="left"/>
      <w:pPr>
        <w:tabs>
          <w:tab w:val="num" w:pos="360"/>
        </w:tabs>
        <w:ind w:left="360" w:hanging="360"/>
      </w:pPr>
      <w:rPr>
        <w:rFonts w:ascii="Times New Roman" w:eastAsia="Lucida Sans Unicode" w:hAnsi="Times New Roman" w:cs="Times New Roman" w:hint="default"/>
        <w:b/>
        <w:bCs/>
        <w:sz w:val="24"/>
        <w:szCs w:val="24"/>
        <w:lang w:eastAsia="ar-SA"/>
      </w:rPr>
    </w:lvl>
    <w:lvl w:ilvl="1">
      <w:start w:val="1"/>
      <w:numFmt w:val="decimal"/>
      <w:lvlText w:val="%2)"/>
      <w:lvlJc w:val="left"/>
      <w:pPr>
        <w:tabs>
          <w:tab w:val="num" w:pos="828"/>
        </w:tabs>
        <w:ind w:left="828" w:hanging="420"/>
      </w:pPr>
      <w:rPr>
        <w:rFonts w:ascii="Times New Roman" w:eastAsia="Lucida Sans Unicode"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8D48A9"/>
    <w:multiLevelType w:val="hybridMultilevel"/>
    <w:tmpl w:val="EC8C3A4C"/>
    <w:lvl w:ilvl="0" w:tplc="04150011">
      <w:start w:val="1"/>
      <w:numFmt w:val="decimal"/>
      <w:lvlText w:val="%1)"/>
      <w:lvlJc w:val="left"/>
      <w:pPr>
        <w:ind w:left="1714" w:hanging="360"/>
      </w:pPr>
      <w:rPr>
        <w:rFonts w:cs="Times New Roman"/>
      </w:rPr>
    </w:lvl>
    <w:lvl w:ilvl="1" w:tplc="04150019" w:tentative="1">
      <w:start w:val="1"/>
      <w:numFmt w:val="lowerLetter"/>
      <w:lvlText w:val="%2."/>
      <w:lvlJc w:val="left"/>
      <w:pPr>
        <w:ind w:left="2434" w:hanging="360"/>
      </w:pPr>
      <w:rPr>
        <w:rFonts w:cs="Times New Roman"/>
      </w:rPr>
    </w:lvl>
    <w:lvl w:ilvl="2" w:tplc="0415001B" w:tentative="1">
      <w:start w:val="1"/>
      <w:numFmt w:val="lowerRoman"/>
      <w:lvlText w:val="%3."/>
      <w:lvlJc w:val="right"/>
      <w:pPr>
        <w:ind w:left="3154" w:hanging="180"/>
      </w:pPr>
      <w:rPr>
        <w:rFonts w:cs="Times New Roman"/>
      </w:rPr>
    </w:lvl>
    <w:lvl w:ilvl="3" w:tplc="0415000F" w:tentative="1">
      <w:start w:val="1"/>
      <w:numFmt w:val="decimal"/>
      <w:lvlText w:val="%4."/>
      <w:lvlJc w:val="left"/>
      <w:pPr>
        <w:ind w:left="3874" w:hanging="360"/>
      </w:pPr>
      <w:rPr>
        <w:rFonts w:cs="Times New Roman"/>
      </w:rPr>
    </w:lvl>
    <w:lvl w:ilvl="4" w:tplc="04150019" w:tentative="1">
      <w:start w:val="1"/>
      <w:numFmt w:val="lowerLetter"/>
      <w:lvlText w:val="%5."/>
      <w:lvlJc w:val="left"/>
      <w:pPr>
        <w:ind w:left="4594" w:hanging="360"/>
      </w:pPr>
      <w:rPr>
        <w:rFonts w:cs="Times New Roman"/>
      </w:rPr>
    </w:lvl>
    <w:lvl w:ilvl="5" w:tplc="0415001B" w:tentative="1">
      <w:start w:val="1"/>
      <w:numFmt w:val="lowerRoman"/>
      <w:lvlText w:val="%6."/>
      <w:lvlJc w:val="right"/>
      <w:pPr>
        <w:ind w:left="5314" w:hanging="180"/>
      </w:pPr>
      <w:rPr>
        <w:rFonts w:cs="Times New Roman"/>
      </w:rPr>
    </w:lvl>
    <w:lvl w:ilvl="6" w:tplc="0415000F" w:tentative="1">
      <w:start w:val="1"/>
      <w:numFmt w:val="decimal"/>
      <w:lvlText w:val="%7."/>
      <w:lvlJc w:val="left"/>
      <w:pPr>
        <w:ind w:left="6034" w:hanging="360"/>
      </w:pPr>
      <w:rPr>
        <w:rFonts w:cs="Times New Roman"/>
      </w:rPr>
    </w:lvl>
    <w:lvl w:ilvl="7" w:tplc="04150019" w:tentative="1">
      <w:start w:val="1"/>
      <w:numFmt w:val="lowerLetter"/>
      <w:lvlText w:val="%8."/>
      <w:lvlJc w:val="left"/>
      <w:pPr>
        <w:ind w:left="6754" w:hanging="360"/>
      </w:pPr>
      <w:rPr>
        <w:rFonts w:cs="Times New Roman"/>
      </w:rPr>
    </w:lvl>
    <w:lvl w:ilvl="8" w:tplc="0415001B" w:tentative="1">
      <w:start w:val="1"/>
      <w:numFmt w:val="lowerRoman"/>
      <w:lvlText w:val="%9."/>
      <w:lvlJc w:val="right"/>
      <w:pPr>
        <w:ind w:left="7474" w:hanging="180"/>
      </w:pPr>
      <w:rPr>
        <w:rFonts w:cs="Times New Roman"/>
      </w:rPr>
    </w:lvl>
  </w:abstractNum>
  <w:abstractNum w:abstractNumId="26" w15:restartNumberingAfterBreak="0">
    <w:nsid w:val="01A66FEA"/>
    <w:multiLevelType w:val="hybridMultilevel"/>
    <w:tmpl w:val="830E2A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24418A4"/>
    <w:multiLevelType w:val="hybridMultilevel"/>
    <w:tmpl w:val="485C69D4"/>
    <w:lvl w:ilvl="0" w:tplc="FC1442A6">
      <w:start w:val="1"/>
      <w:numFmt w:val="decimal"/>
      <w:lvlText w:val="%1)"/>
      <w:lvlJc w:val="left"/>
      <w:pPr>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02BA3C46"/>
    <w:multiLevelType w:val="hybridMultilevel"/>
    <w:tmpl w:val="4112BC12"/>
    <w:name w:val="WW8Num112"/>
    <w:lvl w:ilvl="0" w:tplc="AC0E4B14">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38B14AB"/>
    <w:multiLevelType w:val="hybridMultilevel"/>
    <w:tmpl w:val="61C064A2"/>
    <w:lvl w:ilvl="0" w:tplc="36D8567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4450295"/>
    <w:multiLevelType w:val="multilevel"/>
    <w:tmpl w:val="2D00B4F8"/>
    <w:lvl w:ilvl="0">
      <w:start w:val="1"/>
      <w:numFmt w:val="decimal"/>
      <w:lvlText w:val="%1)"/>
      <w:lvlJc w:val="left"/>
      <w:pPr>
        <w:tabs>
          <w:tab w:val="num" w:pos="720"/>
        </w:tabs>
        <w:ind w:left="0" w:firstLine="0"/>
      </w:pPr>
      <w:rPr>
        <w:color w:val="auto"/>
      </w:rPr>
    </w:lvl>
    <w:lvl w:ilvl="1">
      <w:start w:val="1"/>
      <w:numFmt w:val="bullet"/>
      <w:lvlText w:val="-"/>
      <w:lvlJc w:val="left"/>
      <w:pPr>
        <w:tabs>
          <w:tab w:val="num" w:pos="1440"/>
        </w:tabs>
        <w:ind w:left="0" w:firstLine="0"/>
      </w:pPr>
      <w:rPr>
        <w:rFonts w:ascii="Times New Roman" w:hAnsi="Times New Roman" w:cs="Symbol"/>
      </w:rPr>
    </w:lvl>
    <w:lvl w:ilvl="2">
      <w:start w:val="1"/>
      <w:numFmt w:val="decimal"/>
      <w:lvlText w:val="%3."/>
      <w:lvlJc w:val="left"/>
      <w:pPr>
        <w:tabs>
          <w:tab w:val="num" w:pos="2340"/>
        </w:tabs>
        <w:ind w:left="0" w:firstLine="0"/>
      </w:pPr>
      <w:rPr>
        <w:strike w:val="0"/>
      </w:r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04586175"/>
    <w:multiLevelType w:val="hybridMultilevel"/>
    <w:tmpl w:val="50BA893C"/>
    <w:lvl w:ilvl="0" w:tplc="ADD0B0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0AFE5B62"/>
    <w:multiLevelType w:val="hybridMultilevel"/>
    <w:tmpl w:val="20327556"/>
    <w:lvl w:ilvl="0" w:tplc="037E46B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C584A59"/>
    <w:multiLevelType w:val="hybridMultilevel"/>
    <w:tmpl w:val="F9002354"/>
    <w:lvl w:ilvl="0" w:tplc="A05A2916">
      <w:start w:val="1"/>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0CB66678"/>
    <w:multiLevelType w:val="hybridMultilevel"/>
    <w:tmpl w:val="B3764444"/>
    <w:name w:val="WW8Num212"/>
    <w:lvl w:ilvl="0" w:tplc="6ADAC44C">
      <w:start w:val="1"/>
      <w:numFmt w:val="decimal"/>
      <w:lvlText w:val="%1."/>
      <w:lvlJc w:val="left"/>
      <w:pPr>
        <w:tabs>
          <w:tab w:val="num" w:pos="0"/>
        </w:tabs>
        <w:ind w:left="72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CB772AF"/>
    <w:multiLevelType w:val="multilevel"/>
    <w:tmpl w:val="CAA0F112"/>
    <w:lvl w:ilvl="0">
      <w:start w:val="1"/>
      <w:numFmt w:val="decimal"/>
      <w:lvlText w:val="%1)"/>
      <w:lvlJc w:val="left"/>
      <w:pPr>
        <w:tabs>
          <w:tab w:val="num" w:pos="720"/>
        </w:tabs>
        <w:ind w:left="0" w:firstLine="0"/>
      </w:pPr>
      <w:rPr>
        <w:color w:val="auto"/>
      </w:rPr>
    </w:lvl>
    <w:lvl w:ilvl="1">
      <w:start w:val="1"/>
      <w:numFmt w:val="bullet"/>
      <w:lvlText w:val="-"/>
      <w:lvlJc w:val="left"/>
      <w:pPr>
        <w:tabs>
          <w:tab w:val="num" w:pos="1440"/>
        </w:tabs>
        <w:ind w:left="0" w:firstLine="0"/>
      </w:pPr>
      <w:rPr>
        <w:rFonts w:ascii="Times New Roman" w:hAnsi="Times New Roman" w:cs="Symbol"/>
      </w:rPr>
    </w:lvl>
    <w:lvl w:ilvl="2">
      <w:start w:val="1"/>
      <w:numFmt w:val="decimal"/>
      <w:lvlText w:val="%3."/>
      <w:lvlJc w:val="left"/>
      <w:pPr>
        <w:tabs>
          <w:tab w:val="num" w:pos="2340"/>
        </w:tabs>
        <w:ind w:left="0" w:firstLine="0"/>
      </w:pPr>
    </w:lvl>
    <w:lvl w:ilvl="3">
      <w:start w:val="1"/>
      <w:numFmt w:val="bullet"/>
      <w:lvlText w:val=""/>
      <w:lvlJc w:val="left"/>
      <w:pPr>
        <w:tabs>
          <w:tab w:val="num" w:pos="2880"/>
        </w:tabs>
        <w:ind w:left="0" w:firstLine="0"/>
      </w:pPr>
      <w:rPr>
        <w:rFonts w:ascii="Symbol" w:hAnsi="Symbol" w:cs="Symbol"/>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6" w15:restartNumberingAfterBreak="0">
    <w:nsid w:val="0DCF7511"/>
    <w:multiLevelType w:val="hybridMultilevel"/>
    <w:tmpl w:val="23F4B2F4"/>
    <w:lvl w:ilvl="0" w:tplc="04150017">
      <w:start w:val="1"/>
      <w:numFmt w:val="lowerLetter"/>
      <w:lvlText w:val="%1)"/>
      <w:lvlJc w:val="left"/>
      <w:pPr>
        <w:ind w:left="1070" w:hanging="360"/>
      </w:pPr>
      <w:rPr>
        <w:rFonts w:cs="Times New Roman"/>
        <w:b w:val="0"/>
        <w:i w:val="0"/>
        <w:color w:val="auto"/>
      </w:rPr>
    </w:lvl>
    <w:lvl w:ilvl="1" w:tplc="C73AB1C2">
      <w:start w:val="1"/>
      <w:numFmt w:val="lowerLetter"/>
      <w:lvlText w:val="%2)"/>
      <w:lvlJc w:val="left"/>
      <w:pPr>
        <w:ind w:left="1790" w:hanging="360"/>
      </w:pPr>
      <w:rPr>
        <w:rFonts w:ascii="Arial" w:eastAsia="Times New Roman" w:hAnsi="Arial" w:cs="Arial"/>
        <w:b w:val="0"/>
        <w:i w:val="0"/>
      </w:rPr>
    </w:lvl>
    <w:lvl w:ilvl="2" w:tplc="FFFFFFFF">
      <w:start w:val="1"/>
      <w:numFmt w:val="lowerRoman"/>
      <w:lvlText w:val="%3."/>
      <w:lvlJc w:val="right"/>
      <w:pPr>
        <w:ind w:left="2510" w:hanging="180"/>
      </w:pPr>
      <w:rPr>
        <w:rFonts w:cs="Times New Roman"/>
      </w:rPr>
    </w:lvl>
    <w:lvl w:ilvl="3" w:tplc="FFFFFFFF">
      <w:start w:val="1"/>
      <w:numFmt w:val="decimal"/>
      <w:lvlText w:val="%4."/>
      <w:lvlJc w:val="left"/>
      <w:pPr>
        <w:ind w:left="3230" w:hanging="360"/>
      </w:pPr>
      <w:rPr>
        <w:rFonts w:cs="Times New Roman"/>
      </w:rPr>
    </w:lvl>
    <w:lvl w:ilvl="4" w:tplc="FFFFFFFF">
      <w:start w:val="1"/>
      <w:numFmt w:val="lowerLetter"/>
      <w:lvlText w:val="%5."/>
      <w:lvlJc w:val="left"/>
      <w:pPr>
        <w:ind w:left="3950" w:hanging="360"/>
      </w:pPr>
      <w:rPr>
        <w:rFonts w:cs="Times New Roman"/>
      </w:rPr>
    </w:lvl>
    <w:lvl w:ilvl="5" w:tplc="FFFFFFFF">
      <w:start w:val="1"/>
      <w:numFmt w:val="lowerRoman"/>
      <w:lvlText w:val="%6."/>
      <w:lvlJc w:val="right"/>
      <w:pPr>
        <w:ind w:left="4670" w:hanging="180"/>
      </w:pPr>
      <w:rPr>
        <w:rFonts w:cs="Times New Roman"/>
      </w:rPr>
    </w:lvl>
    <w:lvl w:ilvl="6" w:tplc="FFFFFFFF">
      <w:start w:val="1"/>
      <w:numFmt w:val="decimal"/>
      <w:lvlText w:val="%7."/>
      <w:lvlJc w:val="left"/>
      <w:pPr>
        <w:ind w:left="5390" w:hanging="360"/>
      </w:pPr>
      <w:rPr>
        <w:rFonts w:cs="Times New Roman"/>
      </w:rPr>
    </w:lvl>
    <w:lvl w:ilvl="7" w:tplc="FFFFFFFF">
      <w:start w:val="1"/>
      <w:numFmt w:val="lowerLetter"/>
      <w:lvlText w:val="%8."/>
      <w:lvlJc w:val="left"/>
      <w:pPr>
        <w:ind w:left="6110" w:hanging="360"/>
      </w:pPr>
      <w:rPr>
        <w:rFonts w:cs="Times New Roman"/>
      </w:rPr>
    </w:lvl>
    <w:lvl w:ilvl="8" w:tplc="FFFFFFFF">
      <w:start w:val="1"/>
      <w:numFmt w:val="lowerRoman"/>
      <w:lvlText w:val="%9."/>
      <w:lvlJc w:val="right"/>
      <w:pPr>
        <w:ind w:left="6830" w:hanging="180"/>
      </w:pPr>
      <w:rPr>
        <w:rFonts w:cs="Times New Roman"/>
      </w:rPr>
    </w:lvl>
  </w:abstractNum>
  <w:abstractNum w:abstractNumId="37" w15:restartNumberingAfterBreak="0">
    <w:nsid w:val="0E2E3611"/>
    <w:multiLevelType w:val="hybridMultilevel"/>
    <w:tmpl w:val="C7FA40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E447007"/>
    <w:multiLevelType w:val="hybridMultilevel"/>
    <w:tmpl w:val="61C40918"/>
    <w:lvl w:ilvl="0" w:tplc="ED9C27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106A6DF1"/>
    <w:multiLevelType w:val="hybridMultilevel"/>
    <w:tmpl w:val="8ACE8D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5BA3766"/>
    <w:multiLevelType w:val="hybridMultilevel"/>
    <w:tmpl w:val="D29EB6FE"/>
    <w:lvl w:ilvl="0" w:tplc="C54688EA">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15DD687A"/>
    <w:multiLevelType w:val="hybridMultilevel"/>
    <w:tmpl w:val="30F491A4"/>
    <w:lvl w:ilvl="0" w:tplc="04150017">
      <w:start w:val="1"/>
      <w:numFmt w:val="lowerLetter"/>
      <w:lvlText w:val="%1)"/>
      <w:lvlJc w:val="left"/>
      <w:pPr>
        <w:ind w:left="1070" w:hanging="360"/>
      </w:pPr>
      <w:rPr>
        <w:rFonts w:cs="Times New Roman"/>
        <w:b w:val="0"/>
        <w:i w:val="0"/>
        <w:color w:val="auto"/>
      </w:rPr>
    </w:lvl>
    <w:lvl w:ilvl="1" w:tplc="2B9C85C6">
      <w:start w:val="1"/>
      <w:numFmt w:val="decimal"/>
      <w:lvlText w:val="%2)"/>
      <w:lvlJc w:val="left"/>
      <w:pPr>
        <w:ind w:left="1790" w:hanging="360"/>
      </w:pPr>
      <w:rPr>
        <w:rFonts w:ascii="Arial" w:eastAsia="Times New Roman" w:hAnsi="Arial" w:cs="Arial"/>
        <w:b w:val="0"/>
        <w:i w:val="0"/>
      </w:rPr>
    </w:lvl>
    <w:lvl w:ilvl="2" w:tplc="FFFFFFFF">
      <w:start w:val="1"/>
      <w:numFmt w:val="lowerRoman"/>
      <w:lvlText w:val="%3."/>
      <w:lvlJc w:val="right"/>
      <w:pPr>
        <w:ind w:left="2510" w:hanging="180"/>
      </w:pPr>
      <w:rPr>
        <w:rFonts w:cs="Times New Roman"/>
      </w:rPr>
    </w:lvl>
    <w:lvl w:ilvl="3" w:tplc="FFFFFFFF">
      <w:start w:val="1"/>
      <w:numFmt w:val="decimal"/>
      <w:lvlText w:val="%4."/>
      <w:lvlJc w:val="left"/>
      <w:pPr>
        <w:ind w:left="3230" w:hanging="360"/>
      </w:pPr>
      <w:rPr>
        <w:rFonts w:cs="Times New Roman"/>
      </w:rPr>
    </w:lvl>
    <w:lvl w:ilvl="4" w:tplc="FFFFFFFF">
      <w:start w:val="1"/>
      <w:numFmt w:val="lowerLetter"/>
      <w:lvlText w:val="%5."/>
      <w:lvlJc w:val="left"/>
      <w:pPr>
        <w:ind w:left="3950" w:hanging="360"/>
      </w:pPr>
      <w:rPr>
        <w:rFonts w:cs="Times New Roman"/>
      </w:rPr>
    </w:lvl>
    <w:lvl w:ilvl="5" w:tplc="FFFFFFFF">
      <w:start w:val="1"/>
      <w:numFmt w:val="lowerRoman"/>
      <w:lvlText w:val="%6."/>
      <w:lvlJc w:val="right"/>
      <w:pPr>
        <w:ind w:left="4670" w:hanging="180"/>
      </w:pPr>
      <w:rPr>
        <w:rFonts w:cs="Times New Roman"/>
      </w:rPr>
    </w:lvl>
    <w:lvl w:ilvl="6" w:tplc="FFFFFFFF">
      <w:start w:val="1"/>
      <w:numFmt w:val="decimal"/>
      <w:lvlText w:val="%7."/>
      <w:lvlJc w:val="left"/>
      <w:pPr>
        <w:ind w:left="5390" w:hanging="360"/>
      </w:pPr>
      <w:rPr>
        <w:rFonts w:cs="Times New Roman"/>
      </w:rPr>
    </w:lvl>
    <w:lvl w:ilvl="7" w:tplc="FFFFFFFF">
      <w:start w:val="1"/>
      <w:numFmt w:val="lowerLetter"/>
      <w:lvlText w:val="%8."/>
      <w:lvlJc w:val="left"/>
      <w:pPr>
        <w:ind w:left="6110" w:hanging="360"/>
      </w:pPr>
      <w:rPr>
        <w:rFonts w:cs="Times New Roman"/>
      </w:rPr>
    </w:lvl>
    <w:lvl w:ilvl="8" w:tplc="FFFFFFFF">
      <w:start w:val="1"/>
      <w:numFmt w:val="lowerRoman"/>
      <w:lvlText w:val="%9."/>
      <w:lvlJc w:val="right"/>
      <w:pPr>
        <w:ind w:left="6830" w:hanging="180"/>
      </w:pPr>
      <w:rPr>
        <w:rFonts w:cs="Times New Roman"/>
      </w:rPr>
    </w:lvl>
  </w:abstractNum>
  <w:abstractNum w:abstractNumId="42" w15:restartNumberingAfterBreak="0">
    <w:nsid w:val="16A86F4A"/>
    <w:multiLevelType w:val="hybridMultilevel"/>
    <w:tmpl w:val="BC768C28"/>
    <w:lvl w:ilvl="0" w:tplc="672440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7402F1C"/>
    <w:multiLevelType w:val="hybridMultilevel"/>
    <w:tmpl w:val="92D696F8"/>
    <w:lvl w:ilvl="0" w:tplc="B114C0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990507E"/>
    <w:multiLevelType w:val="hybridMultilevel"/>
    <w:tmpl w:val="72443C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9CB2412"/>
    <w:multiLevelType w:val="hybridMultilevel"/>
    <w:tmpl w:val="5EF098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B4D1B73"/>
    <w:multiLevelType w:val="hybridMultilevel"/>
    <w:tmpl w:val="B94C1840"/>
    <w:lvl w:ilvl="0" w:tplc="B5E8231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D1A36EF"/>
    <w:multiLevelType w:val="hybridMultilevel"/>
    <w:tmpl w:val="BDA4EA7C"/>
    <w:lvl w:ilvl="0" w:tplc="087237A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1FB069C4"/>
    <w:multiLevelType w:val="hybridMultilevel"/>
    <w:tmpl w:val="381E20A8"/>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1655AB7"/>
    <w:multiLevelType w:val="hybridMultilevel"/>
    <w:tmpl w:val="EB76B7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5881CFC"/>
    <w:multiLevelType w:val="hybridMultilevel"/>
    <w:tmpl w:val="5DE826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8B0601"/>
    <w:multiLevelType w:val="hybridMultilevel"/>
    <w:tmpl w:val="E2A206D0"/>
    <w:lvl w:ilvl="0" w:tplc="00000002">
      <w:start w:val="1"/>
      <w:numFmt w:val="decimal"/>
      <w:lvlText w:val="%1)"/>
      <w:lvlJc w:val="left"/>
      <w:pPr>
        <w:ind w:left="2205" w:hanging="360"/>
      </w:pPr>
      <w:rPr>
        <w:rFonts w:cs="Times New Roman"/>
        <w:b w:val="0"/>
        <w:i w:val="0"/>
      </w:rPr>
    </w:lvl>
    <w:lvl w:ilvl="1" w:tplc="04150019" w:tentative="1">
      <w:start w:val="1"/>
      <w:numFmt w:val="lowerLetter"/>
      <w:lvlText w:val="%2."/>
      <w:lvlJc w:val="left"/>
      <w:pPr>
        <w:ind w:left="2925" w:hanging="360"/>
      </w:pPr>
      <w:rPr>
        <w:rFonts w:cs="Times New Roman"/>
      </w:rPr>
    </w:lvl>
    <w:lvl w:ilvl="2" w:tplc="0415001B" w:tentative="1">
      <w:start w:val="1"/>
      <w:numFmt w:val="lowerRoman"/>
      <w:lvlText w:val="%3."/>
      <w:lvlJc w:val="right"/>
      <w:pPr>
        <w:ind w:left="3645" w:hanging="180"/>
      </w:pPr>
      <w:rPr>
        <w:rFonts w:cs="Times New Roman"/>
      </w:rPr>
    </w:lvl>
    <w:lvl w:ilvl="3" w:tplc="0415000F" w:tentative="1">
      <w:start w:val="1"/>
      <w:numFmt w:val="decimal"/>
      <w:lvlText w:val="%4."/>
      <w:lvlJc w:val="left"/>
      <w:pPr>
        <w:ind w:left="4365" w:hanging="360"/>
      </w:pPr>
      <w:rPr>
        <w:rFonts w:cs="Times New Roman"/>
      </w:rPr>
    </w:lvl>
    <w:lvl w:ilvl="4" w:tplc="04150019" w:tentative="1">
      <w:start w:val="1"/>
      <w:numFmt w:val="lowerLetter"/>
      <w:lvlText w:val="%5."/>
      <w:lvlJc w:val="left"/>
      <w:pPr>
        <w:ind w:left="5085" w:hanging="360"/>
      </w:pPr>
      <w:rPr>
        <w:rFonts w:cs="Times New Roman"/>
      </w:rPr>
    </w:lvl>
    <w:lvl w:ilvl="5" w:tplc="0415001B" w:tentative="1">
      <w:start w:val="1"/>
      <w:numFmt w:val="lowerRoman"/>
      <w:lvlText w:val="%6."/>
      <w:lvlJc w:val="right"/>
      <w:pPr>
        <w:ind w:left="5805" w:hanging="180"/>
      </w:pPr>
      <w:rPr>
        <w:rFonts w:cs="Times New Roman"/>
      </w:rPr>
    </w:lvl>
    <w:lvl w:ilvl="6" w:tplc="0415000F" w:tentative="1">
      <w:start w:val="1"/>
      <w:numFmt w:val="decimal"/>
      <w:lvlText w:val="%7."/>
      <w:lvlJc w:val="left"/>
      <w:pPr>
        <w:ind w:left="6525" w:hanging="360"/>
      </w:pPr>
      <w:rPr>
        <w:rFonts w:cs="Times New Roman"/>
      </w:rPr>
    </w:lvl>
    <w:lvl w:ilvl="7" w:tplc="04150019" w:tentative="1">
      <w:start w:val="1"/>
      <w:numFmt w:val="lowerLetter"/>
      <w:lvlText w:val="%8."/>
      <w:lvlJc w:val="left"/>
      <w:pPr>
        <w:ind w:left="7245" w:hanging="360"/>
      </w:pPr>
      <w:rPr>
        <w:rFonts w:cs="Times New Roman"/>
      </w:rPr>
    </w:lvl>
    <w:lvl w:ilvl="8" w:tplc="0415001B" w:tentative="1">
      <w:start w:val="1"/>
      <w:numFmt w:val="lowerRoman"/>
      <w:lvlText w:val="%9."/>
      <w:lvlJc w:val="right"/>
      <w:pPr>
        <w:ind w:left="7965" w:hanging="180"/>
      </w:pPr>
      <w:rPr>
        <w:rFonts w:cs="Times New Roman"/>
      </w:rPr>
    </w:lvl>
  </w:abstractNum>
  <w:abstractNum w:abstractNumId="52" w15:restartNumberingAfterBreak="0">
    <w:nsid w:val="25F97031"/>
    <w:multiLevelType w:val="hybridMultilevel"/>
    <w:tmpl w:val="3474B56C"/>
    <w:lvl w:ilvl="0" w:tplc="7B0AA8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6EB2DC4"/>
    <w:multiLevelType w:val="hybridMultilevel"/>
    <w:tmpl w:val="50B0CC02"/>
    <w:lvl w:ilvl="0" w:tplc="F272AA1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7AF13B1"/>
    <w:multiLevelType w:val="hybridMultilevel"/>
    <w:tmpl w:val="BAA850A2"/>
    <w:lvl w:ilvl="0" w:tplc="0F9E9F3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8533A92"/>
    <w:multiLevelType w:val="hybridMultilevel"/>
    <w:tmpl w:val="86C498B6"/>
    <w:lvl w:ilvl="0" w:tplc="3C18CC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9142009"/>
    <w:multiLevelType w:val="hybridMultilevel"/>
    <w:tmpl w:val="537ACA70"/>
    <w:lvl w:ilvl="0" w:tplc="3146B50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7" w15:restartNumberingAfterBreak="0">
    <w:nsid w:val="29BC535D"/>
    <w:multiLevelType w:val="hybridMultilevel"/>
    <w:tmpl w:val="D03E7F6E"/>
    <w:lvl w:ilvl="0" w:tplc="3D36AE98">
      <w:start w:val="1"/>
      <w:numFmt w:val="decimal"/>
      <w:lvlText w:val="%1."/>
      <w:lvlJc w:val="left"/>
      <w:pPr>
        <w:ind w:left="720" w:hanging="360"/>
      </w:pPr>
      <w:rPr>
        <w:rFonts w:ascii="Arial" w:eastAsia="Times New Roman" w:hAnsi="Arial"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0953ED"/>
    <w:multiLevelType w:val="hybridMultilevel"/>
    <w:tmpl w:val="1BD0684A"/>
    <w:lvl w:ilvl="0" w:tplc="3B3E07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2F50D48"/>
    <w:multiLevelType w:val="hybridMultilevel"/>
    <w:tmpl w:val="2DAC9688"/>
    <w:lvl w:ilvl="0" w:tplc="A74693B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35C6345E"/>
    <w:multiLevelType w:val="hybridMultilevel"/>
    <w:tmpl w:val="0A2451E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69F21BB"/>
    <w:multiLevelType w:val="hybridMultilevel"/>
    <w:tmpl w:val="DFD6BD1E"/>
    <w:lvl w:ilvl="0" w:tplc="BC06E422">
      <w:start w:val="1"/>
      <w:numFmt w:val="decimal"/>
      <w:lvlText w:val="%1)"/>
      <w:lvlJc w:val="left"/>
      <w:pPr>
        <w:ind w:left="786" w:hanging="360"/>
      </w:pPr>
      <w:rPr>
        <w:rFonts w:eastAsia="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36FF0CA3"/>
    <w:multiLevelType w:val="multilevel"/>
    <w:tmpl w:val="5C049328"/>
    <w:lvl w:ilvl="0">
      <w:start w:val="1"/>
      <w:numFmt w:val="decimal"/>
      <w:lvlText w:val="%1."/>
      <w:lvlJc w:val="left"/>
      <w:pPr>
        <w:tabs>
          <w:tab w:val="num" w:pos="375"/>
        </w:tabs>
      </w:pPr>
      <w:rPr>
        <w:rFonts w:cs="Times New Roman"/>
        <w:b w:val="0"/>
        <w:i w:val="0"/>
        <w:strike w:val="0"/>
        <w:color w:val="auto"/>
      </w:rPr>
    </w:lvl>
    <w:lvl w:ilvl="1">
      <w:start w:val="1"/>
      <w:numFmt w:val="decimal"/>
      <w:lvlText w:val="%2."/>
      <w:lvlJc w:val="left"/>
      <w:pPr>
        <w:tabs>
          <w:tab w:val="num" w:pos="1080"/>
        </w:tabs>
      </w:pPr>
      <w:rPr>
        <w:rFonts w:ascii="Arial" w:hAnsi="Arial" w:cs="Arial" w:hint="default"/>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3" w15:restartNumberingAfterBreak="0">
    <w:nsid w:val="381371D0"/>
    <w:multiLevelType w:val="hybridMultilevel"/>
    <w:tmpl w:val="E5DE2562"/>
    <w:lvl w:ilvl="0" w:tplc="3286ABB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392204FB"/>
    <w:multiLevelType w:val="hybridMultilevel"/>
    <w:tmpl w:val="A8763990"/>
    <w:lvl w:ilvl="0" w:tplc="6D048C6C">
      <w:start w:val="1"/>
      <w:numFmt w:val="lowerLetter"/>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5" w15:restartNumberingAfterBreak="0">
    <w:nsid w:val="39C2142C"/>
    <w:multiLevelType w:val="hybridMultilevel"/>
    <w:tmpl w:val="EE887C5E"/>
    <w:lvl w:ilvl="0" w:tplc="7C02BCD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39D31C72"/>
    <w:multiLevelType w:val="multilevel"/>
    <w:tmpl w:val="5D74A7AE"/>
    <w:name w:val="WW8Num72"/>
    <w:lvl w:ilvl="0">
      <w:start w:val="2"/>
      <w:numFmt w:val="decimal"/>
      <w:lvlText w:val="%1."/>
      <w:lvlJc w:val="left"/>
      <w:pPr>
        <w:tabs>
          <w:tab w:val="num" w:pos="375"/>
        </w:tabs>
      </w:pPr>
      <w:rPr>
        <w:rFonts w:cs="Times New Roman" w:hint="default"/>
        <w:i w:val="0"/>
        <w:strike w:val="0"/>
        <w:color w:val="auto"/>
      </w:rPr>
    </w:lvl>
    <w:lvl w:ilvl="1">
      <w:start w:val="1"/>
      <w:numFmt w:val="decimal"/>
      <w:lvlText w:val="%2."/>
      <w:lvlJc w:val="left"/>
      <w:pPr>
        <w:tabs>
          <w:tab w:val="num" w:pos="1080"/>
        </w:tabs>
      </w:pPr>
      <w:rPr>
        <w:rFonts w:ascii="Arial" w:hAnsi="Arial" w:cs="Arial" w:hint="default"/>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67" w15:restartNumberingAfterBreak="0">
    <w:nsid w:val="3A87110D"/>
    <w:multiLevelType w:val="hybridMultilevel"/>
    <w:tmpl w:val="496878C6"/>
    <w:lvl w:ilvl="0" w:tplc="C09CBDCC">
      <w:start w:val="1"/>
      <w:numFmt w:val="decimal"/>
      <w:lvlText w:val="%1)"/>
      <w:lvlJc w:val="left"/>
      <w:pPr>
        <w:ind w:left="1092" w:hanging="360"/>
      </w:pPr>
      <w:rPr>
        <w:rFonts w:cs="Times New Roman"/>
        <w:color w:val="auto"/>
      </w:rPr>
    </w:lvl>
    <w:lvl w:ilvl="1" w:tplc="04150019" w:tentative="1">
      <w:start w:val="1"/>
      <w:numFmt w:val="lowerLetter"/>
      <w:lvlText w:val="%2."/>
      <w:lvlJc w:val="left"/>
      <w:pPr>
        <w:ind w:left="1812" w:hanging="360"/>
      </w:pPr>
      <w:rPr>
        <w:rFonts w:cs="Times New Roman"/>
      </w:rPr>
    </w:lvl>
    <w:lvl w:ilvl="2" w:tplc="0415001B" w:tentative="1">
      <w:start w:val="1"/>
      <w:numFmt w:val="lowerRoman"/>
      <w:lvlText w:val="%3."/>
      <w:lvlJc w:val="right"/>
      <w:pPr>
        <w:ind w:left="2532" w:hanging="180"/>
      </w:pPr>
      <w:rPr>
        <w:rFonts w:cs="Times New Roman"/>
      </w:rPr>
    </w:lvl>
    <w:lvl w:ilvl="3" w:tplc="0415000F" w:tentative="1">
      <w:start w:val="1"/>
      <w:numFmt w:val="decimal"/>
      <w:lvlText w:val="%4."/>
      <w:lvlJc w:val="left"/>
      <w:pPr>
        <w:ind w:left="3252" w:hanging="360"/>
      </w:pPr>
      <w:rPr>
        <w:rFonts w:cs="Times New Roman"/>
      </w:rPr>
    </w:lvl>
    <w:lvl w:ilvl="4" w:tplc="04150019" w:tentative="1">
      <w:start w:val="1"/>
      <w:numFmt w:val="lowerLetter"/>
      <w:lvlText w:val="%5."/>
      <w:lvlJc w:val="left"/>
      <w:pPr>
        <w:ind w:left="3972" w:hanging="360"/>
      </w:pPr>
      <w:rPr>
        <w:rFonts w:cs="Times New Roman"/>
      </w:rPr>
    </w:lvl>
    <w:lvl w:ilvl="5" w:tplc="0415001B" w:tentative="1">
      <w:start w:val="1"/>
      <w:numFmt w:val="lowerRoman"/>
      <w:lvlText w:val="%6."/>
      <w:lvlJc w:val="right"/>
      <w:pPr>
        <w:ind w:left="4692" w:hanging="180"/>
      </w:pPr>
      <w:rPr>
        <w:rFonts w:cs="Times New Roman"/>
      </w:rPr>
    </w:lvl>
    <w:lvl w:ilvl="6" w:tplc="0415000F" w:tentative="1">
      <w:start w:val="1"/>
      <w:numFmt w:val="decimal"/>
      <w:lvlText w:val="%7."/>
      <w:lvlJc w:val="left"/>
      <w:pPr>
        <w:ind w:left="5412" w:hanging="360"/>
      </w:pPr>
      <w:rPr>
        <w:rFonts w:cs="Times New Roman"/>
      </w:rPr>
    </w:lvl>
    <w:lvl w:ilvl="7" w:tplc="04150019" w:tentative="1">
      <w:start w:val="1"/>
      <w:numFmt w:val="lowerLetter"/>
      <w:lvlText w:val="%8."/>
      <w:lvlJc w:val="left"/>
      <w:pPr>
        <w:ind w:left="6132" w:hanging="360"/>
      </w:pPr>
      <w:rPr>
        <w:rFonts w:cs="Times New Roman"/>
      </w:rPr>
    </w:lvl>
    <w:lvl w:ilvl="8" w:tplc="0415001B" w:tentative="1">
      <w:start w:val="1"/>
      <w:numFmt w:val="lowerRoman"/>
      <w:lvlText w:val="%9."/>
      <w:lvlJc w:val="right"/>
      <w:pPr>
        <w:ind w:left="6852" w:hanging="180"/>
      </w:pPr>
      <w:rPr>
        <w:rFonts w:cs="Times New Roman"/>
      </w:rPr>
    </w:lvl>
  </w:abstractNum>
  <w:abstractNum w:abstractNumId="68" w15:restartNumberingAfterBreak="0">
    <w:nsid w:val="3B94567A"/>
    <w:multiLevelType w:val="hybridMultilevel"/>
    <w:tmpl w:val="62EE99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3B980519"/>
    <w:multiLevelType w:val="hybridMultilevel"/>
    <w:tmpl w:val="67DA6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BD46C89"/>
    <w:multiLevelType w:val="hybridMultilevel"/>
    <w:tmpl w:val="4710C310"/>
    <w:lvl w:ilvl="0" w:tplc="FBB04834">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C293B12"/>
    <w:multiLevelType w:val="multilevel"/>
    <w:tmpl w:val="5D74A7AE"/>
    <w:lvl w:ilvl="0">
      <w:start w:val="2"/>
      <w:numFmt w:val="decimal"/>
      <w:lvlText w:val="%1."/>
      <w:lvlJc w:val="left"/>
      <w:pPr>
        <w:tabs>
          <w:tab w:val="num" w:pos="375"/>
        </w:tabs>
      </w:pPr>
      <w:rPr>
        <w:rFonts w:cs="Times New Roman" w:hint="default"/>
        <w:i w:val="0"/>
        <w:strike w:val="0"/>
        <w:color w:val="auto"/>
      </w:rPr>
    </w:lvl>
    <w:lvl w:ilvl="1">
      <w:start w:val="1"/>
      <w:numFmt w:val="decimal"/>
      <w:lvlText w:val="%2."/>
      <w:lvlJc w:val="left"/>
      <w:pPr>
        <w:tabs>
          <w:tab w:val="num" w:pos="1080"/>
        </w:tabs>
      </w:pPr>
      <w:rPr>
        <w:rFonts w:ascii="Arial" w:hAnsi="Arial" w:cs="Arial" w:hint="default"/>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72" w15:restartNumberingAfterBreak="0">
    <w:nsid w:val="3DBD2F7D"/>
    <w:multiLevelType w:val="hybridMultilevel"/>
    <w:tmpl w:val="781678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F957C15"/>
    <w:multiLevelType w:val="hybridMultilevel"/>
    <w:tmpl w:val="2B2C9138"/>
    <w:lvl w:ilvl="0" w:tplc="4F2C9C92">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4" w15:restartNumberingAfterBreak="0">
    <w:nsid w:val="438E6D30"/>
    <w:multiLevelType w:val="hybridMultilevel"/>
    <w:tmpl w:val="865C1A7E"/>
    <w:lvl w:ilvl="0" w:tplc="3C18CC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7A94FF0"/>
    <w:multiLevelType w:val="hybridMultilevel"/>
    <w:tmpl w:val="BCB897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C4E0F25"/>
    <w:multiLevelType w:val="hybridMultilevel"/>
    <w:tmpl w:val="92E879F0"/>
    <w:lvl w:ilvl="0" w:tplc="3B80F4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F232B59"/>
    <w:multiLevelType w:val="hybridMultilevel"/>
    <w:tmpl w:val="E766B5E6"/>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78" w15:restartNumberingAfterBreak="0">
    <w:nsid w:val="4FED76A6"/>
    <w:multiLevelType w:val="hybridMultilevel"/>
    <w:tmpl w:val="C56E8816"/>
    <w:lvl w:ilvl="0" w:tplc="D98C58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4FF707C0"/>
    <w:multiLevelType w:val="hybridMultilevel"/>
    <w:tmpl w:val="F2C4111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12B373B"/>
    <w:multiLevelType w:val="hybridMultilevel"/>
    <w:tmpl w:val="8E10904E"/>
    <w:lvl w:ilvl="0" w:tplc="D11CD6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14B5FA7"/>
    <w:multiLevelType w:val="hybridMultilevel"/>
    <w:tmpl w:val="FCC83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1B42BDB"/>
    <w:multiLevelType w:val="hybridMultilevel"/>
    <w:tmpl w:val="72443C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33D1ABC"/>
    <w:multiLevelType w:val="hybridMultilevel"/>
    <w:tmpl w:val="AAA632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7D26B39"/>
    <w:multiLevelType w:val="multilevel"/>
    <w:tmpl w:val="5D74A7AE"/>
    <w:lvl w:ilvl="0">
      <w:start w:val="2"/>
      <w:numFmt w:val="decimal"/>
      <w:lvlText w:val="%1."/>
      <w:lvlJc w:val="left"/>
      <w:pPr>
        <w:tabs>
          <w:tab w:val="num" w:pos="375"/>
        </w:tabs>
      </w:pPr>
      <w:rPr>
        <w:rFonts w:cs="Times New Roman" w:hint="default"/>
        <w:i w:val="0"/>
        <w:strike w:val="0"/>
        <w:color w:val="auto"/>
      </w:rPr>
    </w:lvl>
    <w:lvl w:ilvl="1">
      <w:start w:val="1"/>
      <w:numFmt w:val="decimal"/>
      <w:lvlText w:val="%2."/>
      <w:lvlJc w:val="left"/>
      <w:pPr>
        <w:tabs>
          <w:tab w:val="num" w:pos="1080"/>
        </w:tabs>
      </w:pPr>
      <w:rPr>
        <w:rFonts w:ascii="Arial" w:hAnsi="Arial" w:cs="Arial" w:hint="default"/>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85" w15:restartNumberingAfterBreak="0">
    <w:nsid w:val="5807485E"/>
    <w:multiLevelType w:val="hybridMultilevel"/>
    <w:tmpl w:val="CCAA1084"/>
    <w:lvl w:ilvl="0" w:tplc="B53083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866252"/>
    <w:multiLevelType w:val="hybridMultilevel"/>
    <w:tmpl w:val="0F98A8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9A1B1A"/>
    <w:multiLevelType w:val="hybridMultilevel"/>
    <w:tmpl w:val="06FADD62"/>
    <w:lvl w:ilvl="0" w:tplc="F87C636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8" w15:restartNumberingAfterBreak="0">
    <w:nsid w:val="62A81FE6"/>
    <w:multiLevelType w:val="hybridMultilevel"/>
    <w:tmpl w:val="63623D9C"/>
    <w:lvl w:ilvl="0" w:tplc="197643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9257651"/>
    <w:multiLevelType w:val="hybridMultilevel"/>
    <w:tmpl w:val="966887C4"/>
    <w:lvl w:ilvl="0" w:tplc="A37C5D2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0" w15:restartNumberingAfterBreak="0">
    <w:nsid w:val="6DC20528"/>
    <w:multiLevelType w:val="hybridMultilevel"/>
    <w:tmpl w:val="CC76779E"/>
    <w:lvl w:ilvl="0" w:tplc="7F02058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1" w15:restartNumberingAfterBreak="0">
    <w:nsid w:val="70292E0F"/>
    <w:multiLevelType w:val="hybridMultilevel"/>
    <w:tmpl w:val="0706ABD8"/>
    <w:lvl w:ilvl="0" w:tplc="31588D60">
      <w:start w:val="1"/>
      <w:numFmt w:val="decimal"/>
      <w:lvlText w:val="%1."/>
      <w:lvlJc w:val="left"/>
      <w:pPr>
        <w:ind w:left="720" w:hanging="360"/>
      </w:pPr>
      <w:rPr>
        <w:rFonts w:cs="Times New Roman"/>
        <w:b/>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0C04EEA"/>
    <w:multiLevelType w:val="hybridMultilevel"/>
    <w:tmpl w:val="97C4DC76"/>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18835E9"/>
    <w:multiLevelType w:val="hybridMultilevel"/>
    <w:tmpl w:val="26BE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F337AF"/>
    <w:multiLevelType w:val="hybridMultilevel"/>
    <w:tmpl w:val="126C2F9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2A03A0D"/>
    <w:multiLevelType w:val="hybridMultilevel"/>
    <w:tmpl w:val="48766036"/>
    <w:lvl w:ilvl="0" w:tplc="790404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74360F46"/>
    <w:multiLevelType w:val="hybridMultilevel"/>
    <w:tmpl w:val="52EA61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74B179EC"/>
    <w:multiLevelType w:val="hybridMultilevel"/>
    <w:tmpl w:val="298C227E"/>
    <w:lvl w:ilvl="0" w:tplc="261A16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65A3A98"/>
    <w:multiLevelType w:val="hybridMultilevel"/>
    <w:tmpl w:val="50BA893C"/>
    <w:lvl w:ilvl="0" w:tplc="ADD0B0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7A7538DA"/>
    <w:multiLevelType w:val="hybridMultilevel"/>
    <w:tmpl w:val="CED2D8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AF603D6"/>
    <w:multiLevelType w:val="hybridMultilevel"/>
    <w:tmpl w:val="2D44E316"/>
    <w:lvl w:ilvl="0" w:tplc="876E0542">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C35633B"/>
    <w:multiLevelType w:val="hybridMultilevel"/>
    <w:tmpl w:val="BF8621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CA400EF"/>
    <w:multiLevelType w:val="hybridMultilevel"/>
    <w:tmpl w:val="C3C87328"/>
    <w:lvl w:ilvl="0" w:tplc="509AAD9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91"/>
  </w:num>
  <w:num w:numId="3">
    <w:abstractNumId w:val="53"/>
  </w:num>
  <w:num w:numId="4">
    <w:abstractNumId w:val="29"/>
  </w:num>
  <w:num w:numId="5">
    <w:abstractNumId w:val="37"/>
  </w:num>
  <w:num w:numId="6">
    <w:abstractNumId w:val="94"/>
  </w:num>
  <w:num w:numId="7">
    <w:abstractNumId w:val="60"/>
  </w:num>
  <w:num w:numId="8">
    <w:abstractNumId w:val="3"/>
  </w:num>
  <w:num w:numId="9">
    <w:abstractNumId w:val="3"/>
  </w:num>
  <w:num w:numId="10">
    <w:abstractNumId w:val="41"/>
  </w:num>
  <w:num w:numId="11">
    <w:abstractNumId w:val="51"/>
  </w:num>
  <w:num w:numId="12">
    <w:abstractNumId w:val="62"/>
  </w:num>
  <w:num w:numId="13">
    <w:abstractNumId w:val="13"/>
  </w:num>
  <w:num w:numId="14">
    <w:abstractNumId w:val="21"/>
  </w:num>
  <w:num w:numId="15">
    <w:abstractNumId w:val="66"/>
  </w:num>
  <w:num w:numId="16">
    <w:abstractNumId w:val="25"/>
  </w:num>
  <w:num w:numId="17">
    <w:abstractNumId w:val="44"/>
  </w:num>
  <w:num w:numId="18">
    <w:abstractNumId w:val="79"/>
  </w:num>
  <w:num w:numId="19">
    <w:abstractNumId w:val="92"/>
  </w:num>
  <w:num w:numId="20">
    <w:abstractNumId w:val="84"/>
  </w:num>
  <w:num w:numId="21">
    <w:abstractNumId w:val="63"/>
  </w:num>
  <w:num w:numId="22">
    <w:abstractNumId w:val="70"/>
  </w:num>
  <w:num w:numId="23">
    <w:abstractNumId w:val="54"/>
  </w:num>
  <w:num w:numId="24">
    <w:abstractNumId w:val="64"/>
  </w:num>
  <w:num w:numId="25">
    <w:abstractNumId w:val="43"/>
  </w:num>
  <w:num w:numId="26">
    <w:abstractNumId w:val="82"/>
  </w:num>
  <w:num w:numId="27">
    <w:abstractNumId w:val="0"/>
  </w:num>
  <w:num w:numId="28">
    <w:abstractNumId w:val="1"/>
  </w:num>
  <w:num w:numId="29">
    <w:abstractNumId w:val="19"/>
  </w:num>
  <w:num w:numId="30">
    <w:abstractNumId w:val="67"/>
  </w:num>
  <w:num w:numId="31">
    <w:abstractNumId w:val="101"/>
  </w:num>
  <w:num w:numId="32">
    <w:abstractNumId w:val="100"/>
  </w:num>
  <w:num w:numId="33">
    <w:abstractNumId w:val="2"/>
  </w:num>
  <w:num w:numId="34">
    <w:abstractNumId w:val="83"/>
  </w:num>
  <w:num w:numId="35">
    <w:abstractNumId w:val="5"/>
  </w:num>
  <w:num w:numId="36">
    <w:abstractNumId w:val="10"/>
  </w:num>
  <w:num w:numId="37">
    <w:abstractNumId w:val="11"/>
  </w:num>
  <w:num w:numId="38">
    <w:abstractNumId w:val="39"/>
  </w:num>
  <w:num w:numId="39">
    <w:abstractNumId w:val="77"/>
  </w:num>
  <w:num w:numId="40">
    <w:abstractNumId w:val="68"/>
  </w:num>
  <w:num w:numId="41">
    <w:abstractNumId w:val="69"/>
  </w:num>
  <w:num w:numId="42">
    <w:abstractNumId w:val="26"/>
  </w:num>
  <w:num w:numId="43">
    <w:abstractNumId w:val="75"/>
  </w:num>
  <w:num w:numId="44">
    <w:abstractNumId w:val="72"/>
  </w:num>
  <w:num w:numId="45">
    <w:abstractNumId w:val="49"/>
  </w:num>
  <w:num w:numId="46">
    <w:abstractNumId w:val="32"/>
  </w:num>
  <w:num w:numId="47">
    <w:abstractNumId w:val="45"/>
  </w:num>
  <w:num w:numId="48">
    <w:abstractNumId w:val="38"/>
  </w:num>
  <w:num w:numId="49">
    <w:abstractNumId w:val="17"/>
  </w:num>
  <w:num w:numId="50">
    <w:abstractNumId w:val="12"/>
  </w:num>
  <w:num w:numId="51">
    <w:abstractNumId w:val="6"/>
  </w:num>
  <w:num w:numId="52">
    <w:abstractNumId w:val="71"/>
  </w:num>
  <w:num w:numId="53">
    <w:abstractNumId w:val="36"/>
  </w:num>
  <w:num w:numId="54">
    <w:abstractNumId w:val="87"/>
  </w:num>
  <w:num w:numId="55">
    <w:abstractNumId w:val="33"/>
  </w:num>
  <w:num w:numId="56">
    <w:abstractNumId w:val="89"/>
  </w:num>
  <w:num w:numId="57">
    <w:abstractNumId w:val="40"/>
  </w:num>
  <w:num w:numId="58">
    <w:abstractNumId w:val="56"/>
  </w:num>
  <w:num w:numId="59">
    <w:abstractNumId w:val="90"/>
  </w:num>
  <w:num w:numId="60">
    <w:abstractNumId w:val="14"/>
  </w:num>
  <w:num w:numId="61">
    <w:abstractNumId w:val="78"/>
  </w:num>
  <w:num w:numId="62">
    <w:abstractNumId w:val="88"/>
  </w:num>
  <w:num w:numId="63">
    <w:abstractNumId w:val="74"/>
  </w:num>
  <w:num w:numId="64">
    <w:abstractNumId w:val="31"/>
  </w:num>
  <w:num w:numId="65">
    <w:abstractNumId w:val="55"/>
  </w:num>
  <w:num w:numId="66">
    <w:abstractNumId w:val="98"/>
  </w:num>
  <w:num w:numId="67">
    <w:abstractNumId w:val="52"/>
  </w:num>
  <w:num w:numId="68">
    <w:abstractNumId w:val="95"/>
  </w:num>
  <w:num w:numId="69">
    <w:abstractNumId w:val="57"/>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80"/>
  </w:num>
  <w:num w:numId="75">
    <w:abstractNumId w:val="42"/>
  </w:num>
  <w:num w:numId="76">
    <w:abstractNumId w:val="58"/>
  </w:num>
  <w:num w:numId="77">
    <w:abstractNumId w:val="48"/>
  </w:num>
  <w:num w:numId="78">
    <w:abstractNumId w:val="76"/>
  </w:num>
  <w:num w:numId="79">
    <w:abstractNumId w:val="65"/>
  </w:num>
  <w:num w:numId="80">
    <w:abstractNumId w:val="59"/>
  </w:num>
  <w:num w:numId="81">
    <w:abstractNumId w:val="47"/>
  </w:num>
  <w:num w:numId="82">
    <w:abstractNumId w:val="96"/>
  </w:num>
  <w:num w:numId="83">
    <w:abstractNumId w:val="50"/>
  </w:num>
  <w:num w:numId="84">
    <w:abstractNumId w:val="46"/>
  </w:num>
  <w:num w:numId="85">
    <w:abstractNumId w:val="102"/>
  </w:num>
  <w:num w:numId="86">
    <w:abstractNumId w:val="81"/>
  </w:num>
  <w:num w:numId="87">
    <w:abstractNumId w:val="73"/>
  </w:num>
  <w:num w:numId="88">
    <w:abstractNumId w:val="93"/>
  </w:num>
  <w:num w:numId="89">
    <w:abstractNumId w:val="85"/>
  </w:num>
  <w:num w:numId="90">
    <w:abstractNumId w:val="99"/>
  </w:num>
  <w:num w:numId="91">
    <w:abstractNumId w:val="8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75"/>
    <w:rsid w:val="00006493"/>
    <w:rsid w:val="000139A0"/>
    <w:rsid w:val="00013D26"/>
    <w:rsid w:val="000313DB"/>
    <w:rsid w:val="00037D72"/>
    <w:rsid w:val="00043C78"/>
    <w:rsid w:val="00065550"/>
    <w:rsid w:val="00065CE8"/>
    <w:rsid w:val="000837CE"/>
    <w:rsid w:val="00091448"/>
    <w:rsid w:val="0009430F"/>
    <w:rsid w:val="000954B9"/>
    <w:rsid w:val="000A40E5"/>
    <w:rsid w:val="000A4ECE"/>
    <w:rsid w:val="000A5966"/>
    <w:rsid w:val="000B2557"/>
    <w:rsid w:val="000B2CC1"/>
    <w:rsid w:val="000C04BA"/>
    <w:rsid w:val="000C2D83"/>
    <w:rsid w:val="000C625C"/>
    <w:rsid w:val="000D0E1B"/>
    <w:rsid w:val="000D5617"/>
    <w:rsid w:val="000D5E78"/>
    <w:rsid w:val="000D7F80"/>
    <w:rsid w:val="000E12D9"/>
    <w:rsid w:val="000E2167"/>
    <w:rsid w:val="000E42E2"/>
    <w:rsid w:val="000E43B7"/>
    <w:rsid w:val="000F12B0"/>
    <w:rsid w:val="000F56D3"/>
    <w:rsid w:val="0011401F"/>
    <w:rsid w:val="00123BDA"/>
    <w:rsid w:val="001330F3"/>
    <w:rsid w:val="00133676"/>
    <w:rsid w:val="001462E5"/>
    <w:rsid w:val="001467B7"/>
    <w:rsid w:val="00153016"/>
    <w:rsid w:val="00157622"/>
    <w:rsid w:val="00162040"/>
    <w:rsid w:val="00171341"/>
    <w:rsid w:val="0017558F"/>
    <w:rsid w:val="00183B94"/>
    <w:rsid w:val="00187E36"/>
    <w:rsid w:val="00192DF3"/>
    <w:rsid w:val="00192FFB"/>
    <w:rsid w:val="0019528C"/>
    <w:rsid w:val="001A0728"/>
    <w:rsid w:val="001A4913"/>
    <w:rsid w:val="001A593F"/>
    <w:rsid w:val="001C0634"/>
    <w:rsid w:val="001C0F46"/>
    <w:rsid w:val="001C6720"/>
    <w:rsid w:val="001E57CE"/>
    <w:rsid w:val="001E5BF4"/>
    <w:rsid w:val="001F330A"/>
    <w:rsid w:val="001F40B8"/>
    <w:rsid w:val="001F6837"/>
    <w:rsid w:val="00205A95"/>
    <w:rsid w:val="002129E2"/>
    <w:rsid w:val="00213A80"/>
    <w:rsid w:val="0021579A"/>
    <w:rsid w:val="00224304"/>
    <w:rsid w:val="0022559B"/>
    <w:rsid w:val="002305C1"/>
    <w:rsid w:val="00236FA8"/>
    <w:rsid w:val="00241665"/>
    <w:rsid w:val="002422A0"/>
    <w:rsid w:val="00267961"/>
    <w:rsid w:val="002806CE"/>
    <w:rsid w:val="00285B70"/>
    <w:rsid w:val="0029110F"/>
    <w:rsid w:val="002A2A95"/>
    <w:rsid w:val="002A51A0"/>
    <w:rsid w:val="002B0D17"/>
    <w:rsid w:val="002B0EBD"/>
    <w:rsid w:val="002B2FFF"/>
    <w:rsid w:val="002B6B5B"/>
    <w:rsid w:val="002C003D"/>
    <w:rsid w:val="002C4FF0"/>
    <w:rsid w:val="002C6791"/>
    <w:rsid w:val="002D3133"/>
    <w:rsid w:val="002E348E"/>
    <w:rsid w:val="002E35DF"/>
    <w:rsid w:val="002E6018"/>
    <w:rsid w:val="002F3159"/>
    <w:rsid w:val="002F3619"/>
    <w:rsid w:val="002F50C9"/>
    <w:rsid w:val="002F5B27"/>
    <w:rsid w:val="00300CD0"/>
    <w:rsid w:val="0030127F"/>
    <w:rsid w:val="00301556"/>
    <w:rsid w:val="00304FE7"/>
    <w:rsid w:val="00307336"/>
    <w:rsid w:val="003166E8"/>
    <w:rsid w:val="00322385"/>
    <w:rsid w:val="003253A0"/>
    <w:rsid w:val="00330B22"/>
    <w:rsid w:val="003429A5"/>
    <w:rsid w:val="00351356"/>
    <w:rsid w:val="00353F29"/>
    <w:rsid w:val="00360BB8"/>
    <w:rsid w:val="00360DFA"/>
    <w:rsid w:val="00362EEB"/>
    <w:rsid w:val="003731EE"/>
    <w:rsid w:val="00376407"/>
    <w:rsid w:val="00383870"/>
    <w:rsid w:val="00384494"/>
    <w:rsid w:val="0038610D"/>
    <w:rsid w:val="003863D8"/>
    <w:rsid w:val="00387ED0"/>
    <w:rsid w:val="00390DEE"/>
    <w:rsid w:val="00395201"/>
    <w:rsid w:val="003A43C1"/>
    <w:rsid w:val="003B1EB8"/>
    <w:rsid w:val="003B532F"/>
    <w:rsid w:val="003B5CD4"/>
    <w:rsid w:val="003B658C"/>
    <w:rsid w:val="003C6613"/>
    <w:rsid w:val="003D3C1A"/>
    <w:rsid w:val="003E6C57"/>
    <w:rsid w:val="003F4FAB"/>
    <w:rsid w:val="0040399B"/>
    <w:rsid w:val="00410356"/>
    <w:rsid w:val="004163DD"/>
    <w:rsid w:val="00421FDD"/>
    <w:rsid w:val="00424998"/>
    <w:rsid w:val="00433DE1"/>
    <w:rsid w:val="0043532E"/>
    <w:rsid w:val="00436717"/>
    <w:rsid w:val="00442A69"/>
    <w:rsid w:val="00445D8E"/>
    <w:rsid w:val="00450BA8"/>
    <w:rsid w:val="00452108"/>
    <w:rsid w:val="0045433C"/>
    <w:rsid w:val="00456D4C"/>
    <w:rsid w:val="004633A6"/>
    <w:rsid w:val="00466DD6"/>
    <w:rsid w:val="00471837"/>
    <w:rsid w:val="0047338C"/>
    <w:rsid w:val="00480B05"/>
    <w:rsid w:val="00482A36"/>
    <w:rsid w:val="0048693E"/>
    <w:rsid w:val="00490A54"/>
    <w:rsid w:val="004A174A"/>
    <w:rsid w:val="004B01F9"/>
    <w:rsid w:val="004B07CA"/>
    <w:rsid w:val="004B12F9"/>
    <w:rsid w:val="004B31C3"/>
    <w:rsid w:val="004B3356"/>
    <w:rsid w:val="004B465D"/>
    <w:rsid w:val="004B58C5"/>
    <w:rsid w:val="004C0509"/>
    <w:rsid w:val="004D0257"/>
    <w:rsid w:val="004D2988"/>
    <w:rsid w:val="004D477C"/>
    <w:rsid w:val="004D6A46"/>
    <w:rsid w:val="004E1099"/>
    <w:rsid w:val="004E3B7A"/>
    <w:rsid w:val="004E63FB"/>
    <w:rsid w:val="004E64D4"/>
    <w:rsid w:val="004F38B1"/>
    <w:rsid w:val="004F66EA"/>
    <w:rsid w:val="005069B5"/>
    <w:rsid w:val="00507EB2"/>
    <w:rsid w:val="0051288F"/>
    <w:rsid w:val="00524C46"/>
    <w:rsid w:val="00527452"/>
    <w:rsid w:val="00531D3A"/>
    <w:rsid w:val="00533A17"/>
    <w:rsid w:val="00536486"/>
    <w:rsid w:val="005441D0"/>
    <w:rsid w:val="005519A7"/>
    <w:rsid w:val="00553362"/>
    <w:rsid w:val="005548B7"/>
    <w:rsid w:val="005611FB"/>
    <w:rsid w:val="00562029"/>
    <w:rsid w:val="00563E20"/>
    <w:rsid w:val="00571C8F"/>
    <w:rsid w:val="00573A67"/>
    <w:rsid w:val="00576C6B"/>
    <w:rsid w:val="00580961"/>
    <w:rsid w:val="00586536"/>
    <w:rsid w:val="005874BD"/>
    <w:rsid w:val="00595A5B"/>
    <w:rsid w:val="005A0B6F"/>
    <w:rsid w:val="005A4E46"/>
    <w:rsid w:val="005B2C04"/>
    <w:rsid w:val="005C3FFC"/>
    <w:rsid w:val="005C472D"/>
    <w:rsid w:val="005C4F8C"/>
    <w:rsid w:val="005D2C1E"/>
    <w:rsid w:val="005D63FF"/>
    <w:rsid w:val="005D777F"/>
    <w:rsid w:val="005E2A62"/>
    <w:rsid w:val="005E3F42"/>
    <w:rsid w:val="005E6C14"/>
    <w:rsid w:val="005F0880"/>
    <w:rsid w:val="005F1B11"/>
    <w:rsid w:val="005F6695"/>
    <w:rsid w:val="006004BB"/>
    <w:rsid w:val="00602BC4"/>
    <w:rsid w:val="00610AF7"/>
    <w:rsid w:val="00612D31"/>
    <w:rsid w:val="00620FC9"/>
    <w:rsid w:val="00622954"/>
    <w:rsid w:val="00623BFE"/>
    <w:rsid w:val="0062517B"/>
    <w:rsid w:val="00626E5A"/>
    <w:rsid w:val="0063476C"/>
    <w:rsid w:val="00647089"/>
    <w:rsid w:val="00651B8E"/>
    <w:rsid w:val="00652E2B"/>
    <w:rsid w:val="00655847"/>
    <w:rsid w:val="0066090B"/>
    <w:rsid w:val="00667824"/>
    <w:rsid w:val="006706AD"/>
    <w:rsid w:val="00675875"/>
    <w:rsid w:val="00675FDA"/>
    <w:rsid w:val="006874F6"/>
    <w:rsid w:val="006902D8"/>
    <w:rsid w:val="006913D8"/>
    <w:rsid w:val="00694631"/>
    <w:rsid w:val="006975A8"/>
    <w:rsid w:val="006A24BF"/>
    <w:rsid w:val="006C3006"/>
    <w:rsid w:val="006D229C"/>
    <w:rsid w:val="006D4A7D"/>
    <w:rsid w:val="006D59F4"/>
    <w:rsid w:val="006D682F"/>
    <w:rsid w:val="006E2C92"/>
    <w:rsid w:val="006E43C6"/>
    <w:rsid w:val="006E480C"/>
    <w:rsid w:val="006E5A0E"/>
    <w:rsid w:val="006F63EA"/>
    <w:rsid w:val="00701578"/>
    <w:rsid w:val="00704256"/>
    <w:rsid w:val="00704399"/>
    <w:rsid w:val="00704AEA"/>
    <w:rsid w:val="0071196E"/>
    <w:rsid w:val="00714FB3"/>
    <w:rsid w:val="00715ADC"/>
    <w:rsid w:val="00726436"/>
    <w:rsid w:val="00730BA9"/>
    <w:rsid w:val="00730E5B"/>
    <w:rsid w:val="007321B7"/>
    <w:rsid w:val="00735775"/>
    <w:rsid w:val="00736EB6"/>
    <w:rsid w:val="00737ED2"/>
    <w:rsid w:val="007456E4"/>
    <w:rsid w:val="00751386"/>
    <w:rsid w:val="00763369"/>
    <w:rsid w:val="0076697E"/>
    <w:rsid w:val="007709C8"/>
    <w:rsid w:val="0077129F"/>
    <w:rsid w:val="00780FB0"/>
    <w:rsid w:val="00793353"/>
    <w:rsid w:val="007A06C7"/>
    <w:rsid w:val="007A38EE"/>
    <w:rsid w:val="007A56B8"/>
    <w:rsid w:val="007A6727"/>
    <w:rsid w:val="007A6CDF"/>
    <w:rsid w:val="007A7A6D"/>
    <w:rsid w:val="007B2F4F"/>
    <w:rsid w:val="007B7990"/>
    <w:rsid w:val="007D20E9"/>
    <w:rsid w:val="007D3A93"/>
    <w:rsid w:val="007E071E"/>
    <w:rsid w:val="007E2F96"/>
    <w:rsid w:val="007E559C"/>
    <w:rsid w:val="00800695"/>
    <w:rsid w:val="008201BC"/>
    <w:rsid w:val="00821017"/>
    <w:rsid w:val="00824F4F"/>
    <w:rsid w:val="00826184"/>
    <w:rsid w:val="00827203"/>
    <w:rsid w:val="00837828"/>
    <w:rsid w:val="008440DF"/>
    <w:rsid w:val="0086251A"/>
    <w:rsid w:val="008654FA"/>
    <w:rsid w:val="00873F91"/>
    <w:rsid w:val="0088639B"/>
    <w:rsid w:val="00887337"/>
    <w:rsid w:val="00890571"/>
    <w:rsid w:val="0089092D"/>
    <w:rsid w:val="008A30A8"/>
    <w:rsid w:val="008A5A3C"/>
    <w:rsid w:val="008A7213"/>
    <w:rsid w:val="008C32D4"/>
    <w:rsid w:val="008C3362"/>
    <w:rsid w:val="008C36F1"/>
    <w:rsid w:val="008C662A"/>
    <w:rsid w:val="008D6031"/>
    <w:rsid w:val="008D6C83"/>
    <w:rsid w:val="008D6E60"/>
    <w:rsid w:val="008E6DB2"/>
    <w:rsid w:val="008F0FF4"/>
    <w:rsid w:val="008F369E"/>
    <w:rsid w:val="009106C5"/>
    <w:rsid w:val="009143EC"/>
    <w:rsid w:val="00922241"/>
    <w:rsid w:val="00922D12"/>
    <w:rsid w:val="009314AA"/>
    <w:rsid w:val="00931A60"/>
    <w:rsid w:val="00931CB1"/>
    <w:rsid w:val="00932B4C"/>
    <w:rsid w:val="009363C5"/>
    <w:rsid w:val="00941F56"/>
    <w:rsid w:val="00942391"/>
    <w:rsid w:val="00942C94"/>
    <w:rsid w:val="00943219"/>
    <w:rsid w:val="00943D6E"/>
    <w:rsid w:val="00947C3A"/>
    <w:rsid w:val="009514C7"/>
    <w:rsid w:val="009565FF"/>
    <w:rsid w:val="009610CA"/>
    <w:rsid w:val="009612B4"/>
    <w:rsid w:val="00961BC3"/>
    <w:rsid w:val="00967D65"/>
    <w:rsid w:val="00971945"/>
    <w:rsid w:val="00973502"/>
    <w:rsid w:val="00976BEA"/>
    <w:rsid w:val="00981C3D"/>
    <w:rsid w:val="00985E8E"/>
    <w:rsid w:val="00986A2D"/>
    <w:rsid w:val="00990CAA"/>
    <w:rsid w:val="009910DE"/>
    <w:rsid w:val="0099226C"/>
    <w:rsid w:val="009A41E1"/>
    <w:rsid w:val="009A45AE"/>
    <w:rsid w:val="009A56D0"/>
    <w:rsid w:val="009A72B1"/>
    <w:rsid w:val="009B0B26"/>
    <w:rsid w:val="009C29A2"/>
    <w:rsid w:val="009C787A"/>
    <w:rsid w:val="009D0C72"/>
    <w:rsid w:val="009D2078"/>
    <w:rsid w:val="009D2D07"/>
    <w:rsid w:val="009D4FFE"/>
    <w:rsid w:val="009F0BC1"/>
    <w:rsid w:val="009F4B00"/>
    <w:rsid w:val="009F7418"/>
    <w:rsid w:val="009F79B6"/>
    <w:rsid w:val="00A010F9"/>
    <w:rsid w:val="00A02502"/>
    <w:rsid w:val="00A10467"/>
    <w:rsid w:val="00A13468"/>
    <w:rsid w:val="00A134D5"/>
    <w:rsid w:val="00A13D08"/>
    <w:rsid w:val="00A1777C"/>
    <w:rsid w:val="00A22AA5"/>
    <w:rsid w:val="00A3326D"/>
    <w:rsid w:val="00A34036"/>
    <w:rsid w:val="00A41FDD"/>
    <w:rsid w:val="00A624A6"/>
    <w:rsid w:val="00A71511"/>
    <w:rsid w:val="00A74E46"/>
    <w:rsid w:val="00A768E1"/>
    <w:rsid w:val="00A8001F"/>
    <w:rsid w:val="00A82929"/>
    <w:rsid w:val="00A841B4"/>
    <w:rsid w:val="00A8421F"/>
    <w:rsid w:val="00A87E39"/>
    <w:rsid w:val="00AA2F71"/>
    <w:rsid w:val="00AA5F8B"/>
    <w:rsid w:val="00AB5420"/>
    <w:rsid w:val="00AC3258"/>
    <w:rsid w:val="00AC51F3"/>
    <w:rsid w:val="00AD004C"/>
    <w:rsid w:val="00AD1512"/>
    <w:rsid w:val="00AD46D5"/>
    <w:rsid w:val="00AD5C83"/>
    <w:rsid w:val="00AE005F"/>
    <w:rsid w:val="00AE2A02"/>
    <w:rsid w:val="00AE78ED"/>
    <w:rsid w:val="00AF2BCA"/>
    <w:rsid w:val="00AF3995"/>
    <w:rsid w:val="00B1761E"/>
    <w:rsid w:val="00B20414"/>
    <w:rsid w:val="00B33C9C"/>
    <w:rsid w:val="00B367ED"/>
    <w:rsid w:val="00B50F51"/>
    <w:rsid w:val="00B61B22"/>
    <w:rsid w:val="00B62374"/>
    <w:rsid w:val="00B63A46"/>
    <w:rsid w:val="00B64332"/>
    <w:rsid w:val="00B70304"/>
    <w:rsid w:val="00B81B58"/>
    <w:rsid w:val="00B83A9E"/>
    <w:rsid w:val="00B914D2"/>
    <w:rsid w:val="00BA5C00"/>
    <w:rsid w:val="00BB03B6"/>
    <w:rsid w:val="00BB259A"/>
    <w:rsid w:val="00BD5077"/>
    <w:rsid w:val="00BD5A56"/>
    <w:rsid w:val="00BF044C"/>
    <w:rsid w:val="00BF2181"/>
    <w:rsid w:val="00BF47C0"/>
    <w:rsid w:val="00BF4A38"/>
    <w:rsid w:val="00BF4F1B"/>
    <w:rsid w:val="00BF7107"/>
    <w:rsid w:val="00C0628E"/>
    <w:rsid w:val="00C13F36"/>
    <w:rsid w:val="00C151DC"/>
    <w:rsid w:val="00C23DD0"/>
    <w:rsid w:val="00C26F40"/>
    <w:rsid w:val="00C272A1"/>
    <w:rsid w:val="00C27522"/>
    <w:rsid w:val="00C3333A"/>
    <w:rsid w:val="00C37411"/>
    <w:rsid w:val="00C54624"/>
    <w:rsid w:val="00C57163"/>
    <w:rsid w:val="00C61C04"/>
    <w:rsid w:val="00C65768"/>
    <w:rsid w:val="00C65A0A"/>
    <w:rsid w:val="00C7148E"/>
    <w:rsid w:val="00C725E5"/>
    <w:rsid w:val="00C923EA"/>
    <w:rsid w:val="00C94FCB"/>
    <w:rsid w:val="00CA0A8B"/>
    <w:rsid w:val="00CA102F"/>
    <w:rsid w:val="00CA1DFC"/>
    <w:rsid w:val="00CA4DB8"/>
    <w:rsid w:val="00CB6E2F"/>
    <w:rsid w:val="00CC0BB4"/>
    <w:rsid w:val="00CC5E08"/>
    <w:rsid w:val="00CD2740"/>
    <w:rsid w:val="00CD328F"/>
    <w:rsid w:val="00CD729F"/>
    <w:rsid w:val="00CE051E"/>
    <w:rsid w:val="00CE46C2"/>
    <w:rsid w:val="00CF32C5"/>
    <w:rsid w:val="00CF614F"/>
    <w:rsid w:val="00CF6916"/>
    <w:rsid w:val="00D06CC9"/>
    <w:rsid w:val="00D117C1"/>
    <w:rsid w:val="00D13678"/>
    <w:rsid w:val="00D136B5"/>
    <w:rsid w:val="00D17AB5"/>
    <w:rsid w:val="00D2468B"/>
    <w:rsid w:val="00D255A4"/>
    <w:rsid w:val="00D266E2"/>
    <w:rsid w:val="00D3318D"/>
    <w:rsid w:val="00D40D7D"/>
    <w:rsid w:val="00D4692D"/>
    <w:rsid w:val="00D47CED"/>
    <w:rsid w:val="00D54072"/>
    <w:rsid w:val="00D5412A"/>
    <w:rsid w:val="00D553BB"/>
    <w:rsid w:val="00D64216"/>
    <w:rsid w:val="00D67067"/>
    <w:rsid w:val="00D6738E"/>
    <w:rsid w:val="00D6770B"/>
    <w:rsid w:val="00D73799"/>
    <w:rsid w:val="00D7496F"/>
    <w:rsid w:val="00D83B16"/>
    <w:rsid w:val="00D84DAD"/>
    <w:rsid w:val="00D87109"/>
    <w:rsid w:val="00D95C73"/>
    <w:rsid w:val="00DA3470"/>
    <w:rsid w:val="00DA582D"/>
    <w:rsid w:val="00DA661B"/>
    <w:rsid w:val="00DB5620"/>
    <w:rsid w:val="00DB5741"/>
    <w:rsid w:val="00DB7708"/>
    <w:rsid w:val="00DC37CF"/>
    <w:rsid w:val="00DC5C90"/>
    <w:rsid w:val="00DD0E07"/>
    <w:rsid w:val="00DD1285"/>
    <w:rsid w:val="00DD1B3B"/>
    <w:rsid w:val="00DD6219"/>
    <w:rsid w:val="00DE22BD"/>
    <w:rsid w:val="00DE350A"/>
    <w:rsid w:val="00DE5A01"/>
    <w:rsid w:val="00DF211C"/>
    <w:rsid w:val="00DF2E75"/>
    <w:rsid w:val="00DF432D"/>
    <w:rsid w:val="00DF5B09"/>
    <w:rsid w:val="00DF6145"/>
    <w:rsid w:val="00DF6518"/>
    <w:rsid w:val="00DF79D8"/>
    <w:rsid w:val="00E00539"/>
    <w:rsid w:val="00E024C7"/>
    <w:rsid w:val="00E1688E"/>
    <w:rsid w:val="00E168F2"/>
    <w:rsid w:val="00E215AC"/>
    <w:rsid w:val="00E23DA5"/>
    <w:rsid w:val="00E26BA5"/>
    <w:rsid w:val="00E3718C"/>
    <w:rsid w:val="00E40F75"/>
    <w:rsid w:val="00E51B49"/>
    <w:rsid w:val="00E64644"/>
    <w:rsid w:val="00E64735"/>
    <w:rsid w:val="00E65A10"/>
    <w:rsid w:val="00E85D34"/>
    <w:rsid w:val="00E864D8"/>
    <w:rsid w:val="00E90064"/>
    <w:rsid w:val="00E93CBA"/>
    <w:rsid w:val="00E94A87"/>
    <w:rsid w:val="00EA126D"/>
    <w:rsid w:val="00EA28B9"/>
    <w:rsid w:val="00EA434F"/>
    <w:rsid w:val="00EA4977"/>
    <w:rsid w:val="00EB0963"/>
    <w:rsid w:val="00EB204B"/>
    <w:rsid w:val="00EB3A4E"/>
    <w:rsid w:val="00EB3F9B"/>
    <w:rsid w:val="00EB4040"/>
    <w:rsid w:val="00EB4CD5"/>
    <w:rsid w:val="00EB5469"/>
    <w:rsid w:val="00EB55A5"/>
    <w:rsid w:val="00EB7286"/>
    <w:rsid w:val="00EC190A"/>
    <w:rsid w:val="00EC2D8D"/>
    <w:rsid w:val="00EC30C0"/>
    <w:rsid w:val="00EC6D7E"/>
    <w:rsid w:val="00ED02FE"/>
    <w:rsid w:val="00ED1A28"/>
    <w:rsid w:val="00ED2452"/>
    <w:rsid w:val="00ED5171"/>
    <w:rsid w:val="00ED7F09"/>
    <w:rsid w:val="00EE0EA1"/>
    <w:rsid w:val="00EE2CAA"/>
    <w:rsid w:val="00EF1936"/>
    <w:rsid w:val="00EF26D6"/>
    <w:rsid w:val="00EF3C84"/>
    <w:rsid w:val="00EF5CD3"/>
    <w:rsid w:val="00EF6166"/>
    <w:rsid w:val="00F04617"/>
    <w:rsid w:val="00F04FAB"/>
    <w:rsid w:val="00F05687"/>
    <w:rsid w:val="00F06146"/>
    <w:rsid w:val="00F07EBA"/>
    <w:rsid w:val="00F14632"/>
    <w:rsid w:val="00F14C51"/>
    <w:rsid w:val="00F22614"/>
    <w:rsid w:val="00F261E9"/>
    <w:rsid w:val="00F53546"/>
    <w:rsid w:val="00F603F9"/>
    <w:rsid w:val="00F670C2"/>
    <w:rsid w:val="00F73B12"/>
    <w:rsid w:val="00F91E0E"/>
    <w:rsid w:val="00FA1520"/>
    <w:rsid w:val="00FA47B8"/>
    <w:rsid w:val="00FB6824"/>
    <w:rsid w:val="00FC210D"/>
    <w:rsid w:val="00FC315B"/>
    <w:rsid w:val="00FC4DE3"/>
    <w:rsid w:val="00FD3349"/>
    <w:rsid w:val="00FD4C7F"/>
    <w:rsid w:val="00FD65F8"/>
    <w:rsid w:val="00FE5C71"/>
    <w:rsid w:val="00FE6B32"/>
    <w:rsid w:val="00FF79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E37FCC"/>
  <w15:docId w15:val="{A1C9EC67-90A9-4838-9946-C0B2BA84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C6B"/>
    <w:pPr>
      <w:widowControl w:val="0"/>
      <w:suppressAutoHyphens/>
      <w:spacing w:line="360" w:lineRule="auto"/>
    </w:pPr>
    <w:rPr>
      <w:rFonts w:ascii="Arial" w:hAnsi="Arial"/>
      <w:sz w:val="22"/>
      <w:szCs w:val="24"/>
      <w:lang w:eastAsia="ar-SA"/>
    </w:rPr>
  </w:style>
  <w:style w:type="paragraph" w:styleId="Nagwek1">
    <w:name w:val="heading 1"/>
    <w:basedOn w:val="Normalny"/>
    <w:next w:val="Normalny"/>
    <w:link w:val="Nagwek1Znak"/>
    <w:autoRedefine/>
    <w:qFormat/>
    <w:rsid w:val="00985E8E"/>
    <w:pPr>
      <w:keepNext/>
      <w:keepLines/>
      <w:spacing w:after="240" w:line="276" w:lineRule="auto"/>
      <w:jc w:val="center"/>
      <w:outlineLvl w:val="0"/>
    </w:pPr>
    <w:rPr>
      <w:rFonts w:eastAsia="Times New Roman"/>
      <w:b/>
      <w:bCs/>
      <w:i/>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85E8E"/>
    <w:rPr>
      <w:rFonts w:ascii="Arial" w:eastAsia="Times New Roman" w:hAnsi="Arial"/>
      <w:b/>
      <w:bCs/>
      <w:i/>
      <w:sz w:val="22"/>
      <w:szCs w:val="28"/>
      <w:lang w:eastAsia="ar-SA"/>
    </w:rPr>
  </w:style>
  <w:style w:type="paragraph" w:styleId="Nagwek">
    <w:name w:val="header"/>
    <w:basedOn w:val="Normalny"/>
    <w:link w:val="NagwekZnak"/>
    <w:uiPriority w:val="99"/>
    <w:rsid w:val="001A593F"/>
    <w:pPr>
      <w:tabs>
        <w:tab w:val="center" w:pos="4536"/>
        <w:tab w:val="right" w:pos="9072"/>
      </w:tabs>
      <w:spacing w:line="240" w:lineRule="auto"/>
    </w:pPr>
  </w:style>
  <w:style w:type="character" w:customStyle="1" w:styleId="NagwekZnak">
    <w:name w:val="Nagłówek Znak"/>
    <w:link w:val="Nagwek"/>
    <w:uiPriority w:val="99"/>
    <w:locked/>
    <w:rsid w:val="001A593F"/>
    <w:rPr>
      <w:rFonts w:cs="Times New Roman"/>
    </w:rPr>
  </w:style>
  <w:style w:type="paragraph" w:styleId="Stopka">
    <w:name w:val="footer"/>
    <w:basedOn w:val="Normalny"/>
    <w:link w:val="StopkaZnak"/>
    <w:uiPriority w:val="99"/>
    <w:rsid w:val="001A593F"/>
    <w:pPr>
      <w:tabs>
        <w:tab w:val="center" w:pos="4536"/>
        <w:tab w:val="right" w:pos="9072"/>
      </w:tabs>
      <w:spacing w:line="240" w:lineRule="auto"/>
    </w:pPr>
  </w:style>
  <w:style w:type="character" w:customStyle="1" w:styleId="StopkaZnak">
    <w:name w:val="Stopka Znak"/>
    <w:link w:val="Stopka"/>
    <w:uiPriority w:val="99"/>
    <w:locked/>
    <w:rsid w:val="001A593F"/>
    <w:rPr>
      <w:rFonts w:cs="Times New Roman"/>
    </w:rPr>
  </w:style>
  <w:style w:type="paragraph" w:styleId="Tekstdymka">
    <w:name w:val="Balloon Text"/>
    <w:basedOn w:val="Normalny"/>
    <w:link w:val="TekstdymkaZnak"/>
    <w:uiPriority w:val="99"/>
    <w:semiHidden/>
    <w:rsid w:val="001A593F"/>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1A593F"/>
    <w:rPr>
      <w:rFonts w:ascii="Tahoma" w:hAnsi="Tahoma" w:cs="Tahoma"/>
      <w:sz w:val="16"/>
      <w:szCs w:val="16"/>
    </w:rPr>
  </w:style>
  <w:style w:type="paragraph" w:styleId="Spistreci1">
    <w:name w:val="toc 1"/>
    <w:basedOn w:val="Normalny"/>
    <w:next w:val="Normalny"/>
    <w:autoRedefine/>
    <w:uiPriority w:val="39"/>
    <w:rsid w:val="00CF6916"/>
    <w:pPr>
      <w:tabs>
        <w:tab w:val="right" w:leader="dot" w:pos="9062"/>
      </w:tabs>
      <w:spacing w:after="100" w:line="276" w:lineRule="auto"/>
      <w:jc w:val="center"/>
    </w:pPr>
    <w:rPr>
      <w:rFonts w:cs="Arial"/>
      <w:b/>
      <w:i/>
      <w:szCs w:val="22"/>
    </w:rPr>
  </w:style>
  <w:style w:type="character" w:styleId="Hipercze">
    <w:name w:val="Hyperlink"/>
    <w:uiPriority w:val="99"/>
    <w:rsid w:val="00CA4DB8"/>
    <w:rPr>
      <w:rFonts w:cs="Times New Roman"/>
      <w:color w:val="0000FF"/>
      <w:u w:val="single"/>
    </w:rPr>
  </w:style>
  <w:style w:type="paragraph" w:styleId="Akapitzlist">
    <w:name w:val="List Paragraph"/>
    <w:aliases w:val="CW_Lista,List Paragraph,Akapit z listą BS,Kolorowa lista — akcent 11,Nagłowek 3,Numerowanie,L1,Preambuła,Dot pt,F5 List Paragraph,Recommendation,List Paragraph11,lp1,maz_wyliczenie,opis dzialania,K-P_odwolanie,A_wyliczenie,List bullet"/>
    <w:basedOn w:val="Normalny"/>
    <w:link w:val="AkapitzlistZnak"/>
    <w:uiPriority w:val="34"/>
    <w:qFormat/>
    <w:rsid w:val="00D06CC9"/>
    <w:pPr>
      <w:widowControl/>
      <w:suppressAutoHyphens w:val="0"/>
      <w:spacing w:after="200" w:line="276" w:lineRule="auto"/>
      <w:ind w:left="720"/>
    </w:pPr>
    <w:rPr>
      <w:rFonts w:ascii="Calibri" w:hAnsi="Calibri"/>
      <w:szCs w:val="22"/>
    </w:rPr>
  </w:style>
  <w:style w:type="paragraph" w:styleId="Tekstprzypisudolnego">
    <w:name w:val="footnote text"/>
    <w:basedOn w:val="Normalny"/>
    <w:link w:val="TekstprzypisudolnegoZnak"/>
    <w:uiPriority w:val="99"/>
    <w:semiHidden/>
    <w:rsid w:val="006F63EA"/>
    <w:pPr>
      <w:spacing w:line="240" w:lineRule="auto"/>
    </w:pPr>
    <w:rPr>
      <w:rFonts w:ascii="Times New Roman" w:hAnsi="Times New Roman"/>
      <w:sz w:val="20"/>
      <w:szCs w:val="20"/>
    </w:rPr>
  </w:style>
  <w:style w:type="character" w:customStyle="1" w:styleId="TekstprzypisudolnegoZnak">
    <w:name w:val="Tekst przypisu dolnego Znak"/>
    <w:link w:val="Tekstprzypisudolnego"/>
    <w:uiPriority w:val="99"/>
    <w:semiHidden/>
    <w:locked/>
    <w:rsid w:val="006F63EA"/>
    <w:rPr>
      <w:rFonts w:ascii="Times New Roman" w:hAnsi="Times New Roman" w:cs="Times New Roman"/>
      <w:sz w:val="20"/>
      <w:szCs w:val="20"/>
      <w:lang w:eastAsia="ar-SA" w:bidi="ar-SA"/>
    </w:rPr>
  </w:style>
  <w:style w:type="character" w:styleId="Odwoanieprzypisudolnego">
    <w:name w:val="footnote reference"/>
    <w:uiPriority w:val="99"/>
    <w:semiHidden/>
    <w:rsid w:val="006F63EA"/>
    <w:rPr>
      <w:rFonts w:cs="Times New Roman"/>
      <w:vertAlign w:val="superscript"/>
    </w:rPr>
  </w:style>
  <w:style w:type="paragraph" w:styleId="Tekstpodstawowy2">
    <w:name w:val="Body Text 2"/>
    <w:basedOn w:val="Normalny"/>
    <w:link w:val="Tekstpodstawowy2Znak"/>
    <w:uiPriority w:val="99"/>
    <w:rsid w:val="006F63EA"/>
    <w:pPr>
      <w:spacing w:after="120" w:line="480" w:lineRule="auto"/>
    </w:pPr>
    <w:rPr>
      <w:rFonts w:ascii="Times New Roman" w:hAnsi="Times New Roman"/>
      <w:sz w:val="24"/>
    </w:rPr>
  </w:style>
  <w:style w:type="character" w:customStyle="1" w:styleId="Tekstpodstawowy2Znak">
    <w:name w:val="Tekst podstawowy 2 Znak"/>
    <w:link w:val="Tekstpodstawowy2"/>
    <w:uiPriority w:val="99"/>
    <w:locked/>
    <w:rsid w:val="006F63EA"/>
    <w:rPr>
      <w:rFonts w:ascii="Times New Roman" w:hAnsi="Times New Roman" w:cs="Times New Roman"/>
      <w:sz w:val="24"/>
      <w:szCs w:val="24"/>
      <w:lang w:eastAsia="ar-SA" w:bidi="ar-SA"/>
    </w:rPr>
  </w:style>
  <w:style w:type="paragraph" w:styleId="Lista">
    <w:name w:val="List"/>
    <w:basedOn w:val="Tekstpodstawowy"/>
    <w:uiPriority w:val="99"/>
    <w:rsid w:val="005F1B11"/>
    <w:pPr>
      <w:spacing w:line="240" w:lineRule="auto"/>
    </w:pPr>
    <w:rPr>
      <w:rFonts w:ascii="Times New Roman" w:hAnsi="Times New Roman" w:cs="Tahoma"/>
      <w:sz w:val="24"/>
    </w:rPr>
  </w:style>
  <w:style w:type="paragraph" w:styleId="Tekstpodstawowy">
    <w:name w:val="Body Text"/>
    <w:basedOn w:val="Normalny"/>
    <w:link w:val="TekstpodstawowyZnak"/>
    <w:uiPriority w:val="99"/>
    <w:semiHidden/>
    <w:rsid w:val="005F1B11"/>
    <w:pPr>
      <w:spacing w:after="120"/>
    </w:pPr>
  </w:style>
  <w:style w:type="character" w:customStyle="1" w:styleId="TekstpodstawowyZnak">
    <w:name w:val="Tekst podstawowy Znak"/>
    <w:link w:val="Tekstpodstawowy"/>
    <w:uiPriority w:val="99"/>
    <w:semiHidden/>
    <w:locked/>
    <w:rsid w:val="005F1B11"/>
    <w:rPr>
      <w:rFonts w:ascii="Arial" w:hAnsi="Arial" w:cs="Times New Roman"/>
      <w:sz w:val="24"/>
      <w:szCs w:val="24"/>
      <w:lang w:eastAsia="ar-SA" w:bidi="ar-SA"/>
    </w:rPr>
  </w:style>
  <w:style w:type="paragraph" w:customStyle="1" w:styleId="Tekstpodstawowy22">
    <w:name w:val="Tekst podstawowy 22"/>
    <w:basedOn w:val="Normalny"/>
    <w:uiPriority w:val="99"/>
    <w:rsid w:val="004B01F9"/>
    <w:pPr>
      <w:spacing w:line="320" w:lineRule="atLeast"/>
    </w:pPr>
    <w:rPr>
      <w:rFonts w:ascii="Times New Roman" w:hAnsi="Times New Roman"/>
      <w:color w:val="FF0000"/>
      <w:sz w:val="24"/>
    </w:rPr>
  </w:style>
  <w:style w:type="paragraph" w:styleId="Tekstpodstawowywcity">
    <w:name w:val="Body Text Indent"/>
    <w:basedOn w:val="Normalny"/>
    <w:link w:val="TekstpodstawowywcityZnak"/>
    <w:uiPriority w:val="99"/>
    <w:semiHidden/>
    <w:rsid w:val="000D7F80"/>
    <w:pPr>
      <w:spacing w:after="120"/>
      <w:ind w:left="283"/>
    </w:pPr>
  </w:style>
  <w:style w:type="character" w:customStyle="1" w:styleId="TekstpodstawowywcityZnak">
    <w:name w:val="Tekst podstawowy wcięty Znak"/>
    <w:link w:val="Tekstpodstawowywcity"/>
    <w:uiPriority w:val="99"/>
    <w:semiHidden/>
    <w:locked/>
    <w:rsid w:val="000D7F80"/>
    <w:rPr>
      <w:rFonts w:ascii="Arial" w:hAnsi="Arial" w:cs="Times New Roman"/>
      <w:sz w:val="24"/>
      <w:szCs w:val="24"/>
      <w:lang w:eastAsia="ar-SA" w:bidi="ar-SA"/>
    </w:rPr>
  </w:style>
  <w:style w:type="paragraph" w:customStyle="1" w:styleId="Tekstpodstawowy31">
    <w:name w:val="Tekst podstawowy 31"/>
    <w:basedOn w:val="Normalny"/>
    <w:uiPriority w:val="99"/>
    <w:rsid w:val="006D4A7D"/>
    <w:pPr>
      <w:spacing w:line="320" w:lineRule="atLeast"/>
      <w:jc w:val="both"/>
    </w:pPr>
    <w:rPr>
      <w:rFonts w:ascii="Times New Roman" w:hAnsi="Times New Roman"/>
      <w:color w:val="FF0000"/>
      <w:sz w:val="24"/>
    </w:rPr>
  </w:style>
  <w:style w:type="paragraph" w:customStyle="1" w:styleId="Tekstpodstawowywcity21">
    <w:name w:val="Tekst podstawowy wcięty 21"/>
    <w:basedOn w:val="Normalny"/>
    <w:uiPriority w:val="99"/>
    <w:rsid w:val="00BF7107"/>
    <w:pPr>
      <w:widowControl/>
      <w:spacing w:line="276" w:lineRule="auto"/>
      <w:ind w:left="360"/>
      <w:jc w:val="both"/>
    </w:pPr>
    <w:rPr>
      <w:color w:val="000000"/>
    </w:rPr>
  </w:style>
  <w:style w:type="paragraph" w:styleId="Tekstprzypisukocowego">
    <w:name w:val="endnote text"/>
    <w:basedOn w:val="Normalny"/>
    <w:link w:val="TekstprzypisukocowegoZnak"/>
    <w:uiPriority w:val="99"/>
    <w:semiHidden/>
    <w:rsid w:val="00360BB8"/>
    <w:pPr>
      <w:spacing w:line="240" w:lineRule="auto"/>
    </w:pPr>
    <w:rPr>
      <w:sz w:val="20"/>
      <w:szCs w:val="20"/>
    </w:rPr>
  </w:style>
  <w:style w:type="character" w:customStyle="1" w:styleId="TekstprzypisukocowegoZnak">
    <w:name w:val="Tekst przypisu końcowego Znak"/>
    <w:link w:val="Tekstprzypisukocowego"/>
    <w:uiPriority w:val="99"/>
    <w:semiHidden/>
    <w:locked/>
    <w:rsid w:val="00360BB8"/>
    <w:rPr>
      <w:rFonts w:ascii="Arial" w:hAnsi="Arial" w:cs="Times New Roman"/>
      <w:sz w:val="20"/>
      <w:szCs w:val="20"/>
      <w:lang w:eastAsia="ar-SA" w:bidi="ar-SA"/>
    </w:rPr>
  </w:style>
  <w:style w:type="character" w:styleId="Odwoanieprzypisukocowego">
    <w:name w:val="endnote reference"/>
    <w:uiPriority w:val="99"/>
    <w:semiHidden/>
    <w:rsid w:val="00360BB8"/>
    <w:rPr>
      <w:rFonts w:cs="Times New Roman"/>
      <w:vertAlign w:val="superscript"/>
    </w:rPr>
  </w:style>
  <w:style w:type="character" w:styleId="Odwoaniedokomentarza">
    <w:name w:val="annotation reference"/>
    <w:uiPriority w:val="99"/>
    <w:semiHidden/>
    <w:rsid w:val="00A8421F"/>
    <w:rPr>
      <w:rFonts w:cs="Times New Roman"/>
      <w:sz w:val="16"/>
    </w:rPr>
  </w:style>
  <w:style w:type="paragraph" w:styleId="Tekstkomentarza">
    <w:name w:val="annotation text"/>
    <w:basedOn w:val="Normalny"/>
    <w:link w:val="TekstkomentarzaZnak1"/>
    <w:uiPriority w:val="99"/>
    <w:rsid w:val="00A8421F"/>
    <w:pPr>
      <w:widowControl/>
      <w:spacing w:line="240" w:lineRule="auto"/>
    </w:pPr>
    <w:rPr>
      <w:rFonts w:ascii="Times New Roman" w:eastAsia="Times New Roman" w:hAnsi="Times New Roman"/>
      <w:sz w:val="20"/>
      <w:szCs w:val="20"/>
    </w:rPr>
  </w:style>
  <w:style w:type="character" w:customStyle="1" w:styleId="TekstkomentarzaZnak1">
    <w:name w:val="Tekst komentarza Znak1"/>
    <w:link w:val="Tekstkomentarza"/>
    <w:uiPriority w:val="99"/>
    <w:locked/>
    <w:rsid w:val="00A8421F"/>
    <w:rPr>
      <w:rFonts w:ascii="Times New Roman" w:hAnsi="Times New Roman" w:cs="Times New Roman"/>
      <w:sz w:val="20"/>
      <w:lang w:eastAsia="ar-SA" w:bidi="ar-SA"/>
    </w:rPr>
  </w:style>
  <w:style w:type="character" w:customStyle="1" w:styleId="TekstkomentarzaZnak">
    <w:name w:val="Tekst komentarza Znak"/>
    <w:uiPriority w:val="99"/>
    <w:semiHidden/>
    <w:rsid w:val="00A8421F"/>
    <w:rPr>
      <w:rFonts w:ascii="Arial" w:hAnsi="Arial"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F07EBA"/>
    <w:pPr>
      <w:widowControl w:val="0"/>
    </w:pPr>
    <w:rPr>
      <w:rFonts w:ascii="Arial" w:eastAsia="Calibri" w:hAnsi="Arial"/>
      <w:b/>
      <w:bCs/>
    </w:rPr>
  </w:style>
  <w:style w:type="character" w:customStyle="1" w:styleId="TematkomentarzaZnak">
    <w:name w:val="Temat komentarza Znak"/>
    <w:link w:val="Tematkomentarza"/>
    <w:uiPriority w:val="99"/>
    <w:semiHidden/>
    <w:locked/>
    <w:rsid w:val="00F07EBA"/>
    <w:rPr>
      <w:rFonts w:ascii="Arial" w:hAnsi="Arial" w:cs="Times New Roman"/>
      <w:b/>
      <w:bCs/>
      <w:sz w:val="20"/>
      <w:szCs w:val="20"/>
      <w:lang w:eastAsia="ar-SA" w:bidi="ar-SA"/>
    </w:rPr>
  </w:style>
  <w:style w:type="character" w:customStyle="1" w:styleId="TekstkomentarzaZnak2">
    <w:name w:val="Tekst komentarza Znak2"/>
    <w:uiPriority w:val="99"/>
    <w:semiHidden/>
    <w:rsid w:val="00BD5077"/>
    <w:rPr>
      <w:lang w:eastAsia="ar-SA" w:bidi="ar-SA"/>
    </w:rPr>
  </w:style>
  <w:style w:type="character" w:customStyle="1" w:styleId="AkapitzlistZnak">
    <w:name w:val="Akapit z listą Znak"/>
    <w:aliases w:val="CW_Lista Znak,List Paragraph Znak,Akapit z listą BS Znak,Kolorowa lista — akcent 11 Znak,Nagłowek 3 Znak,Numerowanie Znak,L1 Znak,Preambuła Znak,Dot pt Znak,F5 List Paragraph Znak,Recommendation Znak,List Paragraph11 Znak,lp1 Znak"/>
    <w:link w:val="Akapitzlist"/>
    <w:uiPriority w:val="34"/>
    <w:qFormat/>
    <w:locked/>
    <w:rsid w:val="00800695"/>
    <w:rPr>
      <w:sz w:val="22"/>
      <w:szCs w:val="22"/>
      <w:lang w:eastAsia="ar-SA"/>
    </w:rPr>
  </w:style>
  <w:style w:type="paragraph" w:styleId="Podtytu">
    <w:name w:val="Subtitle"/>
    <w:basedOn w:val="Normalny"/>
    <w:link w:val="PodtytuZnak"/>
    <w:qFormat/>
    <w:locked/>
    <w:rsid w:val="00E64735"/>
    <w:pPr>
      <w:widowControl/>
      <w:suppressAutoHyphens w:val="0"/>
      <w:spacing w:line="240" w:lineRule="auto"/>
    </w:pPr>
    <w:rPr>
      <w:rFonts w:ascii="Times New Roman" w:eastAsia="Times New Roman" w:hAnsi="Times New Roman"/>
      <w:sz w:val="24"/>
      <w:szCs w:val="20"/>
      <w:lang w:eastAsia="pl-PL"/>
    </w:rPr>
  </w:style>
  <w:style w:type="character" w:customStyle="1" w:styleId="PodtytuZnak">
    <w:name w:val="Podtytuł Znak"/>
    <w:link w:val="Podtytu"/>
    <w:rsid w:val="00E64735"/>
    <w:rPr>
      <w:rFonts w:ascii="Times New Roman" w:eastAsia="Times New Roman" w:hAnsi="Times New Roman"/>
      <w:sz w:val="24"/>
    </w:rPr>
  </w:style>
  <w:style w:type="paragraph" w:customStyle="1" w:styleId="Standard">
    <w:name w:val="Standard"/>
    <w:qFormat/>
    <w:rsid w:val="00730BA9"/>
    <w:pPr>
      <w:suppressAutoHyphens/>
      <w:autoSpaceDN w:val="0"/>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36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2E019-E6E3-4A3B-9890-1DCCE46D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11558</Words>
  <Characters>75793</Characters>
  <Application>Microsoft Office Word</Application>
  <DocSecurity>0</DocSecurity>
  <Lines>631</Lines>
  <Paragraphs>174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MK-RADCA MSZ</dc:creator>
  <cp:lastModifiedBy>Teresa Prechubko-Mirosław</cp:lastModifiedBy>
  <cp:revision>3</cp:revision>
  <cp:lastPrinted>2021-06-09T09:22:00Z</cp:lastPrinted>
  <dcterms:created xsi:type="dcterms:W3CDTF">2021-09-30T09:01:00Z</dcterms:created>
  <dcterms:modified xsi:type="dcterms:W3CDTF">2021-09-30T09:36:00Z</dcterms:modified>
</cp:coreProperties>
</file>