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64C0" w:rsidP="00D07981">
      <w:pPr>
        <w:spacing w:line="360" w:lineRule="auto"/>
        <w:rPr>
          <w:b/>
          <w:sz w:val="24"/>
        </w:rPr>
      </w:pPr>
    </w:p>
    <w:p w:rsidR="00D07981" w:rsidRDefault="00D07981" w:rsidP="00D07981">
      <w:pPr>
        <w:pStyle w:val="Tekstpodstawowy"/>
        <w:spacing w:line="360" w:lineRule="auto"/>
        <w:ind w:firstLine="708"/>
        <w:jc w:val="center"/>
      </w:pPr>
      <w:r>
        <w:t>REGULAMIN KONKURSU</w:t>
      </w:r>
    </w:p>
    <w:p w:rsidR="00000000" w:rsidRDefault="00D07981" w:rsidP="00D07981">
      <w:pPr>
        <w:pStyle w:val="Tekstpodstawowy"/>
        <w:spacing w:line="360" w:lineRule="auto"/>
        <w:ind w:firstLine="708"/>
        <w:jc w:val="center"/>
      </w:pPr>
      <w:r>
        <w:t xml:space="preserve">„TACY SAMI – </w:t>
      </w:r>
      <w:r w:rsidR="008A64C0">
        <w:t>INTEGRACJA</w:t>
      </w:r>
      <w:r>
        <w:t xml:space="preserve"> </w:t>
      </w:r>
      <w:r w:rsidR="008A64C0">
        <w:t xml:space="preserve"> W OCZACH DZIECI I MŁODZIEŻY”</w:t>
      </w:r>
    </w:p>
    <w:p w:rsidR="00000000" w:rsidRDefault="008A64C0">
      <w:pPr>
        <w:rPr>
          <w:sz w:val="24"/>
        </w:rPr>
      </w:pPr>
    </w:p>
    <w:p w:rsidR="00000000" w:rsidRDefault="008A64C0" w:rsidP="00D0798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Organizatorem konkursu  jest  Powiatowy Zespół Placówek Szkolno</w:t>
      </w:r>
      <w:r w:rsidR="00D07981">
        <w:rPr>
          <w:sz w:val="24"/>
        </w:rPr>
        <w:t xml:space="preserve"> – </w:t>
      </w:r>
      <w:r>
        <w:rPr>
          <w:sz w:val="24"/>
        </w:rPr>
        <w:t>Wychowawczych</w:t>
      </w:r>
      <w:r>
        <w:rPr>
          <w:sz w:val="24"/>
        </w:rPr>
        <w:t xml:space="preserve">                w Hrubieszowie oraz Stowarzyszenie Pomocy Osobom </w:t>
      </w:r>
      <w:r w:rsidR="00D07981">
        <w:rPr>
          <w:sz w:val="24"/>
        </w:rPr>
        <w:t>Niepełnosprawnym i Ich Rodzinom „</w:t>
      </w:r>
      <w:r>
        <w:rPr>
          <w:sz w:val="24"/>
        </w:rPr>
        <w:t>M</w:t>
      </w:r>
      <w:r>
        <w:rPr>
          <w:sz w:val="24"/>
        </w:rPr>
        <w:t>amy siebie”  przy  Specjalnym Ośrodku Szkolno</w:t>
      </w:r>
      <w:r w:rsidR="00D07981">
        <w:rPr>
          <w:sz w:val="24"/>
        </w:rPr>
        <w:t xml:space="preserve"> – </w:t>
      </w:r>
      <w:r>
        <w:rPr>
          <w:sz w:val="24"/>
        </w:rPr>
        <w:t>Wychowawczym</w:t>
      </w:r>
      <w:r>
        <w:rPr>
          <w:sz w:val="24"/>
        </w:rPr>
        <w:t xml:space="preserve">  w Hrubieszowie. </w:t>
      </w:r>
    </w:p>
    <w:p w:rsidR="00000000" w:rsidRDefault="008A64C0" w:rsidP="00D0798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Konkurs rozpoczyna się 26 kwietnia 2016 r. i trwać będzie do 27 maja 2016 r.                                                                                                       </w:t>
      </w:r>
      <w:r>
        <w:rPr>
          <w:sz w:val="24"/>
        </w:rPr>
        <w:t xml:space="preserve">                                               Temat prac konkursowych brzmi</w:t>
      </w:r>
      <w:r>
        <w:rPr>
          <w:b/>
          <w:sz w:val="24"/>
        </w:rPr>
        <w:t>: „Tacy sami – integracja w oczach</w:t>
      </w:r>
      <w:r>
        <w:rPr>
          <w:b/>
        </w:rPr>
        <w:t xml:space="preserve"> </w:t>
      </w:r>
      <w:r>
        <w:rPr>
          <w:b/>
          <w:sz w:val="24"/>
        </w:rPr>
        <w:t>dzieci i młodzieży</w:t>
      </w:r>
      <w:r w:rsidR="00D07981">
        <w:rPr>
          <w:b/>
          <w:sz w:val="24"/>
        </w:rPr>
        <w:t>.</w:t>
      </w:r>
      <w:r>
        <w:rPr>
          <w:b/>
          <w:sz w:val="24"/>
        </w:rPr>
        <w:t>”</w:t>
      </w:r>
      <w:r>
        <w:rPr>
          <w:sz w:val="24"/>
        </w:rPr>
        <w:t xml:space="preserve">                    </w:t>
      </w:r>
    </w:p>
    <w:p w:rsidR="00000000" w:rsidRDefault="008A64C0">
      <w:pPr>
        <w:rPr>
          <w:sz w:val="24"/>
        </w:rPr>
      </w:pPr>
    </w:p>
    <w:p w:rsidR="00000000" w:rsidRDefault="008A64C0">
      <w:pPr>
        <w:rPr>
          <w:sz w:val="24"/>
        </w:rPr>
      </w:pPr>
      <w:r>
        <w:rPr>
          <w:sz w:val="24"/>
        </w:rPr>
        <w:t>W konkursie oceniane będą grupy wiekowe:</w:t>
      </w:r>
    </w:p>
    <w:p w:rsidR="00D07981" w:rsidRDefault="00D07981" w:rsidP="00D07981">
      <w:pPr>
        <w:spacing w:line="360" w:lineRule="auto"/>
        <w:rPr>
          <w:sz w:val="24"/>
        </w:rPr>
      </w:pPr>
    </w:p>
    <w:p w:rsidR="00000000" w:rsidRDefault="008A64C0" w:rsidP="00D07981">
      <w:pPr>
        <w:pStyle w:val="Tekstpodstawowywcity"/>
        <w:spacing w:line="360" w:lineRule="auto"/>
      </w:pPr>
      <w:r>
        <w:t xml:space="preserve"> I </w:t>
      </w:r>
      <w:r w:rsidR="00D07981">
        <w:t>–</w:t>
      </w:r>
      <w:r>
        <w:t xml:space="preserve"> przedszkola</w:t>
      </w:r>
      <w:r>
        <w:t xml:space="preserve">,                                         </w:t>
      </w:r>
      <w:r>
        <w:t xml:space="preserve">                                                                                                               II </w:t>
      </w:r>
      <w:r w:rsidR="00D07981">
        <w:t>– szkoła podstawowa</w:t>
      </w:r>
      <w:r>
        <w:t xml:space="preserve"> kl. I</w:t>
      </w:r>
      <w:r w:rsidR="00D07981">
        <w:t xml:space="preserve"> – </w:t>
      </w:r>
      <w:r>
        <w:t xml:space="preserve">III,                                                                                                                 </w:t>
      </w:r>
      <w:r w:rsidR="00D07981">
        <w:t xml:space="preserve">         III – szkoła  podstawowa</w:t>
      </w:r>
      <w:r>
        <w:t xml:space="preserve"> kl. V</w:t>
      </w:r>
      <w:r w:rsidR="00D07981">
        <w:t xml:space="preserve"> –</w:t>
      </w:r>
      <w:r>
        <w:t xml:space="preserve"> VI,                                                                                    </w:t>
      </w:r>
      <w:r w:rsidR="00D07981">
        <w:t xml:space="preserve">                            IV – </w:t>
      </w:r>
      <w:r>
        <w:t>gimnazja</w:t>
      </w:r>
      <w:r>
        <w:t xml:space="preserve">,                                                                                       </w:t>
      </w:r>
      <w:r>
        <w:t xml:space="preserve">                                                   V </w:t>
      </w:r>
      <w:r w:rsidR="00D07981">
        <w:t>–</w:t>
      </w:r>
      <w:r>
        <w:t xml:space="preserve"> szkoły po</w:t>
      </w:r>
      <w:r w:rsidR="00D07981">
        <w:t>nadgimnazjalne  i inne placówki</w:t>
      </w:r>
      <w:r>
        <w:t xml:space="preserve">. </w:t>
      </w:r>
    </w:p>
    <w:p w:rsidR="00000000" w:rsidRDefault="008A64C0">
      <w:pPr>
        <w:pStyle w:val="NormalnyWeb"/>
        <w:spacing w:before="0" w:after="0"/>
      </w:pPr>
    </w:p>
    <w:p w:rsidR="00D07981" w:rsidRDefault="008A64C0">
      <w:pPr>
        <w:rPr>
          <w:b/>
          <w:sz w:val="24"/>
        </w:rPr>
      </w:pPr>
      <w:r>
        <w:rPr>
          <w:b/>
          <w:sz w:val="24"/>
        </w:rPr>
        <w:t xml:space="preserve">Celem konkursu jest:     </w:t>
      </w:r>
    </w:p>
    <w:p w:rsidR="00D07981" w:rsidRDefault="00D07981" w:rsidP="00D07981">
      <w:pPr>
        <w:spacing w:line="360" w:lineRule="auto"/>
        <w:rPr>
          <w:b/>
          <w:sz w:val="24"/>
        </w:rPr>
      </w:pPr>
    </w:p>
    <w:p w:rsidR="00D07981" w:rsidRDefault="008A64C0" w:rsidP="00D07981">
      <w:pPr>
        <w:spacing w:line="360" w:lineRule="auto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-</w:t>
      </w:r>
      <w:r w:rsidR="00D07981">
        <w:rPr>
          <w:sz w:val="24"/>
        </w:rPr>
        <w:t xml:space="preserve"> </w:t>
      </w:r>
      <w:r>
        <w:rPr>
          <w:sz w:val="24"/>
        </w:rPr>
        <w:t>wzbudzani</w:t>
      </w:r>
      <w:r>
        <w:rPr>
          <w:sz w:val="24"/>
        </w:rPr>
        <w:t xml:space="preserve">e poczucia empatii dla rówieśnika z niepełnosprawnością,                                                              - </w:t>
      </w:r>
      <w:r w:rsidR="00D07981">
        <w:rPr>
          <w:sz w:val="24"/>
        </w:rPr>
        <w:t xml:space="preserve"> </w:t>
      </w:r>
      <w:r>
        <w:rPr>
          <w:sz w:val="24"/>
        </w:rPr>
        <w:t xml:space="preserve">propagowanie idei integracji wśród dzieci i młodzieży,                                                                               - </w:t>
      </w:r>
      <w:r w:rsidR="00D07981">
        <w:rPr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ozbudzanie i kszt</w:t>
      </w:r>
      <w:r w:rsidR="00D07981">
        <w:rPr>
          <w:sz w:val="24"/>
        </w:rPr>
        <w:t>ałtowanie wyobraźni plastycznej</w:t>
      </w:r>
      <w:r>
        <w:rPr>
          <w:sz w:val="24"/>
        </w:rPr>
        <w:t xml:space="preserve">.        </w:t>
      </w:r>
    </w:p>
    <w:p w:rsidR="00000000" w:rsidRDefault="008A64C0" w:rsidP="00D0798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 w:rsidR="00000000" w:rsidRDefault="008A64C0">
      <w:pPr>
        <w:pStyle w:val="Nagwek1"/>
      </w:pPr>
      <w:r>
        <w:t>Warunki uczestnictwa w konkursie</w:t>
      </w:r>
      <w:r w:rsidR="00D07981">
        <w:t>:</w:t>
      </w:r>
    </w:p>
    <w:p w:rsidR="00D07981" w:rsidRPr="00D07981" w:rsidRDefault="00D07981" w:rsidP="00D07981">
      <w:pPr>
        <w:spacing w:line="360" w:lineRule="auto"/>
        <w:jc w:val="both"/>
      </w:pPr>
    </w:p>
    <w:p w:rsidR="00000000" w:rsidRDefault="008A64C0" w:rsidP="00D07981">
      <w:pPr>
        <w:pStyle w:val="Tekstpodstawowy3"/>
        <w:spacing w:line="360" w:lineRule="auto"/>
      </w:pPr>
      <w:r>
        <w:t xml:space="preserve"> </w:t>
      </w:r>
      <w:r>
        <w:tab/>
        <w:t>Warunkiem przystąpienia do konkursu jest przekazanie prac wraz z wypełnioną metryczką (załącznik nr 1)</w:t>
      </w:r>
      <w:r>
        <w:t xml:space="preserve"> dołączoną z tyłu pracy . Praca konkursowa ma być pracą plastyczną wykonaną samodzielnie . Każdy z uczestników może przekazać kilka  prac.  </w:t>
      </w:r>
    </w:p>
    <w:p w:rsidR="00000000" w:rsidRDefault="008A64C0" w:rsidP="00D07981">
      <w:pPr>
        <w:spacing w:line="360" w:lineRule="auto"/>
        <w:ind w:firstLine="708"/>
        <w:jc w:val="both"/>
        <w:rPr>
          <w:b/>
          <w:sz w:val="24"/>
        </w:rPr>
      </w:pPr>
      <w:r>
        <w:rPr>
          <w:sz w:val="24"/>
        </w:rPr>
        <w:t>Prace należy składać w sekretariacie  placówki do 27  maja 2016 r. lub nadesłać na adres: Powiatowy Zespół Placówek</w:t>
      </w:r>
      <w:r>
        <w:rPr>
          <w:sz w:val="24"/>
        </w:rPr>
        <w:t xml:space="preserve">  Szkolno- Wychowawczych  22-500 Hrubieszów ul. Zamojska 16 A z dopiskiem: </w:t>
      </w:r>
      <w:r>
        <w:rPr>
          <w:b/>
          <w:sz w:val="24"/>
        </w:rPr>
        <w:t>Konkurs plastyczny „Tacy sami – integracj</w:t>
      </w:r>
      <w:r w:rsidR="00D07981">
        <w:rPr>
          <w:b/>
          <w:sz w:val="24"/>
        </w:rPr>
        <w:t>a w oczach dzieci i młodzieży.”</w:t>
      </w:r>
    </w:p>
    <w:p w:rsidR="00000000" w:rsidRDefault="008A64C0">
      <w:pPr>
        <w:rPr>
          <w:sz w:val="24"/>
        </w:rPr>
      </w:pPr>
    </w:p>
    <w:p w:rsidR="00D07981" w:rsidRDefault="008A64C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</w:p>
    <w:p w:rsidR="00000000" w:rsidRDefault="008A64C0">
      <w:pPr>
        <w:rPr>
          <w:b/>
          <w:sz w:val="24"/>
        </w:rPr>
      </w:pPr>
      <w:r>
        <w:rPr>
          <w:b/>
          <w:sz w:val="24"/>
        </w:rPr>
        <w:lastRenderedPageBreak/>
        <w:t>Kontakt:  84 696 2</w:t>
      </w:r>
      <w:r w:rsidR="00D07981">
        <w:rPr>
          <w:b/>
          <w:sz w:val="24"/>
        </w:rPr>
        <w:t>4 55 – S</w:t>
      </w:r>
      <w:r>
        <w:rPr>
          <w:b/>
          <w:sz w:val="24"/>
        </w:rPr>
        <w:t>ekretariat</w:t>
      </w:r>
      <w:r w:rsidR="00D07981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D07981" w:rsidRPr="00D07981" w:rsidRDefault="00D07981">
      <w:pPr>
        <w:rPr>
          <w:b/>
          <w:sz w:val="24"/>
        </w:rPr>
      </w:pPr>
    </w:p>
    <w:p w:rsidR="00D07981" w:rsidRDefault="008A64C0">
      <w:pPr>
        <w:pStyle w:val="Nagwek1"/>
      </w:pPr>
      <w:r>
        <w:t xml:space="preserve">Format pracy: </w:t>
      </w:r>
    </w:p>
    <w:p w:rsidR="00D07981" w:rsidRPr="00D07981" w:rsidRDefault="00D07981" w:rsidP="00D07981"/>
    <w:p w:rsidR="00000000" w:rsidRDefault="008A64C0">
      <w:pPr>
        <w:pStyle w:val="Nagwek1"/>
      </w:pPr>
      <w:r>
        <w:rPr>
          <w:b w:val="0"/>
        </w:rPr>
        <w:t>A4-A5</w:t>
      </w:r>
      <w:r>
        <w:t xml:space="preserve"> </w:t>
      </w:r>
    </w:p>
    <w:p w:rsidR="00D07981" w:rsidRPr="00D07981" w:rsidRDefault="00D07981" w:rsidP="00D07981"/>
    <w:p w:rsidR="00D07981" w:rsidRDefault="008A64C0">
      <w:pPr>
        <w:rPr>
          <w:sz w:val="24"/>
        </w:rPr>
      </w:pPr>
      <w:r>
        <w:rPr>
          <w:b/>
          <w:sz w:val="24"/>
        </w:rPr>
        <w:t>Technika:</w:t>
      </w:r>
      <w:r>
        <w:rPr>
          <w:sz w:val="24"/>
        </w:rPr>
        <w:t xml:space="preserve"> </w:t>
      </w:r>
    </w:p>
    <w:p w:rsidR="00D07981" w:rsidRDefault="00D07981">
      <w:pPr>
        <w:rPr>
          <w:sz w:val="24"/>
        </w:rPr>
      </w:pPr>
    </w:p>
    <w:p w:rsidR="00000000" w:rsidRDefault="008A64C0">
      <w:pPr>
        <w:rPr>
          <w:sz w:val="24"/>
        </w:rPr>
      </w:pPr>
      <w:r>
        <w:rPr>
          <w:sz w:val="24"/>
        </w:rPr>
        <w:t>dowolna</w:t>
      </w:r>
    </w:p>
    <w:p w:rsidR="00000000" w:rsidRDefault="008A64C0"/>
    <w:p w:rsidR="00000000" w:rsidRDefault="008A64C0">
      <w:pPr>
        <w:rPr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</w:t>
      </w:r>
      <w:r>
        <w:rPr>
          <w:b/>
          <w:sz w:val="24"/>
        </w:rPr>
        <w:t>Wyniki konkursu i nagrody</w:t>
      </w:r>
      <w:r w:rsidR="00D07981">
        <w:rPr>
          <w:b/>
          <w:sz w:val="24"/>
        </w:rPr>
        <w:t>:</w:t>
      </w:r>
    </w:p>
    <w:p w:rsidR="00D07981" w:rsidRDefault="00D07981">
      <w:pPr>
        <w:rPr>
          <w:b/>
          <w:sz w:val="24"/>
        </w:rPr>
      </w:pPr>
    </w:p>
    <w:p w:rsidR="00000000" w:rsidRDefault="008A64C0" w:rsidP="00D07981">
      <w:pPr>
        <w:pStyle w:val="Tekstpodstawowy3"/>
        <w:spacing w:line="360" w:lineRule="auto"/>
        <w:ind w:firstLine="708"/>
      </w:pPr>
      <w:r>
        <w:t>Jury powołane przez Organizatora, spośród przekazanych prac wyłoni laureatów konkursu. Kryteria oceny prac: zgodność z tematyką, samodzielność wykonania pracy oraz  estetyka pracy i oryginalność.</w:t>
      </w:r>
      <w:r w:rsidR="00D07981">
        <w:t xml:space="preserve"> </w:t>
      </w:r>
      <w:r>
        <w:t>Organizator poinformuje o terminie i wynikach konkursu na str</w:t>
      </w:r>
      <w:r>
        <w:t>onie internetowej http:pzpswhrubieszow.pl do dnia 30 maja 2016</w:t>
      </w:r>
      <w:r w:rsidR="00D07981">
        <w:t xml:space="preserve"> </w:t>
      </w:r>
      <w:r>
        <w:t>r.</w:t>
      </w:r>
    </w:p>
    <w:p w:rsidR="00000000" w:rsidRDefault="008A64C0" w:rsidP="00D07981">
      <w:pPr>
        <w:pStyle w:val="Tekstpodstawowy3"/>
        <w:spacing w:line="360" w:lineRule="auto"/>
        <w:ind w:firstLine="708"/>
      </w:pPr>
      <w:r>
        <w:t>Decyzja jury, co do wskazania laureatów konkursu oraz przyznania im nagród jest ostateczna.</w:t>
      </w:r>
    </w:p>
    <w:p w:rsidR="00000000" w:rsidRDefault="008A64C0">
      <w:pPr>
        <w:pStyle w:val="Tekstpodstawowy3"/>
        <w:ind w:firstLine="708"/>
      </w:pPr>
    </w:p>
    <w:p w:rsidR="00000000" w:rsidRDefault="008A64C0">
      <w:pPr>
        <w:rPr>
          <w:b/>
          <w:sz w:val="24"/>
        </w:rPr>
      </w:pPr>
      <w:r>
        <w:rPr>
          <w:b/>
          <w:sz w:val="24"/>
        </w:rPr>
        <w:t>Postanowienia końcowe:</w:t>
      </w:r>
    </w:p>
    <w:p w:rsidR="00000000" w:rsidRDefault="008A64C0">
      <w:pPr>
        <w:rPr>
          <w:b/>
          <w:sz w:val="24"/>
        </w:rPr>
      </w:pPr>
    </w:p>
    <w:p w:rsidR="00000000" w:rsidRDefault="008A64C0" w:rsidP="00D07981">
      <w:pPr>
        <w:pStyle w:val="Tekstpodstawowy3"/>
        <w:spacing w:line="360" w:lineRule="auto"/>
        <w:ind w:firstLine="708"/>
      </w:pPr>
      <w:r>
        <w:t xml:space="preserve">Przekazując pracę na konkurs, uczestnik zgadza się na jej wykorzystanie   </w:t>
      </w:r>
      <w:r>
        <w:t xml:space="preserve">                                      w publikacjach PZPSW Hrubieszów oraz na opublikowanie na stronie inter</w:t>
      </w:r>
      <w:r w:rsidR="00D07981">
        <w:t xml:space="preserve">netowej http:pzpswhrubieszow.pl. </w:t>
      </w:r>
    </w:p>
    <w:p w:rsidR="00000000" w:rsidRDefault="008A64C0" w:rsidP="00D07981">
      <w:pPr>
        <w:pStyle w:val="Tekstpodstawowy3"/>
        <w:spacing w:line="360" w:lineRule="auto"/>
      </w:pPr>
      <w:r>
        <w:t xml:space="preserve">           Prace konkursowe stają się własnością Organizatora i mogą być użyte w celach promo</w:t>
      </w:r>
      <w:r>
        <w:t>cyjnych lub dekoracyjnych .Biorąc udział w konkursie, uczestnik akceptuje regulamin,</w:t>
      </w:r>
      <w:r w:rsidR="00D07981">
        <w:t xml:space="preserve"> który jest dostępny na stronie internetowej placówki: </w:t>
      </w:r>
      <w:r>
        <w:t>http:pzpswhrubieszow.pl</w:t>
      </w:r>
      <w:r w:rsidR="0018113E">
        <w:t>.</w:t>
      </w:r>
    </w:p>
    <w:p w:rsidR="00000000" w:rsidRDefault="008A64C0">
      <w:pPr>
        <w:pStyle w:val="Tekstpodstawowy3"/>
      </w:pPr>
    </w:p>
    <w:p w:rsidR="00000000" w:rsidRDefault="008A64C0">
      <w:pPr>
        <w:rPr>
          <w:b/>
          <w:sz w:val="24"/>
        </w:rPr>
      </w:pPr>
      <w:r>
        <w:rPr>
          <w:b/>
          <w:sz w:val="24"/>
        </w:rPr>
        <w:t>Organizator zastrzega sobie prawo do:</w:t>
      </w:r>
    </w:p>
    <w:p w:rsidR="00000000" w:rsidRDefault="008A64C0">
      <w:pPr>
        <w:rPr>
          <w:b/>
          <w:sz w:val="24"/>
        </w:rPr>
      </w:pPr>
    </w:p>
    <w:p w:rsidR="00000000" w:rsidRDefault="008A64C0" w:rsidP="0018113E">
      <w:pPr>
        <w:pStyle w:val="Tekstpodstawowy3"/>
        <w:spacing w:line="360" w:lineRule="auto"/>
      </w:pPr>
      <w:r>
        <w:t>a) zmiany postanowień niniejszego Regulaminu w przypadku zmian przepisów pra</w:t>
      </w:r>
      <w:r>
        <w:t>wnych lub innych istotnych zdarzeń mających wpływ na organizowanie Konkursu.</w:t>
      </w:r>
    </w:p>
    <w:p w:rsidR="00000000" w:rsidRDefault="008A64C0" w:rsidP="0018113E">
      <w:pPr>
        <w:spacing w:line="360" w:lineRule="auto"/>
        <w:jc w:val="both"/>
        <w:rPr>
          <w:sz w:val="24"/>
        </w:rPr>
      </w:pPr>
      <w:r>
        <w:rPr>
          <w:sz w:val="24"/>
        </w:rPr>
        <w:t>b)odstąpienia od organizowania Konkursu bez podania przyczyny,</w:t>
      </w:r>
    </w:p>
    <w:p w:rsidR="00000000" w:rsidRDefault="008A64C0" w:rsidP="0018113E">
      <w:pPr>
        <w:spacing w:line="360" w:lineRule="auto"/>
        <w:jc w:val="both"/>
        <w:rPr>
          <w:sz w:val="24"/>
        </w:rPr>
      </w:pPr>
      <w:r>
        <w:rPr>
          <w:sz w:val="24"/>
        </w:rPr>
        <w:t>c) nierozstrzygnięcia Konkursu w przypadku zbyt małej ilości przekazanych prac.</w:t>
      </w:r>
    </w:p>
    <w:p w:rsidR="00000000" w:rsidRDefault="008A64C0">
      <w:pPr>
        <w:rPr>
          <w:sz w:val="24"/>
        </w:rPr>
      </w:pPr>
    </w:p>
    <w:p w:rsidR="00000000" w:rsidRDefault="008A64C0">
      <w:pPr>
        <w:rPr>
          <w:b/>
          <w:sz w:val="24"/>
        </w:rPr>
      </w:pPr>
    </w:p>
    <w:p w:rsidR="0018113E" w:rsidRDefault="008A64C0">
      <w:r>
        <w:rPr>
          <w:b/>
          <w:sz w:val="24"/>
        </w:rPr>
        <w:t xml:space="preserve">                                  </w:t>
      </w:r>
      <w:r>
        <w:rPr>
          <w:b/>
          <w:sz w:val="24"/>
        </w:rPr>
        <w:t xml:space="preserve">                                                                     Serdecznie zapraszamy!</w:t>
      </w:r>
      <w:r>
        <w:t xml:space="preserve"> </w:t>
      </w:r>
    </w:p>
    <w:p w:rsidR="0018113E" w:rsidRDefault="0018113E"/>
    <w:p w:rsidR="00000000" w:rsidRDefault="008A64C0">
      <w:pPr>
        <w:rPr>
          <w:b/>
          <w:sz w:val="24"/>
        </w:rPr>
      </w:pPr>
      <w:r>
        <w:rPr>
          <w:b/>
          <w:sz w:val="24"/>
        </w:rPr>
        <w:lastRenderedPageBreak/>
        <w:t>Załącznik nr 1 – Metryczka</w:t>
      </w:r>
    </w:p>
    <w:p w:rsidR="0018113E" w:rsidRDefault="0018113E">
      <w:pPr>
        <w:rPr>
          <w:b/>
          <w:sz w:val="24"/>
        </w:rPr>
      </w:pPr>
    </w:p>
    <w:p w:rsidR="00000000" w:rsidRDefault="008A64C0">
      <w:pPr>
        <w:rPr>
          <w:b/>
          <w:sz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606" w:type="dxa"/>
          </w:tcPr>
          <w:p w:rsidR="00000000" w:rsidRDefault="008A64C0">
            <w:pPr>
              <w:rPr>
                <w:sz w:val="24"/>
              </w:rPr>
            </w:pPr>
            <w:r>
              <w:rPr>
                <w:sz w:val="24"/>
              </w:rPr>
              <w:t>Imię i nazwisko  uczestnika</w:t>
            </w:r>
          </w:p>
          <w:p w:rsidR="0018113E" w:rsidRDefault="0018113E">
            <w:pPr>
              <w:rPr>
                <w:sz w:val="24"/>
              </w:rPr>
            </w:pPr>
          </w:p>
          <w:p w:rsidR="0018113E" w:rsidRDefault="0018113E">
            <w:pPr>
              <w:rPr>
                <w:sz w:val="24"/>
              </w:rPr>
            </w:pPr>
          </w:p>
          <w:p w:rsidR="00000000" w:rsidRDefault="008A64C0">
            <w:pP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18113E">
            <w:pPr>
              <w:rPr>
                <w:sz w:val="24"/>
              </w:rPr>
            </w:pPr>
            <w:r>
              <w:rPr>
                <w:sz w:val="24"/>
              </w:rPr>
              <w:t>Wiek</w:t>
            </w:r>
            <w:r w:rsidR="008A64C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A64C0">
              <w:rPr>
                <w:sz w:val="24"/>
              </w:rPr>
              <w:t>kategoria</w:t>
            </w:r>
          </w:p>
          <w:p w:rsidR="0018113E" w:rsidRDefault="0018113E">
            <w:pPr>
              <w:rPr>
                <w:sz w:val="24"/>
              </w:rPr>
            </w:pPr>
          </w:p>
          <w:p w:rsidR="0018113E" w:rsidRDefault="0018113E">
            <w:pPr>
              <w:rPr>
                <w:sz w:val="24"/>
              </w:rPr>
            </w:pPr>
          </w:p>
          <w:p w:rsidR="00000000" w:rsidRDefault="008A64C0">
            <w:pP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8A64C0">
            <w:pPr>
              <w:rPr>
                <w:sz w:val="24"/>
              </w:rPr>
            </w:pPr>
            <w:r>
              <w:rPr>
                <w:sz w:val="24"/>
              </w:rPr>
              <w:t>Nazwa i adres placówki</w:t>
            </w:r>
          </w:p>
          <w:p w:rsidR="00000000" w:rsidRDefault="008A64C0">
            <w:pPr>
              <w:rPr>
                <w:b/>
                <w:sz w:val="24"/>
              </w:rPr>
            </w:pPr>
          </w:p>
          <w:p w:rsidR="0018113E" w:rsidRDefault="0018113E">
            <w:pPr>
              <w:rPr>
                <w:b/>
                <w:sz w:val="24"/>
              </w:rPr>
            </w:pPr>
          </w:p>
          <w:p w:rsidR="00000000" w:rsidRDefault="008A64C0">
            <w:pPr>
              <w:rPr>
                <w:b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4606" w:type="dxa"/>
          </w:tcPr>
          <w:p w:rsidR="00000000" w:rsidRDefault="008A64C0">
            <w:pPr>
              <w:rPr>
                <w:sz w:val="24"/>
              </w:rPr>
            </w:pPr>
            <w:r>
              <w:rPr>
                <w:sz w:val="24"/>
              </w:rPr>
              <w:t>Nr tel. placówki /nr tel. opiekuna</w:t>
            </w:r>
          </w:p>
          <w:p w:rsidR="00000000" w:rsidRDefault="008A64C0">
            <w:pPr>
              <w:rPr>
                <w:sz w:val="24"/>
              </w:rPr>
            </w:pPr>
          </w:p>
          <w:p w:rsidR="0018113E" w:rsidRDefault="0018113E">
            <w:pPr>
              <w:rPr>
                <w:sz w:val="24"/>
              </w:rPr>
            </w:pPr>
          </w:p>
          <w:p w:rsidR="00000000" w:rsidRDefault="008A64C0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8A64C0">
            <w:pPr>
              <w:rPr>
                <w:sz w:val="24"/>
              </w:rPr>
            </w:pPr>
            <w:r>
              <w:rPr>
                <w:sz w:val="24"/>
              </w:rPr>
              <w:t>Imię i nazwisko opiekuna</w:t>
            </w:r>
          </w:p>
          <w:p w:rsidR="00000000" w:rsidRDefault="008A64C0">
            <w:pPr>
              <w:rPr>
                <w:sz w:val="24"/>
              </w:rPr>
            </w:pPr>
          </w:p>
          <w:p w:rsidR="00000000" w:rsidRDefault="008A64C0">
            <w:pPr>
              <w:rPr>
                <w:sz w:val="24"/>
              </w:rPr>
            </w:pPr>
          </w:p>
          <w:p w:rsidR="0018113E" w:rsidRDefault="0018113E">
            <w:pPr>
              <w:rPr>
                <w:sz w:val="24"/>
              </w:rPr>
            </w:pPr>
          </w:p>
        </w:tc>
      </w:tr>
    </w:tbl>
    <w:p w:rsidR="00000000" w:rsidRDefault="008A64C0">
      <w:pPr>
        <w:rPr>
          <w:sz w:val="24"/>
        </w:rPr>
      </w:pPr>
    </w:p>
    <w:p w:rsidR="00000000" w:rsidRDefault="008A64C0">
      <w:pPr>
        <w:rPr>
          <w:sz w:val="24"/>
        </w:rPr>
      </w:pPr>
    </w:p>
    <w:p w:rsidR="008A64C0" w:rsidRDefault="008A64C0"/>
    <w:sectPr w:rsidR="008A64C0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7981"/>
    <w:rsid w:val="0018113E"/>
    <w:rsid w:val="008A64C0"/>
    <w:rsid w:val="00D0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Pr>
      <w:sz w:val="24"/>
    </w:rPr>
  </w:style>
  <w:style w:type="paragraph" w:styleId="Tekstpodstawowy">
    <w:name w:val="Body Text"/>
    <w:basedOn w:val="Normalny"/>
    <w:semiHidden/>
    <w:rPr>
      <w:b/>
      <w:sz w:val="24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,,Tacy sami – integracja w oczach dzieci i młodzieży ”</vt:lpstr>
      <vt:lpstr>,,Tacy sami – integracja w oczach dzieci i młodzieży ”</vt:lpstr>
    </vt:vector>
  </TitlesOfParts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,,Tacy sami – integracja w oczach dzieci i młodzieży ”</dc:title>
  <dc:creator>x</dc:creator>
  <cp:lastModifiedBy>Edyta Targońska</cp:lastModifiedBy>
  <cp:revision>2</cp:revision>
  <dcterms:created xsi:type="dcterms:W3CDTF">2016-04-25T19:13:00Z</dcterms:created>
  <dcterms:modified xsi:type="dcterms:W3CDTF">2016-04-25T19:13:00Z</dcterms:modified>
</cp:coreProperties>
</file>