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E5" w:rsidRPr="00ED2AC7" w:rsidRDefault="000123E5" w:rsidP="00ED2AC7">
      <w:pPr>
        <w:pStyle w:val="Tytu"/>
        <w:jc w:val="center"/>
        <w:rPr>
          <w:rFonts w:eastAsia="Times New Roman"/>
          <w:b/>
          <w:color w:val="C00000"/>
          <w:lang w:eastAsia="pl-PL"/>
        </w:rPr>
      </w:pPr>
      <w:r w:rsidRPr="00ED2AC7">
        <w:rPr>
          <w:rFonts w:eastAsia="Times New Roman"/>
          <w:b/>
          <w:color w:val="C00000"/>
          <w:lang w:eastAsia="pl-PL"/>
        </w:rPr>
        <w:t>Program Szkolnego Koła Caritas</w:t>
      </w:r>
    </w:p>
    <w:p w:rsidR="000123E5" w:rsidRPr="00ED2AC7" w:rsidRDefault="000123E5" w:rsidP="00317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 Koło Caritas działa przy Szkole Podstawowej im. Kardynała Stefana Wyszyńskiego w Manasterzu od </w:t>
      </w:r>
      <w:r w:rsidRPr="00ED2AC7">
        <w:rPr>
          <w:rFonts w:ascii="Times New Roman" w:hAnsi="Times New Roman" w:cs="Times New Roman"/>
          <w:sz w:val="24"/>
          <w:szCs w:val="24"/>
          <w:lang w:eastAsia="pl-PL"/>
        </w:rPr>
        <w:t>12 października 2012 roku  na podstawie Aktu Powołania zatwierdzonego przez Abp Józefa Michalika Biskupa Diecezji Przemyskiej. SKC jest organizacją dziec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ięcą działającą na terenie Szkoły, pod nadzorem Dyrekcji Szkoły </w:t>
      </w:r>
      <w:r w:rsid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i włączają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cą się na zasadzie wolontariatu </w:t>
      </w:r>
      <w:r w:rsidR="00ED2AC7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działalność charytatywną,</w:t>
      </w:r>
      <w:r w:rsidR="00ED2AC7" w:rsidRPr="00ED2AC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D2AC7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opiekuńczą </w:t>
      </w:r>
      <w:r w:rsid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ED2AC7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wychowawczą, prowadzoną przez Szkołę i Caritas Diecezji.</w:t>
      </w:r>
    </w:p>
    <w:p w:rsidR="000123E5" w:rsidRPr="00ED2AC7" w:rsidRDefault="000123E5" w:rsidP="00317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Koło w tym roku szkolnym obierze i powoła Patrona istniejącego Koła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w swojej pokorze oraz wrażliwości na bliźnich </w:t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wskazywał nam drogę: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być blisko zwykłych ludzi w ich dużych i małych </w:t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sprawach codziennego życia. Święty Patron będzie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nas wzorem tego, jak w dniu dzisiejszym postępować, aby realizować Ewangelię Pana naszego Jezusa Chrystusa</w:t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23E5" w:rsidRPr="00ED2AC7" w:rsidRDefault="000123E5" w:rsidP="00317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założeniem Szkolnego Koła Caritas wynikającym ze Statutu jest: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się na zasadzie wolontariatu w działalność charytatywno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</w:t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wychowawczą prowadzoną przez Szkołę i Caritas Diecezji;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autentyczne zaangażowanie w pracę na rzecz osób potrzebujących.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zerzenie w najbliższym środowisku postawy miłości wobec drugiego człowieka bez względu na jego życiowe uwarunkowania oraz postawy światopoglądowe i religijne.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abywanie umiejętności prawidłowej oceny</w:t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sytuacji i czynów ludzkich.</w:t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(Oceniam czyn nie człowieka).</w:t>
      </w:r>
    </w:p>
    <w:p w:rsidR="00317DD4" w:rsidRPr="00ED2AC7" w:rsidRDefault="00317DD4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Stąd obszarem działania Szkolnego Koła Caritas są: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 a w niej kolega, koleżanka, którzy potrzebują bezpośredniej pomocy;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rodowisko lokalne -</w:t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w nim każdy potrzebujący człowiek czekający na pomoc, spotkanie, rozmowę, uśmiech, lub konkretną pracę jak zrobienie zakupów czy posprzątanie mieszkania;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-</w:t>
      </w:r>
      <w:r w:rsidR="008D132B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a w niej ścisła ws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półpraca z Parafią w Manasterzu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czynny udział 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życiu Kościoła, Parafii;</w:t>
      </w:r>
    </w:p>
    <w:p w:rsidR="008D132B" w:rsidRPr="00ED2AC7" w:rsidRDefault="008D132B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5" w:rsidRPr="00ED2AC7" w:rsidRDefault="000123E5" w:rsidP="00E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główny</w:t>
      </w:r>
      <w:r w:rsidR="008D132B" w:rsidRPr="00ED2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pracy Szkolnego Koła Caritas jest:</w:t>
      </w:r>
    </w:p>
    <w:p w:rsidR="00723D39" w:rsidRPr="00ED2AC7" w:rsidRDefault="00723D39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praktyczna realizacja przykazania miłości bliźniego w odniesieniu do każdego, bez względu na jego przekonania, czy wyznanie;</w:t>
      </w:r>
    </w:p>
    <w:p w:rsidR="008D132B" w:rsidRPr="00ED2AC7" w:rsidRDefault="008D132B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na drugiego człowieka, na jego potrzeby, krzywdę i cierpienie;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autentycznej wspólnoty ludzi, ukierunkowanej na wspólne dobro.</w:t>
      </w:r>
    </w:p>
    <w:p w:rsidR="008D132B" w:rsidRPr="00ED2AC7" w:rsidRDefault="008D132B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5" w:rsidRPr="00ED2AC7" w:rsidRDefault="000123E5" w:rsidP="00E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</w:t>
      </w:r>
      <w:r w:rsidR="008D132B" w:rsidRPr="00ED2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23D39" w:rsidRPr="00ED2AC7" w:rsidRDefault="00723D39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Szkolnym Kole Caritas:</w:t>
      </w:r>
    </w:p>
    <w:p w:rsidR="00723D39" w:rsidRPr="00ED2AC7" w:rsidRDefault="00723D39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Uczy: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Miłości bliźniego;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Tolerancji i zrozumienia;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Wspólnej zespołowej pracy;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drugiego człowieka zwłaszcza potrzebującego pomocy;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zaufania i współodpowiedzialności;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 własnych inicjatyw;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Budowania właściwej hierarchii wartości;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Szukania okazji do czynienia dobra, czyli do konkretyzacji zadań miłości czynnej;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Uwrażliwia na różne obszary ludzkiej biedy i krzewi ducha czynnej miłości bliźniego;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Szerzy i pogłębia miłosierdzie;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 wrażliwość na potrzeby innych;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Przyczynia się do wzrostu samodzielności i odpowiedzialności;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 pożądane społecznie postawy;</w:t>
      </w:r>
    </w:p>
    <w:p w:rsidR="00317DD4" w:rsidRPr="00ED2AC7" w:rsidRDefault="00317DD4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23E5" w:rsidRPr="00ED2AC7" w:rsidRDefault="000123E5" w:rsidP="00ED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i</w:t>
      </w:r>
      <w:r w:rsidR="008D132B" w:rsidRPr="00ED2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D2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pracy</w:t>
      </w:r>
      <w:r w:rsidR="00723D39" w:rsidRPr="00ED2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amodzielne wykonywanie </w:t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wieńców, różańców,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kartek świątecznych, bombek, stroików, palm i pisanek wielkanocnych;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rganizowanie konkursów na terenie szkoły na najładniejsze kartki świąteczne (Bożonarodzeniowe i Wielkanocne), stroiki świąteczne, palmy </w:t>
      </w:r>
      <w:r w:rsid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wielkanocne;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wystaw wykonanych przez siebie prac;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przedaż wykonanych przez siebie prac zarówno w szkole przed spotkaniami z rodzicami jak i przy kościele;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zbiórki np. ;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podręczników, przyborów szkolnych i innych rzeczy dla potrzebujących pomocy uczniów szkoły;</w:t>
      </w:r>
    </w:p>
    <w:p w:rsidR="00317DD4" w:rsidRPr="00ED2AC7" w:rsidRDefault="00317DD4" w:rsidP="00317D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zbiórka nakrętek, baterii, szkła, makulatury, okularów;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w ogólnopolskich akcjach Caritas ("Dzień Papieski", "Wigilijne Dzieło Pomocy Dzieciom", </w:t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Misyjna, 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Chorego </w:t>
      </w:r>
      <w:proofErr w:type="spellStart"/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iesienie pomocy osobom starszym, chorym, potrzebującym;</w:t>
      </w:r>
    </w:p>
    <w:p w:rsidR="000123E5" w:rsidRPr="00ED2AC7" w:rsidRDefault="000123E5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23D39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DD4"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D2AC7">
        <w:rPr>
          <w:rFonts w:ascii="Times New Roman" w:eastAsia="Times New Roman" w:hAnsi="Times New Roman" w:cs="Times New Roman"/>
          <w:sz w:val="24"/>
          <w:szCs w:val="24"/>
          <w:lang w:eastAsia="pl-PL"/>
        </w:rPr>
        <w:t>ostrzeganie potrzebujących w swoim środowisku;</w:t>
      </w:r>
    </w:p>
    <w:p w:rsidR="00ED2AC7" w:rsidRDefault="00ED2AC7" w:rsidP="00ED2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AC7" w:rsidRPr="00ED2AC7" w:rsidRDefault="00ED2AC7" w:rsidP="00ED2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2AC7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 SKC</w:t>
      </w:r>
    </w:p>
    <w:p w:rsidR="00ED2AC7" w:rsidRPr="00ED2AC7" w:rsidRDefault="00ED2AC7" w:rsidP="00ED2AC7">
      <w:pPr>
        <w:spacing w:after="0" w:line="240" w:lineRule="auto"/>
        <w:jc w:val="right"/>
        <w:rPr>
          <w:rFonts w:ascii="Blackadder ITC" w:eastAsia="Times New Roman" w:hAnsi="Blackadder ITC" w:cs="Times New Roman"/>
          <w:sz w:val="28"/>
          <w:szCs w:val="28"/>
          <w:lang w:eastAsia="pl-PL"/>
        </w:rPr>
      </w:pPr>
      <w:r>
        <w:rPr>
          <w:rFonts w:ascii="Blackadder ITC" w:eastAsia="Times New Roman" w:hAnsi="Blackadder ITC" w:cs="Times New Roman"/>
          <w:sz w:val="28"/>
          <w:szCs w:val="28"/>
          <w:lang w:eastAsia="pl-PL"/>
        </w:rPr>
        <w:t>Renata Rutkowska</w:t>
      </w:r>
    </w:p>
    <w:p w:rsidR="00317DD4" w:rsidRPr="000123E5" w:rsidRDefault="00317DD4" w:rsidP="0001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5774" w:rsidRPr="000123E5" w:rsidRDefault="00D45774" w:rsidP="000123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774" w:rsidRPr="000123E5" w:rsidSect="00D4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3F6"/>
    <w:multiLevelType w:val="hybridMultilevel"/>
    <w:tmpl w:val="9BFE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0F26"/>
    <w:multiLevelType w:val="hybridMultilevel"/>
    <w:tmpl w:val="CDD2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3E5"/>
    <w:rsid w:val="000123E5"/>
    <w:rsid w:val="00093563"/>
    <w:rsid w:val="00205F1C"/>
    <w:rsid w:val="00317DD4"/>
    <w:rsid w:val="00510ABE"/>
    <w:rsid w:val="00723D39"/>
    <w:rsid w:val="007979A4"/>
    <w:rsid w:val="008D132B"/>
    <w:rsid w:val="00A644CA"/>
    <w:rsid w:val="00D45774"/>
    <w:rsid w:val="00E1667B"/>
    <w:rsid w:val="00E6019A"/>
    <w:rsid w:val="00ED2AC7"/>
    <w:rsid w:val="00F3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74"/>
  </w:style>
  <w:style w:type="paragraph" w:styleId="Nagwek1">
    <w:name w:val="heading 1"/>
    <w:basedOn w:val="Normalny"/>
    <w:next w:val="Normalny"/>
    <w:link w:val="Nagwek1Znak"/>
    <w:uiPriority w:val="9"/>
    <w:qFormat/>
    <w:rsid w:val="0001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12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2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17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2019-09-18T22:04:00Z</cp:lastPrinted>
  <dcterms:created xsi:type="dcterms:W3CDTF">2020-02-05T18:02:00Z</dcterms:created>
  <dcterms:modified xsi:type="dcterms:W3CDTF">2020-02-05T18:02:00Z</dcterms:modified>
</cp:coreProperties>
</file>