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34" w:rsidRPr="000C33F9" w:rsidRDefault="00D04834" w:rsidP="00D04834">
      <w:pPr>
        <w:jc w:val="both"/>
        <w:rPr>
          <w:rStyle w:val="Pogrubienie"/>
          <w:rFonts w:cs="Calibri"/>
          <w:sz w:val="20"/>
          <w:szCs w:val="18"/>
        </w:rPr>
      </w:pPr>
      <w:r w:rsidRPr="000C33F9">
        <w:rPr>
          <w:rStyle w:val="Pogrubienie"/>
          <w:rFonts w:cs="Calibri"/>
          <w:sz w:val="20"/>
          <w:szCs w:val="18"/>
        </w:rPr>
        <w:t>KLAUZULA INFORMACYJNA O PRZETWARZANIU DANYCH OSOBOWYCH</w:t>
      </w:r>
    </w:p>
    <w:p w:rsidR="00D04834" w:rsidRPr="000C33F9" w:rsidRDefault="00D04834" w:rsidP="00D04834">
      <w:p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W związku z realizacją wymogów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D04834" w:rsidRPr="000C33F9" w:rsidRDefault="00D04834" w:rsidP="00D04834">
      <w:pPr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Poniższe zasady stosuje się począwszy od 25 maja 2018 roku.</w:t>
      </w:r>
    </w:p>
    <w:p w:rsidR="00D04834" w:rsidRPr="000C33F9" w:rsidRDefault="00D04834" w:rsidP="00D04834">
      <w:pPr>
        <w:pStyle w:val="Akapitzlist"/>
        <w:numPr>
          <w:ilvl w:val="0"/>
          <w:numId w:val="1"/>
        </w:numPr>
        <w:jc w:val="both"/>
        <w:rPr>
          <w:rFonts w:cs="Calibri"/>
          <w:noProof/>
          <w:sz w:val="20"/>
          <w:szCs w:val="18"/>
        </w:rPr>
      </w:pPr>
      <w:r w:rsidRPr="000C33F9">
        <w:rPr>
          <w:rFonts w:cs="Calibri"/>
          <w:sz w:val="20"/>
          <w:szCs w:val="18"/>
        </w:rPr>
        <w:t xml:space="preserve">Administratorem Pani/Pana danych osobowych przetwarzanych w </w:t>
      </w:r>
      <w:r>
        <w:rPr>
          <w:rFonts w:cs="Calibri"/>
          <w:noProof/>
          <w:sz w:val="20"/>
          <w:szCs w:val="18"/>
        </w:rPr>
        <w:t>Szkole Podstawowej im. ks. Stanisława Ujdy w Stykowie</w:t>
      </w:r>
      <w:r w:rsidRPr="000C33F9">
        <w:rPr>
          <w:rFonts w:cs="Calibri"/>
          <w:noProof/>
          <w:sz w:val="20"/>
          <w:szCs w:val="18"/>
        </w:rPr>
        <w:t xml:space="preserve"> </w:t>
      </w:r>
      <w:r w:rsidRPr="000C33F9">
        <w:rPr>
          <w:rFonts w:cs="Calibri"/>
          <w:sz w:val="20"/>
          <w:szCs w:val="18"/>
        </w:rPr>
        <w:t xml:space="preserve">jest jej </w:t>
      </w:r>
      <w:r w:rsidRPr="000C33F9">
        <w:rPr>
          <w:rFonts w:cs="Calibri"/>
          <w:noProof/>
          <w:sz w:val="20"/>
          <w:szCs w:val="18"/>
        </w:rPr>
        <w:t xml:space="preserve">Dyrektor, </w:t>
      </w:r>
      <w:r>
        <w:rPr>
          <w:rFonts w:cs="Calibri"/>
          <w:noProof/>
          <w:sz w:val="20"/>
          <w:szCs w:val="18"/>
        </w:rPr>
        <w:t>z siedzibą:</w:t>
      </w:r>
      <w:r w:rsidRPr="000C33F9">
        <w:rPr>
          <w:rFonts w:cs="Calibri"/>
          <w:noProof/>
          <w:sz w:val="20"/>
          <w:szCs w:val="18"/>
        </w:rPr>
        <w:t xml:space="preserve"> </w:t>
      </w:r>
      <w:r>
        <w:rPr>
          <w:rFonts w:cs="Calibri"/>
          <w:noProof/>
          <w:sz w:val="20"/>
          <w:szCs w:val="18"/>
        </w:rPr>
        <w:t>Styków 104</w:t>
      </w:r>
      <w:r w:rsidRPr="000C33F9">
        <w:rPr>
          <w:rFonts w:cs="Calibri"/>
          <w:noProof/>
          <w:sz w:val="20"/>
          <w:szCs w:val="18"/>
        </w:rPr>
        <w:t xml:space="preserve">, </w:t>
      </w:r>
      <w:r>
        <w:rPr>
          <w:rFonts w:cs="Calibri"/>
          <w:noProof/>
          <w:sz w:val="20"/>
          <w:szCs w:val="18"/>
        </w:rPr>
        <w:t>36-060 Głogów Młp.</w:t>
      </w:r>
      <w:r w:rsidRPr="000C33F9">
        <w:rPr>
          <w:rFonts w:cs="Calibri"/>
          <w:noProof/>
          <w:sz w:val="20"/>
          <w:szCs w:val="18"/>
        </w:rPr>
        <w:t>.</w:t>
      </w:r>
    </w:p>
    <w:p w:rsidR="00D04834" w:rsidRPr="000C33F9" w:rsidRDefault="00D04834" w:rsidP="00D04834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 xml:space="preserve">Jeśli ma Pani/Pan pytania dotyczące sposobu i zakresu przetwarzania Pani/Pana danych osobowych w zakresie działania </w:t>
      </w:r>
      <w:r w:rsidRPr="000C33F9">
        <w:rPr>
          <w:rFonts w:cs="Calibri"/>
          <w:noProof/>
          <w:sz w:val="20"/>
          <w:szCs w:val="18"/>
        </w:rPr>
        <w:t>Szkoły</w:t>
      </w:r>
      <w:r w:rsidRPr="000C33F9">
        <w:rPr>
          <w:rFonts w:cs="Calibri"/>
          <w:sz w:val="20"/>
          <w:szCs w:val="18"/>
        </w:rPr>
        <w:t>, a także przysługujących Pani/Panu uprawnień, może się Pani/Pan skontaktować się z jej Inspektorem Ochrony Danych Osobowych za pomocą adresu </w:t>
      </w:r>
      <w:hyperlink r:id="rId5" w:history="1">
        <w:r w:rsidR="003864F2">
          <w:rPr>
            <w:rStyle w:val="Hipercze"/>
            <w:rFonts w:ascii="Arial Unicode MS" w:eastAsia="Arial Unicode MS" w:hAnsi="Arial Unicode MS" w:cs="Arial Unicode MS"/>
            <w:sz w:val="18"/>
            <w:szCs w:val="20"/>
          </w:rPr>
          <w:t>iodmajewski@gmail.com</w:t>
        </w:r>
      </w:hyperlink>
      <w:bookmarkStart w:id="0" w:name="_GoBack"/>
      <w:bookmarkEnd w:id="0"/>
    </w:p>
    <w:p w:rsidR="00D04834" w:rsidRPr="000C33F9" w:rsidRDefault="00D04834" w:rsidP="00D04834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 xml:space="preserve">Administrator danych osobowych – </w:t>
      </w:r>
      <w:r w:rsidRPr="000C33F9">
        <w:rPr>
          <w:rFonts w:cs="Calibri"/>
          <w:noProof/>
          <w:sz w:val="20"/>
          <w:szCs w:val="18"/>
        </w:rPr>
        <w:t xml:space="preserve">Dyrektor Szkoły </w:t>
      </w:r>
      <w:r w:rsidRPr="000C33F9">
        <w:rPr>
          <w:rFonts w:cs="Calibri"/>
          <w:sz w:val="20"/>
          <w:szCs w:val="18"/>
        </w:rPr>
        <w:t>- przetwarza Pani/Pana dane osobowe na podstawie obowiązujących przepisów prawa, zawartych umów oraz na podstawie udzielonej zgody.</w:t>
      </w:r>
    </w:p>
    <w:p w:rsidR="00D04834" w:rsidRPr="000C33F9" w:rsidRDefault="00D04834" w:rsidP="00D04834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Pani/Pana dane osobowe przetwarzane są w celu/celach:</w:t>
      </w:r>
    </w:p>
    <w:p w:rsidR="00D04834" w:rsidRPr="000C33F9" w:rsidRDefault="00D04834" w:rsidP="00D04834">
      <w:pPr>
        <w:pStyle w:val="Akapitzlist"/>
        <w:numPr>
          <w:ilvl w:val="1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 xml:space="preserve">wypełnienia obowiązków prawnych ciążących na </w:t>
      </w:r>
      <w:r w:rsidRPr="000C33F9">
        <w:rPr>
          <w:rFonts w:cs="Calibri"/>
          <w:noProof/>
          <w:sz w:val="20"/>
          <w:szCs w:val="18"/>
        </w:rPr>
        <w:t>Szkole</w:t>
      </w:r>
      <w:r w:rsidRPr="000C33F9">
        <w:rPr>
          <w:rFonts w:cs="Calibri"/>
          <w:sz w:val="20"/>
          <w:szCs w:val="18"/>
        </w:rPr>
        <w:t>; </w:t>
      </w:r>
    </w:p>
    <w:p w:rsidR="00D04834" w:rsidRPr="000C33F9" w:rsidRDefault="00D04834" w:rsidP="00D04834">
      <w:pPr>
        <w:pStyle w:val="Akapitzlist"/>
        <w:numPr>
          <w:ilvl w:val="1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 xml:space="preserve">realizacji umów zawartych z kontrahentami </w:t>
      </w:r>
      <w:r w:rsidRPr="000C33F9">
        <w:rPr>
          <w:rFonts w:cs="Calibri"/>
          <w:noProof/>
          <w:sz w:val="20"/>
          <w:szCs w:val="18"/>
        </w:rPr>
        <w:t>Szkoły</w:t>
      </w:r>
      <w:r w:rsidRPr="000C33F9">
        <w:rPr>
          <w:rFonts w:cs="Calibri"/>
          <w:sz w:val="20"/>
          <w:szCs w:val="18"/>
        </w:rPr>
        <w:t>;</w:t>
      </w:r>
    </w:p>
    <w:p w:rsidR="00D04834" w:rsidRPr="000C33F9" w:rsidRDefault="00D04834" w:rsidP="00D04834">
      <w:pPr>
        <w:pStyle w:val="Akapitzlist"/>
        <w:numPr>
          <w:ilvl w:val="1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w pozostałych przypadkach Pani/Pana dane osobowe przetwarzane są wyłącznie na podstawie wcześniej udzielonej zgody w zakresie i celu określonym w treści zgody.</w:t>
      </w:r>
    </w:p>
    <w:p w:rsidR="00D04834" w:rsidRPr="000C33F9" w:rsidRDefault="00D04834" w:rsidP="00D04834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W związku z przetwarzaniem danych w celach o których mowa w pkt 4 odbiorcami Pani/Pana danych osobowych mogą być:</w:t>
      </w:r>
    </w:p>
    <w:p w:rsidR="00D04834" w:rsidRPr="000C33F9" w:rsidRDefault="00D04834" w:rsidP="00D04834">
      <w:pPr>
        <w:pStyle w:val="Akapitzlist"/>
        <w:numPr>
          <w:ilvl w:val="1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:rsidR="00D04834" w:rsidRPr="000C33F9" w:rsidRDefault="00D04834" w:rsidP="00D04834">
      <w:pPr>
        <w:pStyle w:val="Akapitzlist"/>
        <w:numPr>
          <w:ilvl w:val="1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 xml:space="preserve">inne podmioty, które na podstawie stosownych umów podpisanych ze </w:t>
      </w:r>
      <w:r w:rsidRPr="000C33F9">
        <w:rPr>
          <w:rFonts w:cs="Calibri"/>
          <w:noProof/>
          <w:sz w:val="20"/>
          <w:szCs w:val="18"/>
        </w:rPr>
        <w:t xml:space="preserve">Szkołą </w:t>
      </w:r>
      <w:r w:rsidRPr="000C33F9">
        <w:rPr>
          <w:rFonts w:cs="Calibri"/>
          <w:sz w:val="20"/>
          <w:szCs w:val="18"/>
        </w:rPr>
        <w:t xml:space="preserve">przetwarzają dane osobowe dla których Administratorem jest </w:t>
      </w:r>
      <w:r w:rsidRPr="000C33F9">
        <w:rPr>
          <w:rFonts w:cs="Calibri"/>
          <w:noProof/>
          <w:sz w:val="20"/>
          <w:szCs w:val="18"/>
        </w:rPr>
        <w:t>Dyrektor Szkoły</w:t>
      </w:r>
      <w:r w:rsidRPr="000C33F9">
        <w:rPr>
          <w:rFonts w:cs="Calibri"/>
          <w:sz w:val="20"/>
          <w:szCs w:val="18"/>
        </w:rPr>
        <w:t>.</w:t>
      </w:r>
    </w:p>
    <w:p w:rsidR="00D04834" w:rsidRPr="000C33F9" w:rsidRDefault="00D04834" w:rsidP="00D04834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Pani/Pana dane osobowe będą przechowywane przez okres niezbędny do realizacji celów określonych w pkt 4, a po tym czasie przez okres oraz w zakresie wymaganym przez przepisy powszechnie obowiązującego prawa, tj. przepisy ustawy z dnia 14 lipca 1983 r. o narodowym zasobie archiwalnym i archiwach oraz aktach wykonawczych do tej ustawy.</w:t>
      </w:r>
    </w:p>
    <w:p w:rsidR="00D04834" w:rsidRPr="000C33F9" w:rsidRDefault="00D04834" w:rsidP="00D04834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W związku z przetwarzaniem Pani/Pana danych osobowych przysługują Pani/Panu następujące uprawnienia: </w:t>
      </w:r>
    </w:p>
    <w:p w:rsidR="00D04834" w:rsidRPr="000C33F9" w:rsidRDefault="00D04834" w:rsidP="00D04834">
      <w:pPr>
        <w:pStyle w:val="Akapitzlist"/>
        <w:numPr>
          <w:ilvl w:val="1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prawo dostępu do danych osobowych, w tym prawo do uzyskania kopii tych danych;</w:t>
      </w:r>
    </w:p>
    <w:p w:rsidR="00D04834" w:rsidRPr="000C33F9" w:rsidRDefault="00D04834" w:rsidP="00D04834">
      <w:pPr>
        <w:pStyle w:val="Akapitzlist"/>
        <w:numPr>
          <w:ilvl w:val="1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prawo do żądania sprostowania (poprawiania) danych osobowych – w przypadku gdy dane są nieprawidłowe lub niekompletne;</w:t>
      </w:r>
    </w:p>
    <w:p w:rsidR="00D04834" w:rsidRPr="000C33F9" w:rsidRDefault="00D04834" w:rsidP="00D04834">
      <w:pPr>
        <w:pStyle w:val="Akapitzlist"/>
        <w:numPr>
          <w:ilvl w:val="1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prawo do żądania usunięcia danych osobowych (tzw. prawo do bycia zapomnianym), w przypadku gdy:</w:t>
      </w:r>
    </w:p>
    <w:p w:rsidR="00D04834" w:rsidRPr="000C33F9" w:rsidRDefault="00D04834" w:rsidP="00D04834">
      <w:pPr>
        <w:pStyle w:val="Akapitzlist"/>
        <w:numPr>
          <w:ilvl w:val="2"/>
          <w:numId w:val="1"/>
        </w:numPr>
        <w:ind w:left="1418" w:hanging="567"/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dane nie są już niezbędne do celów, dla których były zebrane lub w inny sposób przetwarzane,</w:t>
      </w:r>
    </w:p>
    <w:p w:rsidR="00D04834" w:rsidRPr="000C33F9" w:rsidRDefault="00D04834" w:rsidP="00D04834">
      <w:pPr>
        <w:pStyle w:val="Akapitzlist"/>
        <w:numPr>
          <w:ilvl w:val="2"/>
          <w:numId w:val="1"/>
        </w:numPr>
        <w:ind w:left="1418" w:hanging="567"/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osoba, której dane dotyczą, wniosła sprzeciw wobec przetwarzania danych osobowych,</w:t>
      </w:r>
    </w:p>
    <w:p w:rsidR="00D04834" w:rsidRPr="000C33F9" w:rsidRDefault="00D04834" w:rsidP="00D04834">
      <w:pPr>
        <w:pStyle w:val="Akapitzlist"/>
        <w:numPr>
          <w:ilvl w:val="2"/>
          <w:numId w:val="1"/>
        </w:numPr>
        <w:ind w:left="1418" w:hanging="567"/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osoba, której dane dotyczą wycofała zgodę na przetwarzanie danych osobowych, która jest podstawą przetwarzania danych i nie ma innej podstawy prawnej przetwarzania danych,</w:t>
      </w:r>
    </w:p>
    <w:p w:rsidR="00D04834" w:rsidRPr="000C33F9" w:rsidRDefault="00D04834" w:rsidP="00D04834">
      <w:pPr>
        <w:pStyle w:val="Akapitzlist"/>
        <w:numPr>
          <w:ilvl w:val="2"/>
          <w:numId w:val="1"/>
        </w:numPr>
        <w:ind w:left="1418" w:hanging="567"/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dane osobowe przetwarzane są niezgodnie z prawem,</w:t>
      </w:r>
    </w:p>
    <w:p w:rsidR="00D04834" w:rsidRPr="000C33F9" w:rsidRDefault="00D04834" w:rsidP="00D04834">
      <w:pPr>
        <w:pStyle w:val="Akapitzlist"/>
        <w:numPr>
          <w:ilvl w:val="2"/>
          <w:numId w:val="1"/>
        </w:numPr>
        <w:ind w:left="1418" w:hanging="567"/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dane osobowe muszą być usunięte w celu wywiązania się z obowiązku wynikającego z przepisów prawa;</w:t>
      </w:r>
    </w:p>
    <w:p w:rsidR="00D04834" w:rsidRPr="000C33F9" w:rsidRDefault="00D04834" w:rsidP="00D04834">
      <w:pPr>
        <w:pStyle w:val="Akapitzlist"/>
        <w:numPr>
          <w:ilvl w:val="1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prawo do żądania ograniczenia przetwarzania danych osobowych – w przypadku, gdy:</w:t>
      </w:r>
    </w:p>
    <w:p w:rsidR="00D04834" w:rsidRPr="000C33F9" w:rsidRDefault="00D04834" w:rsidP="00D04834">
      <w:pPr>
        <w:pStyle w:val="Akapitzlist"/>
        <w:numPr>
          <w:ilvl w:val="2"/>
          <w:numId w:val="1"/>
        </w:numPr>
        <w:ind w:left="1418" w:hanging="567"/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osoba, której dane dotyczą kwestionuje prawidłowość danych osobowych,</w:t>
      </w:r>
    </w:p>
    <w:p w:rsidR="00D04834" w:rsidRPr="000C33F9" w:rsidRDefault="00D04834" w:rsidP="00D04834">
      <w:pPr>
        <w:pStyle w:val="Akapitzlist"/>
        <w:numPr>
          <w:ilvl w:val="2"/>
          <w:numId w:val="1"/>
        </w:numPr>
        <w:ind w:left="1418" w:hanging="567"/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przetwarzanie danych jest niezgodne z prawem, a osoba, której dane dotyczą, sprzeciwia się usunięciu danych, żądając w zamian ich ograniczenia,</w:t>
      </w:r>
    </w:p>
    <w:p w:rsidR="00D04834" w:rsidRPr="000C33F9" w:rsidRDefault="00D04834" w:rsidP="00D04834">
      <w:pPr>
        <w:pStyle w:val="Akapitzlist"/>
        <w:numPr>
          <w:ilvl w:val="2"/>
          <w:numId w:val="1"/>
        </w:numPr>
        <w:ind w:left="1418" w:hanging="567"/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Administrator nie potrzebuje już danych dla swoich celów, ale osoba, której dane dotyczą, potrzebuje ich do ustalenia, obrony lub dochodzenia roszczeń,</w:t>
      </w:r>
    </w:p>
    <w:p w:rsidR="00D04834" w:rsidRPr="000C33F9" w:rsidRDefault="00D04834" w:rsidP="00D04834">
      <w:pPr>
        <w:pStyle w:val="Akapitzlist"/>
        <w:numPr>
          <w:ilvl w:val="2"/>
          <w:numId w:val="1"/>
        </w:numPr>
        <w:ind w:left="1418" w:hanging="567"/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lastRenderedPageBreak/>
        <w:t>osoba, której dane dotyczą, wniosła sprzeciw wobec przetwarzania danych, do czasu ustalenia czy prawnie uzasadnione podstawy po stronie administratora są nadrzędne wobec podstawy sprzeciwu;</w:t>
      </w:r>
    </w:p>
    <w:p w:rsidR="00D04834" w:rsidRPr="000C33F9" w:rsidRDefault="00D04834" w:rsidP="00D04834">
      <w:pPr>
        <w:pStyle w:val="Akapitzlist"/>
        <w:numPr>
          <w:ilvl w:val="1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prawo do przenoszenia danych – w przypadku gdy łącznie spełnione są następujące przesłanki:</w:t>
      </w:r>
    </w:p>
    <w:p w:rsidR="00D04834" w:rsidRPr="000C33F9" w:rsidRDefault="00D04834" w:rsidP="00D04834">
      <w:pPr>
        <w:pStyle w:val="Akapitzlist"/>
        <w:numPr>
          <w:ilvl w:val="2"/>
          <w:numId w:val="1"/>
        </w:numPr>
        <w:ind w:left="1418" w:hanging="567"/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przetwarzanie danych odbywa się na podstawie umowy zawartej z osobą, której dane dotyczą lub na podstawie zgody wyrażonej przez tą osobę,</w:t>
      </w:r>
    </w:p>
    <w:p w:rsidR="00D04834" w:rsidRPr="000C33F9" w:rsidRDefault="00D04834" w:rsidP="00D04834">
      <w:pPr>
        <w:pStyle w:val="Akapitzlist"/>
        <w:numPr>
          <w:ilvl w:val="2"/>
          <w:numId w:val="1"/>
        </w:numPr>
        <w:ind w:left="1418" w:hanging="567"/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przetwarzanie odbywa się w sposób zautomatyzowany;    </w:t>
      </w:r>
    </w:p>
    <w:p w:rsidR="00D04834" w:rsidRPr="000C33F9" w:rsidRDefault="00D04834" w:rsidP="00D04834">
      <w:pPr>
        <w:pStyle w:val="Akapitzlist"/>
        <w:numPr>
          <w:ilvl w:val="1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prawo sprzeciwu wobec przetwarzania danych – w przypadku gdy łącznie spełnione są następujące przesłanki:</w:t>
      </w:r>
    </w:p>
    <w:p w:rsidR="00D04834" w:rsidRPr="000C33F9" w:rsidRDefault="00D04834" w:rsidP="00D04834">
      <w:pPr>
        <w:pStyle w:val="Akapitzlist"/>
        <w:numPr>
          <w:ilvl w:val="2"/>
          <w:numId w:val="1"/>
        </w:numPr>
        <w:ind w:left="1418" w:hanging="567"/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D04834" w:rsidRPr="000C33F9" w:rsidRDefault="00D04834" w:rsidP="00D04834">
      <w:pPr>
        <w:pStyle w:val="Akapitzlist"/>
        <w:numPr>
          <w:ilvl w:val="2"/>
          <w:numId w:val="1"/>
        </w:numPr>
        <w:ind w:left="1418" w:hanging="567"/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przetwarzanie jest niezbędne do celów wynikających z prawnie uzasadnionych interesów realizowanych przez stronę trzecią, z wyjątkiem sytuacji, w których nadrzędny charakter wobec tych interesów mają interesy lub podstawowe prawa i wolności osoby, której dane dotyczą, wymagające ochrony danych osobowych, w szczególności gdy osoba, której dane dotyczą jest dzieckiem. </w:t>
      </w:r>
    </w:p>
    <w:p w:rsidR="00D04834" w:rsidRPr="000C33F9" w:rsidRDefault="00D04834" w:rsidP="00D04834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D04834" w:rsidRPr="000C33F9" w:rsidRDefault="00D04834" w:rsidP="00D04834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 xml:space="preserve">W przypadku powzięcia informacji o niezgodnym z prawem przetwarzaniu w </w:t>
      </w:r>
      <w:r w:rsidRPr="000C33F9">
        <w:rPr>
          <w:rFonts w:cs="Calibri"/>
          <w:noProof/>
          <w:sz w:val="20"/>
          <w:szCs w:val="18"/>
        </w:rPr>
        <w:t xml:space="preserve">Szkole </w:t>
      </w:r>
      <w:r w:rsidRPr="000C33F9">
        <w:rPr>
          <w:rFonts w:cs="Calibri"/>
          <w:sz w:val="20"/>
          <w:szCs w:val="18"/>
        </w:rPr>
        <w:t>Pani/Pana danych osobowych, przysługuje Pani/Panu prawo wniesienia skargi do organu nadzorczego właściwego w sprawach ochrony danych osobowych. </w:t>
      </w:r>
    </w:p>
    <w:p w:rsidR="00D04834" w:rsidRPr="000C33F9" w:rsidRDefault="00D04834" w:rsidP="00D04834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>W sytuacji, gdy przetwarzanie danych osobowych odbywa się na podstawie zgody osoby, której dane dotyczą, podanie przez Panią/Pana danych osobowych Administratorowi ma charakter dobrowolny.</w:t>
      </w:r>
    </w:p>
    <w:p w:rsidR="00D04834" w:rsidRPr="000C33F9" w:rsidRDefault="00D04834" w:rsidP="00D04834">
      <w:pPr>
        <w:pStyle w:val="Akapitzlist"/>
        <w:numPr>
          <w:ilvl w:val="0"/>
          <w:numId w:val="1"/>
        </w:numPr>
        <w:jc w:val="both"/>
        <w:rPr>
          <w:rFonts w:cs="Calibri"/>
          <w:sz w:val="20"/>
          <w:szCs w:val="18"/>
        </w:rPr>
      </w:pPr>
      <w:r w:rsidRPr="000C33F9">
        <w:rPr>
          <w:rFonts w:cs="Calibri"/>
          <w:sz w:val="20"/>
          <w:szCs w:val="18"/>
        </w:rPr>
        <w:t xml:space="preserve">Podanie przez Panią/Pana danych osobowych jest obowiązkowe, w sytuacji gdy przesłankę przetwarzania danych osobowych stanowi przepis prawa lub zawarta między stronami umowa. Skutkiem braku podania danych będzie brak możliwości załatwienia sprawy zgodnie ze złożonym wnioskiem / żądaniem. </w:t>
      </w:r>
    </w:p>
    <w:p w:rsidR="00D04834" w:rsidRDefault="00D04834" w:rsidP="00D04834">
      <w:pPr>
        <w:pStyle w:val="Akapitzlist"/>
        <w:numPr>
          <w:ilvl w:val="0"/>
          <w:numId w:val="1"/>
        </w:numPr>
        <w:jc w:val="both"/>
      </w:pPr>
      <w:r w:rsidRPr="000C33F9">
        <w:rPr>
          <w:rFonts w:cs="Calibri"/>
          <w:sz w:val="20"/>
          <w:szCs w:val="18"/>
        </w:rPr>
        <w:t>Pani/Pana dane mogą być przetwarzane w sposób zautomatyzowany i nie będą profilowane.</w:t>
      </w:r>
    </w:p>
    <w:p w:rsidR="00B069D2" w:rsidRDefault="00B069D2"/>
    <w:sectPr w:rsidR="00B06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664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34"/>
    <w:rsid w:val="000476A4"/>
    <w:rsid w:val="002E1B53"/>
    <w:rsid w:val="003864F2"/>
    <w:rsid w:val="00745B11"/>
    <w:rsid w:val="00AF2AE4"/>
    <w:rsid w:val="00B069D2"/>
    <w:rsid w:val="00D0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2369C-C577-4B6A-89D3-6A02ED63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83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04834"/>
    <w:rPr>
      <w:b/>
      <w:bCs/>
    </w:rPr>
  </w:style>
  <w:style w:type="character" w:styleId="Hipercze">
    <w:name w:val="Hyperlink"/>
    <w:uiPriority w:val="99"/>
    <w:unhideWhenUsed/>
    <w:rsid w:val="00D0483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04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majews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</dc:creator>
  <cp:lastModifiedBy>Fujitsu</cp:lastModifiedBy>
  <cp:revision>4</cp:revision>
  <dcterms:created xsi:type="dcterms:W3CDTF">2020-09-21T09:47:00Z</dcterms:created>
  <dcterms:modified xsi:type="dcterms:W3CDTF">2020-09-21T09:47:00Z</dcterms:modified>
</cp:coreProperties>
</file>