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C6" w:rsidRDefault="001B7945">
      <w:pPr>
        <w:pStyle w:val="Standard"/>
        <w:jc w:val="center"/>
        <w:rPr>
          <w:b/>
          <w:bCs/>
          <w:sz w:val="28"/>
          <w:szCs w:val="28"/>
          <w:lang w:val="pl-PL"/>
        </w:rPr>
      </w:pPr>
      <w:bookmarkStart w:id="0" w:name="_GoBack"/>
      <w:bookmarkEnd w:id="0"/>
      <w:r>
        <w:rPr>
          <w:b/>
          <w:bCs/>
          <w:sz w:val="28"/>
          <w:szCs w:val="28"/>
          <w:lang w:val="pl-PL"/>
        </w:rPr>
        <w:t>OŚWIADCZENIE O PRZENIESIENIU PRAW AUTORSKICH</w:t>
      </w:r>
    </w:p>
    <w:p w:rsidR="002A37C6" w:rsidRDefault="002A37C6">
      <w:pPr>
        <w:pStyle w:val="Standard"/>
        <w:rPr>
          <w:b/>
          <w:bCs/>
          <w:lang w:val="pl-PL"/>
        </w:rPr>
      </w:pPr>
    </w:p>
    <w:p w:rsidR="002A37C6" w:rsidRDefault="002A37C6">
      <w:pPr>
        <w:pStyle w:val="Standard"/>
        <w:rPr>
          <w:lang w:val="pl-PL"/>
        </w:rPr>
      </w:pPr>
    </w:p>
    <w:p w:rsidR="002A37C6" w:rsidRDefault="001B7945"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………………………………………..………………………………….</w:t>
      </w:r>
    </w:p>
    <w:p w:rsidR="002A37C6" w:rsidRDefault="001B7945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imię i nazwisko</w:t>
      </w:r>
    </w:p>
    <w:p w:rsidR="002A37C6" w:rsidRDefault="002A37C6">
      <w:pPr>
        <w:pStyle w:val="Standard"/>
        <w:jc w:val="center"/>
        <w:rPr>
          <w:sz w:val="16"/>
          <w:szCs w:val="16"/>
          <w:lang w:val="pl-PL"/>
        </w:rPr>
      </w:pPr>
    </w:p>
    <w:p w:rsidR="002A37C6" w:rsidRDefault="001B7945"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……………………………………….……………..…………………….</w:t>
      </w:r>
    </w:p>
    <w:p w:rsidR="002A37C6" w:rsidRDefault="002A37C6">
      <w:pPr>
        <w:pStyle w:val="Standard"/>
        <w:jc w:val="center"/>
        <w:rPr>
          <w:lang w:val="pl-PL"/>
        </w:rPr>
      </w:pPr>
    </w:p>
    <w:p w:rsidR="002A37C6" w:rsidRDefault="001B7945"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2A37C6" w:rsidRDefault="001B7945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adres</w:t>
      </w:r>
    </w:p>
    <w:p w:rsidR="002A37C6" w:rsidRDefault="002A37C6">
      <w:pPr>
        <w:pStyle w:val="Standard"/>
        <w:jc w:val="center"/>
        <w:rPr>
          <w:sz w:val="16"/>
          <w:szCs w:val="16"/>
          <w:lang w:val="pl-PL"/>
        </w:rPr>
      </w:pPr>
    </w:p>
    <w:p w:rsidR="002A37C6" w:rsidRDefault="001B7945"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2A37C6" w:rsidRDefault="001B7945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telefon</w:t>
      </w:r>
    </w:p>
    <w:p w:rsidR="002A37C6" w:rsidRDefault="002A37C6">
      <w:pPr>
        <w:pStyle w:val="Standard"/>
        <w:jc w:val="center"/>
        <w:rPr>
          <w:sz w:val="16"/>
          <w:szCs w:val="16"/>
          <w:lang w:val="pl-PL"/>
        </w:rPr>
      </w:pPr>
    </w:p>
    <w:p w:rsidR="002A37C6" w:rsidRDefault="001B7945">
      <w:pPr>
        <w:pStyle w:val="Standard"/>
        <w:jc w:val="center"/>
        <w:rPr>
          <w:lang w:val="pl-PL"/>
        </w:rPr>
      </w:pPr>
      <w:r>
        <w:rPr>
          <w:lang w:val="pl-PL"/>
        </w:rPr>
        <w:t>……………………………………………………………………………….</w:t>
      </w:r>
    </w:p>
    <w:p w:rsidR="002A37C6" w:rsidRDefault="001B7945">
      <w:pPr>
        <w:pStyle w:val="Standard"/>
        <w:jc w:val="center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e-mail</w:t>
      </w:r>
    </w:p>
    <w:p w:rsidR="002A37C6" w:rsidRDefault="002A37C6">
      <w:pPr>
        <w:pStyle w:val="Standard"/>
        <w:rPr>
          <w:lang w:val="pl-PL"/>
        </w:rPr>
      </w:pPr>
    </w:p>
    <w:p w:rsidR="002A37C6" w:rsidRDefault="002A37C6">
      <w:pPr>
        <w:pStyle w:val="Standard"/>
        <w:rPr>
          <w:lang w:val="pl-PL"/>
        </w:rPr>
      </w:pPr>
    </w:p>
    <w:p w:rsidR="002A37C6" w:rsidRDefault="001B7945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Ja niżej podpisany(a), oświadczam, że jestem autorem(ką) artykułu pt.  ……………...………</w:t>
      </w:r>
      <w:r>
        <w:rPr>
          <w:lang w:val="pl-PL"/>
        </w:rPr>
        <w:br/>
      </w:r>
      <w:r>
        <w:rPr>
          <w:lang w:val="pl-PL"/>
        </w:rPr>
        <w:t>………………………………………………………………………………………….…..…………………………………………………………………………………….......………………</w:t>
      </w:r>
      <w:r>
        <w:rPr>
          <w:lang w:val="pl-PL"/>
        </w:rPr>
        <w:br/>
      </w:r>
      <w:r>
        <w:rPr>
          <w:lang w:val="pl-PL"/>
        </w:rPr>
        <w:t>i dyspon</w:t>
      </w:r>
      <w:r>
        <w:rPr>
          <w:lang w:val="pl-PL"/>
        </w:rPr>
        <w:t>uję prawami autorskimi zgodnie z Ustawą z dnia 4 lutego 1994 r. (z późniejszymi zmianami)  o  prawie  autorskim  i  prawach  pokrewnych,   zarówno   do   tekstu,   tabel,  jak i materiału ilustracyjnego (fotografii, rysunków, wykresów) zamieszczonego w nin</w:t>
      </w:r>
      <w:r>
        <w:rPr>
          <w:lang w:val="pl-PL"/>
        </w:rPr>
        <w:t>iejszym artykule oraz przenoszę na ZS CKR w Starym Lubiejewie prawa autorskie w zakresie opublikowania tego artykułu w Księdze Jubileuszowej szkoły (w formie drukowanej i elektronicznej).</w:t>
      </w:r>
    </w:p>
    <w:p w:rsidR="002A37C6" w:rsidRDefault="001B7945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Oświadczam, że:</w:t>
      </w:r>
    </w:p>
    <w:p w:rsidR="002A37C6" w:rsidRDefault="001B7945">
      <w:pPr>
        <w:pStyle w:val="Standard"/>
        <w:numPr>
          <w:ilvl w:val="0"/>
          <w:numId w:val="2"/>
        </w:numPr>
        <w:tabs>
          <w:tab w:val="left" w:pos="1080"/>
        </w:tabs>
        <w:spacing w:line="360" w:lineRule="auto"/>
        <w:ind w:left="540" w:hanging="360"/>
        <w:jc w:val="both"/>
        <w:rPr>
          <w:lang w:val="pl-PL"/>
        </w:rPr>
      </w:pPr>
      <w:r>
        <w:rPr>
          <w:lang w:val="pl-PL"/>
        </w:rPr>
        <w:t xml:space="preserve">artykuł jest całkowicie oryginalny i nie zawiera </w:t>
      </w:r>
      <w:r>
        <w:rPr>
          <w:lang w:val="pl-PL"/>
        </w:rPr>
        <w:t>żadnych zapożyczeń z innego dzieła, które mogłyby spowodować odpowiedzialność wydawcy;</w:t>
      </w:r>
    </w:p>
    <w:p w:rsidR="002A37C6" w:rsidRDefault="001B7945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 w:hanging="360"/>
        <w:jc w:val="both"/>
        <w:rPr>
          <w:lang w:val="pl-PL"/>
        </w:rPr>
      </w:pPr>
      <w:r>
        <w:rPr>
          <w:lang w:val="pl-PL"/>
        </w:rPr>
        <w:t>artykuł nigdy wcześniej nie był publikowany;</w:t>
      </w:r>
    </w:p>
    <w:p w:rsidR="002A37C6" w:rsidRDefault="001B7945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 w:hanging="360"/>
        <w:jc w:val="both"/>
        <w:rPr>
          <w:lang w:val="pl-PL"/>
        </w:rPr>
      </w:pPr>
      <w:r>
        <w:rPr>
          <w:lang w:val="pl-PL"/>
        </w:rPr>
        <w:t>nadesłana praca nie była dotąd ogłoszona drukiem i nie została złożona w innej redakcji;</w:t>
      </w:r>
    </w:p>
    <w:p w:rsidR="002A37C6" w:rsidRDefault="001B7945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 w:hanging="360"/>
        <w:jc w:val="both"/>
        <w:rPr>
          <w:lang w:val="pl-PL"/>
        </w:rPr>
      </w:pPr>
      <w:r>
        <w:rPr>
          <w:lang w:val="pl-PL"/>
        </w:rPr>
        <w:t>prawa autorskie do tego artykułu ni</w:t>
      </w:r>
      <w:r>
        <w:rPr>
          <w:lang w:val="pl-PL"/>
        </w:rPr>
        <w:t>e są ograniczone w zakresie objętym niniejszym oświadczeniem;</w:t>
      </w:r>
    </w:p>
    <w:p w:rsidR="002A37C6" w:rsidRDefault="001B7945">
      <w:pPr>
        <w:pStyle w:val="Standard"/>
        <w:numPr>
          <w:ilvl w:val="0"/>
          <w:numId w:val="1"/>
        </w:numPr>
        <w:tabs>
          <w:tab w:val="left" w:pos="1080"/>
        </w:tabs>
        <w:spacing w:line="360" w:lineRule="auto"/>
        <w:ind w:left="540" w:hanging="360"/>
        <w:jc w:val="both"/>
        <w:rPr>
          <w:lang w:val="pl-PL"/>
        </w:rPr>
      </w:pPr>
      <w:r>
        <w:rPr>
          <w:lang w:val="pl-PL"/>
        </w:rPr>
        <w:t xml:space="preserve">wydawca ma prawo do dokonania w artykule koniecznych zmian, wynikających </w:t>
      </w:r>
      <w:r>
        <w:rPr>
          <w:lang w:val="pl-PL"/>
        </w:rPr>
        <w:br/>
      </w:r>
      <w:r>
        <w:rPr>
          <w:lang w:val="pl-PL"/>
        </w:rPr>
        <w:t>z opracowania redakcyjnego.</w:t>
      </w:r>
    </w:p>
    <w:p w:rsidR="002A37C6" w:rsidRDefault="002A37C6">
      <w:pPr>
        <w:pStyle w:val="Standard"/>
        <w:spacing w:line="360" w:lineRule="auto"/>
        <w:jc w:val="both"/>
        <w:rPr>
          <w:lang w:val="pl-PL"/>
        </w:rPr>
      </w:pPr>
    </w:p>
    <w:p w:rsidR="002A37C6" w:rsidRDefault="001B7945">
      <w:pPr>
        <w:pStyle w:val="Standard"/>
        <w:ind w:left="3240"/>
        <w:jc w:val="center"/>
        <w:rPr>
          <w:lang w:val="pl-PL"/>
        </w:rPr>
      </w:pPr>
      <w:r>
        <w:rPr>
          <w:lang w:val="pl-PL"/>
        </w:rPr>
        <w:t>………………………….     ………………………….</w:t>
      </w:r>
    </w:p>
    <w:p w:rsidR="002A37C6" w:rsidRDefault="001B7945">
      <w:pPr>
        <w:pStyle w:val="Standard"/>
        <w:ind w:left="3600"/>
      </w:pPr>
      <w:r>
        <w:rPr>
          <w:sz w:val="16"/>
          <w:szCs w:val="16"/>
          <w:lang w:val="pl-PL"/>
        </w:rPr>
        <w:t xml:space="preserve">                    miejsce i data                             </w:t>
      </w:r>
      <w:r>
        <w:rPr>
          <w:sz w:val="16"/>
          <w:szCs w:val="16"/>
          <w:lang w:val="pl-PL"/>
        </w:rPr>
        <w:t xml:space="preserve">                     podpis autora</w:t>
      </w:r>
    </w:p>
    <w:sectPr w:rsidR="002A37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45" w:rsidRDefault="001B7945">
      <w:r>
        <w:separator/>
      </w:r>
    </w:p>
  </w:endnote>
  <w:endnote w:type="continuationSeparator" w:id="0">
    <w:p w:rsidR="001B7945" w:rsidRDefault="001B7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45" w:rsidRDefault="001B7945">
      <w:r>
        <w:rPr>
          <w:color w:val="000000"/>
        </w:rPr>
        <w:separator/>
      </w:r>
    </w:p>
  </w:footnote>
  <w:footnote w:type="continuationSeparator" w:id="0">
    <w:p w:rsidR="001B7945" w:rsidRDefault="001B7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446FF"/>
    <w:multiLevelType w:val="multilevel"/>
    <w:tmpl w:val="E646A4AE"/>
    <w:styleLink w:val="WW8Num1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A37C6"/>
    <w:rsid w:val="001B7945"/>
    <w:rsid w:val="002A37C6"/>
    <w:rsid w:val="00CF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BCD">
    <w:name w:val="ABCD"/>
    <w:basedOn w:val="Standard"/>
    <w:pPr>
      <w:tabs>
        <w:tab w:val="left" w:pos="568"/>
        <w:tab w:val="left" w:pos="8506"/>
      </w:tabs>
      <w:spacing w:before="120"/>
      <w:ind w:left="284" w:hanging="284"/>
      <w:jc w:val="both"/>
    </w:pPr>
    <w:rPr>
      <w:sz w:val="18"/>
      <w:szCs w:val="18"/>
    </w:rPr>
  </w:style>
  <w:style w:type="paragraph" w:customStyle="1" w:styleId="1234">
    <w:name w:val="1234"/>
    <w:basedOn w:val="ABCD"/>
    <w:pPr>
      <w:tabs>
        <w:tab w:val="clear" w:pos="568"/>
        <w:tab w:val="clear" w:pos="8506"/>
        <w:tab w:val="left" w:pos="1078"/>
        <w:tab w:val="left" w:pos="8790"/>
      </w:tabs>
      <w:spacing w:before="0"/>
      <w:ind w:left="568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en-US" w:bidi="ar-SA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BCD">
    <w:name w:val="ABCD"/>
    <w:basedOn w:val="Standard"/>
    <w:pPr>
      <w:tabs>
        <w:tab w:val="left" w:pos="568"/>
        <w:tab w:val="left" w:pos="8506"/>
      </w:tabs>
      <w:spacing w:before="120"/>
      <w:ind w:left="284" w:hanging="284"/>
      <w:jc w:val="both"/>
    </w:pPr>
    <w:rPr>
      <w:sz w:val="18"/>
      <w:szCs w:val="18"/>
    </w:rPr>
  </w:style>
  <w:style w:type="paragraph" w:customStyle="1" w:styleId="1234">
    <w:name w:val="1234"/>
    <w:basedOn w:val="ABCD"/>
    <w:pPr>
      <w:tabs>
        <w:tab w:val="clear" w:pos="568"/>
        <w:tab w:val="clear" w:pos="8506"/>
        <w:tab w:val="left" w:pos="1078"/>
        <w:tab w:val="left" w:pos="8790"/>
      </w:tabs>
      <w:spacing w:before="0"/>
      <w:ind w:left="568"/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PRZENIESIENIU PRAW AUTORSKICH</vt:lpstr>
    </vt:vector>
  </TitlesOfParts>
  <Company>IP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PRZENIESIENIU PRAW AUTORSKICH</dc:title>
  <dc:creator>Automatyka i Robotyka</dc:creator>
  <cp:lastModifiedBy>Andrzej</cp:lastModifiedBy>
  <cp:revision>2</cp:revision>
  <cp:lastPrinted>2009-12-22T11:20:00Z</cp:lastPrinted>
  <dcterms:created xsi:type="dcterms:W3CDTF">2018-01-29T18:47:00Z</dcterms:created>
  <dcterms:modified xsi:type="dcterms:W3CDTF">2018-01-29T18:47:00Z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