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817"/>
        <w:gridCol w:w="4253"/>
        <w:gridCol w:w="4142"/>
      </w:tblGrid>
      <w:tr w:rsidR="00CF604F" w:rsidTr="00360876">
        <w:trPr>
          <w:trHeight w:val="547"/>
        </w:trPr>
        <w:tc>
          <w:tcPr>
            <w:tcW w:w="9212" w:type="dxa"/>
            <w:gridSpan w:val="3"/>
          </w:tcPr>
          <w:p w:rsidR="00384E65" w:rsidRDefault="00CF604F" w:rsidP="00384E65">
            <w:pPr>
              <w:jc w:val="center"/>
              <w:rPr>
                <w:b/>
                <w:sz w:val="32"/>
                <w:szCs w:val="32"/>
              </w:rPr>
            </w:pPr>
            <w:r w:rsidRPr="00CF604F">
              <w:rPr>
                <w:b/>
                <w:sz w:val="32"/>
                <w:szCs w:val="32"/>
              </w:rPr>
              <w:t xml:space="preserve">Harmonogram </w:t>
            </w:r>
            <w:r w:rsidR="00384E65">
              <w:rPr>
                <w:b/>
                <w:sz w:val="32"/>
                <w:szCs w:val="32"/>
              </w:rPr>
              <w:t xml:space="preserve">rekrutacji do </w:t>
            </w:r>
          </w:p>
          <w:p w:rsidR="00384E65" w:rsidRDefault="00384E65" w:rsidP="00384E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KALSY  PIERWSZEJ </w:t>
            </w:r>
          </w:p>
          <w:p w:rsidR="00384E65" w:rsidRDefault="00384E65" w:rsidP="00384E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Szkoły Podstawowej im. A. wisłockiej w Gładyszowie</w:t>
            </w:r>
          </w:p>
          <w:p w:rsidR="00CF604F" w:rsidRDefault="00CF604F" w:rsidP="00CF604F">
            <w:pPr>
              <w:jc w:val="center"/>
              <w:rPr>
                <w:b/>
                <w:sz w:val="32"/>
                <w:szCs w:val="32"/>
              </w:rPr>
            </w:pPr>
            <w:r w:rsidRPr="00CF604F">
              <w:rPr>
                <w:b/>
                <w:sz w:val="32"/>
                <w:szCs w:val="32"/>
              </w:rPr>
              <w:t>na rok szkolny 2020/2021</w:t>
            </w:r>
          </w:p>
          <w:p w:rsidR="00CF604F" w:rsidRPr="00CF604F" w:rsidRDefault="00CF604F" w:rsidP="00CF60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604F" w:rsidRPr="00CF604F" w:rsidTr="00CF604F">
        <w:tc>
          <w:tcPr>
            <w:tcW w:w="817" w:type="dxa"/>
          </w:tcPr>
          <w:p w:rsidR="00CF604F" w:rsidRPr="00CF604F" w:rsidRDefault="00CF604F" w:rsidP="00CF604F">
            <w:pPr>
              <w:jc w:val="center"/>
              <w:rPr>
                <w:b/>
                <w:sz w:val="28"/>
                <w:szCs w:val="28"/>
              </w:rPr>
            </w:pPr>
            <w:r w:rsidRPr="00CF604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253" w:type="dxa"/>
          </w:tcPr>
          <w:p w:rsidR="0020639E" w:rsidRDefault="0020639E" w:rsidP="00CF604F">
            <w:pPr>
              <w:jc w:val="center"/>
              <w:rPr>
                <w:b/>
                <w:sz w:val="28"/>
                <w:szCs w:val="28"/>
              </w:rPr>
            </w:pPr>
          </w:p>
          <w:p w:rsidR="00CF604F" w:rsidRPr="00CF604F" w:rsidRDefault="00CF604F" w:rsidP="00CF604F">
            <w:pPr>
              <w:jc w:val="center"/>
              <w:rPr>
                <w:b/>
                <w:sz w:val="28"/>
                <w:szCs w:val="28"/>
              </w:rPr>
            </w:pPr>
            <w:r w:rsidRPr="00CF604F">
              <w:rPr>
                <w:b/>
                <w:sz w:val="28"/>
                <w:szCs w:val="28"/>
              </w:rPr>
              <w:t>Etap rekrutacji</w:t>
            </w:r>
          </w:p>
        </w:tc>
        <w:tc>
          <w:tcPr>
            <w:tcW w:w="4142" w:type="dxa"/>
          </w:tcPr>
          <w:p w:rsidR="0020639E" w:rsidRDefault="0020639E" w:rsidP="00CF604F">
            <w:pPr>
              <w:jc w:val="center"/>
              <w:rPr>
                <w:b/>
                <w:sz w:val="28"/>
                <w:szCs w:val="28"/>
              </w:rPr>
            </w:pPr>
          </w:p>
          <w:p w:rsidR="00CF604F" w:rsidRDefault="00CF604F" w:rsidP="00CF604F">
            <w:pPr>
              <w:jc w:val="center"/>
              <w:rPr>
                <w:b/>
                <w:sz w:val="28"/>
                <w:szCs w:val="28"/>
              </w:rPr>
            </w:pPr>
            <w:r w:rsidRPr="00CF604F">
              <w:rPr>
                <w:b/>
                <w:sz w:val="28"/>
                <w:szCs w:val="28"/>
              </w:rPr>
              <w:t>Data rozpoczęcia i zakończenia rekrutacji</w:t>
            </w:r>
          </w:p>
          <w:p w:rsidR="00CF604F" w:rsidRPr="00CF604F" w:rsidRDefault="00CF604F" w:rsidP="00CF60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04F" w:rsidRPr="0020639E" w:rsidTr="00CF604F">
        <w:tc>
          <w:tcPr>
            <w:tcW w:w="817" w:type="dxa"/>
          </w:tcPr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F604F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Składanie wniosków wraz z załącznikami</w:t>
            </w:r>
          </w:p>
          <w:p w:rsidR="0020639E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Od 02.03.2020r. do 31.03.2020r.</w:t>
            </w:r>
          </w:p>
        </w:tc>
      </w:tr>
      <w:tr w:rsidR="00CF604F" w:rsidRPr="0020639E" w:rsidTr="00CF604F">
        <w:tc>
          <w:tcPr>
            <w:tcW w:w="817" w:type="dxa"/>
          </w:tcPr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F604F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Podanie do publicznej wiadomości listy zakwalifikowanych i niezakwalifikowanych</w:t>
            </w:r>
          </w:p>
          <w:p w:rsidR="0020639E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21 kwietnia 2020r.</w:t>
            </w:r>
          </w:p>
        </w:tc>
      </w:tr>
      <w:tr w:rsidR="00CF604F" w:rsidRPr="0020639E" w:rsidTr="00CF604F">
        <w:tc>
          <w:tcPr>
            <w:tcW w:w="817" w:type="dxa"/>
          </w:tcPr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F604F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Potwierdzenie przez rodzica/prawnego opiekuna woli przyjęcia w postaci pisemnego oświadczenia</w:t>
            </w:r>
          </w:p>
          <w:p w:rsidR="0020639E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Od 04.05.2020r. do 15.05.2020r.</w:t>
            </w:r>
          </w:p>
        </w:tc>
      </w:tr>
      <w:tr w:rsidR="00CF604F" w:rsidRPr="0020639E" w:rsidTr="00CF604F">
        <w:tc>
          <w:tcPr>
            <w:tcW w:w="817" w:type="dxa"/>
          </w:tcPr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F604F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Podanie do publicznej wiadomości listy kandydatów przyjętych i nieprzyjętych</w:t>
            </w:r>
          </w:p>
        </w:tc>
        <w:tc>
          <w:tcPr>
            <w:tcW w:w="4142" w:type="dxa"/>
          </w:tcPr>
          <w:p w:rsid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604F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18 maja 2020r.</w:t>
            </w:r>
          </w:p>
        </w:tc>
      </w:tr>
    </w:tbl>
    <w:p w:rsidR="006B3890" w:rsidRDefault="006B3890"/>
    <w:sectPr w:rsidR="006B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F604F"/>
    <w:rsid w:val="0020639E"/>
    <w:rsid w:val="00384E65"/>
    <w:rsid w:val="006B3890"/>
    <w:rsid w:val="00C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cp:lastPrinted>2020-03-02T09:21:00Z</cp:lastPrinted>
  <dcterms:created xsi:type="dcterms:W3CDTF">2020-03-02T09:37:00Z</dcterms:created>
  <dcterms:modified xsi:type="dcterms:W3CDTF">2020-03-02T09:37:00Z</dcterms:modified>
</cp:coreProperties>
</file>