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C6C" w:rsidRDefault="00E24C6C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09.04.2021</w:t>
      </w:r>
    </w:p>
    <w:p w:rsidR="00AF7818" w:rsidRDefault="00E24C6C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Temat dnia: </w:t>
      </w:r>
      <w:r w:rsidR="00196CB2">
        <w:rPr>
          <w:rFonts w:asciiTheme="majorHAnsi" w:hAnsiTheme="majorHAnsi" w:cs="Arial"/>
          <w:sz w:val="24"/>
          <w:szCs w:val="24"/>
        </w:rPr>
        <w:t>„</w:t>
      </w:r>
      <w:r>
        <w:rPr>
          <w:rFonts w:asciiTheme="majorHAnsi" w:hAnsiTheme="majorHAnsi" w:cs="Arial"/>
          <w:sz w:val="24"/>
          <w:szCs w:val="24"/>
        </w:rPr>
        <w:t>O</w:t>
      </w:r>
      <w:r w:rsidR="00AF7818">
        <w:rPr>
          <w:rFonts w:asciiTheme="majorHAnsi" w:hAnsiTheme="majorHAnsi" w:cs="Arial"/>
          <w:sz w:val="24"/>
          <w:szCs w:val="24"/>
        </w:rPr>
        <w:t xml:space="preserve">d jajka do kury </w:t>
      </w:r>
      <w:bookmarkStart w:id="0" w:name="_GoBack"/>
      <w:bookmarkEnd w:id="0"/>
      <w:r w:rsidR="00196CB2">
        <w:rPr>
          <w:rFonts w:asciiTheme="majorHAnsi" w:hAnsiTheme="majorHAnsi" w:cs="Arial"/>
          <w:sz w:val="24"/>
          <w:szCs w:val="24"/>
        </w:rPr>
        <w:t>”</w:t>
      </w:r>
    </w:p>
    <w:p w:rsidR="00AF7818" w:rsidRDefault="00AF7818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Dzień dobry </w:t>
      </w:r>
      <w:r w:rsidR="00CD5B8A">
        <w:rPr>
          <w:rFonts w:asciiTheme="majorHAnsi" w:hAnsiTheme="majorHAnsi" w:cs="Arial"/>
          <w:sz w:val="24"/>
          <w:szCs w:val="24"/>
        </w:rPr>
        <w:t>!</w:t>
      </w:r>
    </w:p>
    <w:p w:rsidR="00E24C6C" w:rsidRDefault="00AF7818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Na początek naszego dnia proponuję troszkę się porozciągać !</w:t>
      </w:r>
    </w:p>
    <w:p w:rsidR="005A5FC4" w:rsidRDefault="00E24C6C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1   </w:t>
      </w:r>
      <w:r w:rsidR="00AF7818" w:rsidRPr="00AF7818">
        <w:rPr>
          <w:rFonts w:asciiTheme="majorHAnsi" w:hAnsiTheme="majorHAnsi" w:cs="Arial"/>
          <w:sz w:val="24"/>
          <w:szCs w:val="24"/>
        </w:rPr>
        <w:t>„Kijek gimnastyczny” – przygotuj niewielki kijek, np. od szczotki lub patyk. Poproś dziecko, aby stanęło w rozkroku i trzymając kijek przed sobą zrobiło kilka skłonów w przód, a po chwili kilka naprzemiennych skrętów tułowia w lewo i w prawo. Następnie poproś, aby usiadło w siadzie prostym (z wyprostowanymi nogami)i – trzymając kijek za oba końce – próbowało nim sięgnąć jak najdalej do przodu, a po chwili położyło się na plecach i spróbować sięgnąć kijkiem jak najdalej do tyłu. Po kilku powtórzeniach poproś, aby dziecko położyło się na brzuchu z kijkiem trzymanym rękami przed sobą. Zachęć do przenoszenia kijka nad głową do karku i z powrotem.</w:t>
      </w:r>
    </w:p>
    <w:p w:rsidR="00AF7818" w:rsidRDefault="00AF7818">
      <w:pPr>
        <w:rPr>
          <w:rFonts w:asciiTheme="majorHAnsi" w:hAnsiTheme="majorHAnsi"/>
          <w:sz w:val="24"/>
          <w:szCs w:val="24"/>
        </w:rPr>
      </w:pPr>
    </w:p>
    <w:p w:rsidR="00E270CB" w:rsidRDefault="00033363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„</w:t>
      </w:r>
      <w:r w:rsidR="00E270CB" w:rsidRPr="00E270CB">
        <w:rPr>
          <w:rFonts w:asciiTheme="majorHAnsi" w:hAnsiTheme="majorHAnsi"/>
          <w:sz w:val="24"/>
          <w:szCs w:val="24"/>
        </w:rPr>
        <w:t>Jajko</w:t>
      </w:r>
      <w:r>
        <w:rPr>
          <w:rFonts w:asciiTheme="majorHAnsi" w:hAnsiTheme="majorHAnsi"/>
          <w:sz w:val="24"/>
          <w:szCs w:val="24"/>
        </w:rPr>
        <w:t>”</w:t>
      </w:r>
      <w:r w:rsidR="00E270CB" w:rsidRPr="00E270CB">
        <w:rPr>
          <w:rFonts w:asciiTheme="majorHAnsi" w:hAnsiTheme="majorHAnsi"/>
          <w:sz w:val="24"/>
          <w:szCs w:val="24"/>
        </w:rPr>
        <w:t xml:space="preserve"> – wysłuchanie wiers</w:t>
      </w:r>
      <w:r>
        <w:rPr>
          <w:rFonts w:asciiTheme="majorHAnsi" w:hAnsiTheme="majorHAnsi"/>
          <w:sz w:val="24"/>
          <w:szCs w:val="24"/>
        </w:rPr>
        <w:t xml:space="preserve">za J. </w:t>
      </w:r>
      <w:r w:rsidR="00CD5B8A">
        <w:rPr>
          <w:rFonts w:asciiTheme="majorHAnsi" w:hAnsiTheme="majorHAnsi"/>
          <w:sz w:val="24"/>
          <w:szCs w:val="24"/>
        </w:rPr>
        <w:t xml:space="preserve">Brzechwy. </w:t>
      </w:r>
    </w:p>
    <w:p w:rsidR="00E24C6C" w:rsidRDefault="00E24C6C">
      <w:pPr>
        <w:rPr>
          <w:rFonts w:asciiTheme="majorHAnsi" w:hAnsiTheme="majorHAnsi"/>
          <w:sz w:val="24"/>
          <w:szCs w:val="24"/>
        </w:rPr>
      </w:pPr>
    </w:p>
    <w:p w:rsidR="00033363" w:rsidRDefault="00E270CB">
      <w:pPr>
        <w:rPr>
          <w:rFonts w:asciiTheme="majorHAnsi" w:hAnsiTheme="majorHAnsi"/>
          <w:sz w:val="24"/>
          <w:szCs w:val="24"/>
        </w:rPr>
      </w:pPr>
      <w:r w:rsidRPr="00E270CB">
        <w:rPr>
          <w:rFonts w:asciiTheme="majorHAnsi" w:hAnsiTheme="majorHAnsi"/>
          <w:sz w:val="24"/>
          <w:szCs w:val="24"/>
        </w:rPr>
        <w:t>Było sobie raz jajko mądrzejsze od kury.</w:t>
      </w:r>
    </w:p>
    <w:p w:rsidR="00033363" w:rsidRDefault="00E270CB">
      <w:pPr>
        <w:rPr>
          <w:rFonts w:asciiTheme="majorHAnsi" w:hAnsiTheme="majorHAnsi"/>
          <w:sz w:val="24"/>
          <w:szCs w:val="24"/>
        </w:rPr>
      </w:pPr>
      <w:r w:rsidRPr="00E270CB">
        <w:rPr>
          <w:rFonts w:asciiTheme="majorHAnsi" w:hAnsiTheme="majorHAnsi"/>
          <w:sz w:val="24"/>
          <w:szCs w:val="24"/>
        </w:rPr>
        <w:t>Kura wyłazi ze skóry,</w:t>
      </w:r>
    </w:p>
    <w:p w:rsidR="00033363" w:rsidRDefault="00E270CB">
      <w:pPr>
        <w:rPr>
          <w:rFonts w:asciiTheme="majorHAnsi" w:hAnsiTheme="majorHAnsi"/>
          <w:sz w:val="24"/>
          <w:szCs w:val="24"/>
        </w:rPr>
      </w:pPr>
      <w:r w:rsidRPr="00E270CB">
        <w:rPr>
          <w:rFonts w:asciiTheme="majorHAnsi" w:hAnsiTheme="majorHAnsi"/>
          <w:sz w:val="24"/>
          <w:szCs w:val="24"/>
        </w:rPr>
        <w:t>Prosi, błaga, namawia: „Bądź głupsze!”</w:t>
      </w:r>
    </w:p>
    <w:p w:rsidR="00033363" w:rsidRDefault="00E270CB">
      <w:pPr>
        <w:rPr>
          <w:rFonts w:asciiTheme="majorHAnsi" w:hAnsiTheme="majorHAnsi"/>
          <w:sz w:val="24"/>
          <w:szCs w:val="24"/>
        </w:rPr>
      </w:pPr>
      <w:r w:rsidRPr="00E270CB">
        <w:rPr>
          <w:rFonts w:asciiTheme="majorHAnsi" w:hAnsiTheme="majorHAnsi"/>
          <w:sz w:val="24"/>
          <w:szCs w:val="24"/>
        </w:rPr>
        <w:t>Lecz co można poradzić, kiedy się ktoś uprze?</w:t>
      </w:r>
    </w:p>
    <w:p w:rsidR="00033363" w:rsidRDefault="00E270CB">
      <w:pPr>
        <w:rPr>
          <w:rFonts w:asciiTheme="majorHAnsi" w:hAnsiTheme="majorHAnsi"/>
          <w:sz w:val="24"/>
          <w:szCs w:val="24"/>
        </w:rPr>
      </w:pPr>
      <w:r w:rsidRPr="00E270CB">
        <w:rPr>
          <w:rFonts w:asciiTheme="majorHAnsi" w:hAnsiTheme="majorHAnsi"/>
          <w:sz w:val="24"/>
          <w:szCs w:val="24"/>
        </w:rPr>
        <w:t xml:space="preserve">Kura martwi się bardzo i nad jajkiem </w:t>
      </w:r>
      <w:r w:rsidR="00CD5B8A" w:rsidRPr="00E270CB">
        <w:rPr>
          <w:rFonts w:asciiTheme="majorHAnsi" w:hAnsiTheme="majorHAnsi"/>
          <w:sz w:val="24"/>
          <w:szCs w:val="24"/>
        </w:rPr>
        <w:t>gdaczę</w:t>
      </w:r>
      <w:r w:rsidRPr="00E270CB">
        <w:rPr>
          <w:rFonts w:asciiTheme="majorHAnsi" w:hAnsiTheme="majorHAnsi"/>
          <w:sz w:val="24"/>
          <w:szCs w:val="24"/>
        </w:rPr>
        <w:t>.</w:t>
      </w:r>
    </w:p>
    <w:p w:rsidR="00033363" w:rsidRDefault="00E270CB">
      <w:pPr>
        <w:rPr>
          <w:rFonts w:asciiTheme="majorHAnsi" w:hAnsiTheme="majorHAnsi"/>
          <w:sz w:val="24"/>
          <w:szCs w:val="24"/>
        </w:rPr>
      </w:pPr>
      <w:r w:rsidRPr="00E270CB">
        <w:rPr>
          <w:rFonts w:asciiTheme="majorHAnsi" w:hAnsiTheme="majorHAnsi"/>
          <w:sz w:val="24"/>
          <w:szCs w:val="24"/>
        </w:rPr>
        <w:t>A ono powiada, że jest kacze.</w:t>
      </w:r>
    </w:p>
    <w:p w:rsidR="00033363" w:rsidRDefault="00E270CB">
      <w:pPr>
        <w:rPr>
          <w:rFonts w:asciiTheme="majorHAnsi" w:hAnsiTheme="majorHAnsi"/>
          <w:sz w:val="24"/>
          <w:szCs w:val="24"/>
        </w:rPr>
      </w:pPr>
      <w:r w:rsidRPr="00E270CB">
        <w:rPr>
          <w:rFonts w:asciiTheme="majorHAnsi" w:hAnsiTheme="majorHAnsi"/>
          <w:sz w:val="24"/>
          <w:szCs w:val="24"/>
        </w:rPr>
        <w:t>Kura prosi serdecznie i szczerze:</w:t>
      </w:r>
    </w:p>
    <w:p w:rsidR="00033363" w:rsidRDefault="00E270CB">
      <w:pPr>
        <w:rPr>
          <w:rFonts w:asciiTheme="majorHAnsi" w:hAnsiTheme="majorHAnsi"/>
          <w:sz w:val="24"/>
          <w:szCs w:val="24"/>
        </w:rPr>
      </w:pPr>
      <w:r w:rsidRPr="00E270CB">
        <w:rPr>
          <w:rFonts w:asciiTheme="majorHAnsi" w:hAnsiTheme="majorHAnsi"/>
          <w:sz w:val="24"/>
          <w:szCs w:val="24"/>
        </w:rPr>
        <w:t>„Nie trzęś się, bo będziesz nieświeże”.</w:t>
      </w:r>
    </w:p>
    <w:p w:rsidR="00E270CB" w:rsidRDefault="00E270CB">
      <w:pPr>
        <w:rPr>
          <w:rFonts w:ascii="Arial" w:hAnsi="Arial" w:cs="Arial"/>
          <w:sz w:val="27"/>
          <w:szCs w:val="27"/>
        </w:rPr>
      </w:pPr>
      <w:r w:rsidRPr="00E270CB">
        <w:rPr>
          <w:rFonts w:asciiTheme="majorHAnsi" w:hAnsiTheme="majorHAnsi"/>
          <w:sz w:val="24"/>
          <w:szCs w:val="24"/>
        </w:rPr>
        <w:t xml:space="preserve">A ono właśnie się </w:t>
      </w:r>
      <w:r w:rsidR="00CD5B8A" w:rsidRPr="00E270CB">
        <w:rPr>
          <w:rFonts w:asciiTheme="majorHAnsi" w:hAnsiTheme="majorHAnsi"/>
          <w:sz w:val="24"/>
          <w:szCs w:val="24"/>
        </w:rPr>
        <w:t>trzęsie</w:t>
      </w:r>
      <w:r w:rsidRPr="00E270CB">
        <w:rPr>
          <w:rFonts w:asciiTheme="majorHAnsi" w:hAnsiTheme="majorHAnsi"/>
          <w:sz w:val="24"/>
          <w:szCs w:val="24"/>
        </w:rPr>
        <w:t xml:space="preserve"> mówi, że jest gęsi</w:t>
      </w:r>
      <w:r>
        <w:rPr>
          <w:rFonts w:ascii="Arial" w:hAnsi="Arial" w:cs="Arial"/>
          <w:sz w:val="27"/>
          <w:szCs w:val="27"/>
        </w:rPr>
        <w:t>.</w:t>
      </w:r>
    </w:p>
    <w:p w:rsidR="00E270CB" w:rsidRDefault="00E270CB">
      <w:pPr>
        <w:rPr>
          <w:sz w:val="23"/>
          <w:szCs w:val="23"/>
        </w:rPr>
      </w:pPr>
      <w:r>
        <w:rPr>
          <w:sz w:val="23"/>
          <w:szCs w:val="23"/>
        </w:rPr>
        <w:t>Kura do niego zwraca się z nauką.</w:t>
      </w:r>
    </w:p>
    <w:p w:rsidR="00E270CB" w:rsidRDefault="00E270CB">
      <w:pPr>
        <w:rPr>
          <w:sz w:val="23"/>
          <w:szCs w:val="23"/>
        </w:rPr>
      </w:pPr>
      <w:r>
        <w:rPr>
          <w:sz w:val="23"/>
          <w:szCs w:val="23"/>
        </w:rPr>
        <w:t>Że jajka łatwo się tłuką.</w:t>
      </w:r>
    </w:p>
    <w:p w:rsidR="00E270CB" w:rsidRDefault="00E270CB">
      <w:pPr>
        <w:rPr>
          <w:sz w:val="23"/>
          <w:szCs w:val="23"/>
        </w:rPr>
      </w:pPr>
      <w:r>
        <w:rPr>
          <w:sz w:val="23"/>
          <w:szCs w:val="23"/>
        </w:rPr>
        <w:t>A ono powiada, że to bajka.</w:t>
      </w:r>
    </w:p>
    <w:p w:rsidR="00033363" w:rsidRDefault="00E270CB">
      <w:pPr>
        <w:rPr>
          <w:sz w:val="23"/>
          <w:szCs w:val="23"/>
        </w:rPr>
      </w:pPr>
      <w:r>
        <w:rPr>
          <w:sz w:val="23"/>
          <w:szCs w:val="23"/>
        </w:rPr>
        <w:t>Bo w wapnie trzyma się jajka</w:t>
      </w:r>
      <w:r>
        <w:rPr>
          <w:sz w:val="23"/>
          <w:szCs w:val="23"/>
        </w:rPr>
        <w:t>.</w:t>
      </w:r>
    </w:p>
    <w:p w:rsidR="00E270CB" w:rsidRDefault="00E270CB">
      <w:pPr>
        <w:rPr>
          <w:sz w:val="23"/>
          <w:szCs w:val="23"/>
        </w:rPr>
      </w:pPr>
      <w:r>
        <w:rPr>
          <w:sz w:val="23"/>
          <w:szCs w:val="23"/>
        </w:rPr>
        <w:t>Kura czule namawia: „Chodź, to cię wysiedzę”.</w:t>
      </w:r>
    </w:p>
    <w:p w:rsidR="00E270CB" w:rsidRDefault="00E270CB">
      <w:pPr>
        <w:rPr>
          <w:sz w:val="23"/>
          <w:szCs w:val="23"/>
        </w:rPr>
      </w:pPr>
      <w:r>
        <w:rPr>
          <w:sz w:val="23"/>
          <w:szCs w:val="23"/>
        </w:rPr>
        <w:lastRenderedPageBreak/>
        <w:t>A ono ucieka za miedzę,</w:t>
      </w:r>
    </w:p>
    <w:p w:rsidR="00033363" w:rsidRDefault="00E270CB">
      <w:pPr>
        <w:rPr>
          <w:sz w:val="23"/>
          <w:szCs w:val="23"/>
        </w:rPr>
      </w:pPr>
      <w:r>
        <w:rPr>
          <w:sz w:val="23"/>
          <w:szCs w:val="23"/>
        </w:rPr>
        <w:t xml:space="preserve">Kładzie się na grządkę </w:t>
      </w:r>
      <w:r>
        <w:rPr>
          <w:sz w:val="23"/>
          <w:szCs w:val="23"/>
        </w:rPr>
        <w:t>pustą</w:t>
      </w:r>
    </w:p>
    <w:p w:rsidR="00E270CB" w:rsidRDefault="00E270CB">
      <w:pPr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 w:rsidR="00033363">
        <w:rPr>
          <w:sz w:val="23"/>
          <w:szCs w:val="23"/>
        </w:rPr>
        <w:t>O</w:t>
      </w:r>
      <w:r>
        <w:rPr>
          <w:sz w:val="23"/>
          <w:szCs w:val="23"/>
        </w:rPr>
        <w:t>świadcza</w:t>
      </w:r>
      <w:r w:rsidR="00033363">
        <w:rPr>
          <w:sz w:val="23"/>
          <w:szCs w:val="23"/>
        </w:rPr>
        <w:t xml:space="preserve"> że będzie kapustą.</w:t>
      </w:r>
    </w:p>
    <w:p w:rsidR="00E270CB" w:rsidRDefault="00E270CB">
      <w:pPr>
        <w:rPr>
          <w:sz w:val="23"/>
          <w:szCs w:val="23"/>
        </w:rPr>
      </w:pPr>
      <w:r>
        <w:rPr>
          <w:sz w:val="23"/>
          <w:szCs w:val="23"/>
        </w:rPr>
        <w:t xml:space="preserve"> że będzie kapustą</w:t>
      </w:r>
      <w:r>
        <w:rPr>
          <w:sz w:val="23"/>
          <w:szCs w:val="23"/>
        </w:rPr>
        <w:t>.</w:t>
      </w:r>
    </w:p>
    <w:p w:rsidR="00E270CB" w:rsidRDefault="00E270CB">
      <w:pPr>
        <w:rPr>
          <w:sz w:val="23"/>
          <w:szCs w:val="23"/>
        </w:rPr>
      </w:pPr>
      <w:r>
        <w:rPr>
          <w:sz w:val="23"/>
          <w:szCs w:val="23"/>
        </w:rPr>
        <w:t>Kura powiada: „Nie chodź na ulicę</w:t>
      </w:r>
      <w:r w:rsidR="00033363">
        <w:rPr>
          <w:sz w:val="23"/>
          <w:szCs w:val="23"/>
        </w:rPr>
        <w:t>,</w:t>
      </w:r>
    </w:p>
    <w:p w:rsidR="00E270CB" w:rsidRDefault="00E270CB">
      <w:pPr>
        <w:rPr>
          <w:sz w:val="23"/>
          <w:szCs w:val="23"/>
        </w:rPr>
      </w:pPr>
      <w:r>
        <w:rPr>
          <w:sz w:val="23"/>
          <w:szCs w:val="23"/>
        </w:rPr>
        <w:t>Bo zrobią z ciebie jajecznicę”.</w:t>
      </w:r>
    </w:p>
    <w:p w:rsidR="00E270CB" w:rsidRDefault="00E270CB">
      <w:pPr>
        <w:rPr>
          <w:sz w:val="23"/>
          <w:szCs w:val="23"/>
        </w:rPr>
      </w:pPr>
      <w:r>
        <w:rPr>
          <w:sz w:val="23"/>
          <w:szCs w:val="23"/>
        </w:rPr>
        <w:t>A jajko na to najbezczelniej:</w:t>
      </w:r>
    </w:p>
    <w:p w:rsidR="00E270CB" w:rsidRDefault="00033363">
      <w:pPr>
        <w:rPr>
          <w:sz w:val="23"/>
          <w:szCs w:val="23"/>
        </w:rPr>
      </w:pPr>
      <w:r>
        <w:rPr>
          <w:sz w:val="23"/>
          <w:szCs w:val="23"/>
        </w:rPr>
        <w:t>„</w:t>
      </w:r>
      <w:r w:rsidR="00E270CB">
        <w:rPr>
          <w:sz w:val="23"/>
          <w:szCs w:val="23"/>
        </w:rPr>
        <w:t>Na ulicy nie ma patelni”</w:t>
      </w:r>
    </w:p>
    <w:p w:rsidR="00E270CB" w:rsidRDefault="00E270CB">
      <w:pPr>
        <w:rPr>
          <w:sz w:val="23"/>
          <w:szCs w:val="23"/>
        </w:rPr>
      </w:pPr>
      <w:r>
        <w:rPr>
          <w:sz w:val="23"/>
          <w:szCs w:val="23"/>
        </w:rPr>
        <w:t xml:space="preserve">Kura mówi: „Ostrożnie! </w:t>
      </w:r>
      <w:r w:rsidR="00033363">
        <w:rPr>
          <w:sz w:val="23"/>
          <w:szCs w:val="23"/>
        </w:rPr>
        <w:t>To gorąca woda!”,</w:t>
      </w:r>
    </w:p>
    <w:p w:rsidR="00E270CB" w:rsidRDefault="00E270CB">
      <w:pPr>
        <w:rPr>
          <w:sz w:val="23"/>
          <w:szCs w:val="23"/>
        </w:rPr>
      </w:pPr>
      <w:r>
        <w:rPr>
          <w:sz w:val="23"/>
          <w:szCs w:val="23"/>
        </w:rPr>
        <w:t>A jajko na to: „Zimna woda! Szkoda!”.</w:t>
      </w:r>
    </w:p>
    <w:p w:rsidR="00033363" w:rsidRDefault="00E270CB">
      <w:pPr>
        <w:rPr>
          <w:sz w:val="23"/>
          <w:szCs w:val="23"/>
        </w:rPr>
      </w:pPr>
      <w:r>
        <w:rPr>
          <w:sz w:val="23"/>
          <w:szCs w:val="23"/>
        </w:rPr>
        <w:t xml:space="preserve">Wskoczyło do ukropu z miną bardzo </w:t>
      </w:r>
      <w:r w:rsidR="00033363">
        <w:rPr>
          <w:sz w:val="23"/>
          <w:szCs w:val="23"/>
        </w:rPr>
        <w:t>hardą</w:t>
      </w:r>
      <w:r>
        <w:rPr>
          <w:sz w:val="23"/>
          <w:szCs w:val="23"/>
        </w:rPr>
        <w:t xml:space="preserve"> </w:t>
      </w:r>
    </w:p>
    <w:p w:rsidR="00033363" w:rsidRDefault="00E270CB">
      <w:pPr>
        <w:rPr>
          <w:sz w:val="23"/>
          <w:szCs w:val="23"/>
        </w:rPr>
      </w:pPr>
      <w:r>
        <w:rPr>
          <w:sz w:val="23"/>
          <w:szCs w:val="23"/>
        </w:rPr>
        <w:t>ugotowało się na twardo.</w:t>
      </w:r>
    </w:p>
    <w:p w:rsidR="00033363" w:rsidRDefault="00E270CB">
      <w:pPr>
        <w:rPr>
          <w:sz w:val="23"/>
          <w:szCs w:val="23"/>
        </w:rPr>
      </w:pPr>
      <w:r>
        <w:rPr>
          <w:sz w:val="23"/>
          <w:szCs w:val="23"/>
        </w:rPr>
        <w:t>Rozmowa do</w:t>
      </w:r>
      <w:r w:rsidR="00033363">
        <w:rPr>
          <w:sz w:val="23"/>
          <w:szCs w:val="23"/>
        </w:rPr>
        <w:t>tycząca treści wiersza. Rodzic</w:t>
      </w:r>
      <w:r>
        <w:rPr>
          <w:sz w:val="23"/>
          <w:szCs w:val="23"/>
        </w:rPr>
        <w:t xml:space="preserve">. pyta: Kto występował w wierszu?; Dlaczego kura pouczała jajko?; Czy jajko było mądrzejsze od kury?; Co stało się z jajkiem?; Dlaczego należy słuchać dorosłych?; Czy znacie innych mieszkańców </w:t>
      </w:r>
      <w:r w:rsidR="00CD5B8A">
        <w:rPr>
          <w:sz w:val="23"/>
          <w:szCs w:val="23"/>
        </w:rPr>
        <w:t>wiejskiego</w:t>
      </w:r>
      <w:r>
        <w:rPr>
          <w:sz w:val="23"/>
          <w:szCs w:val="23"/>
        </w:rPr>
        <w:t xml:space="preserve"> podwórka, którzy wykluwają się z jajek?.</w:t>
      </w:r>
    </w:p>
    <w:p w:rsidR="00033363" w:rsidRDefault="00033363">
      <w:pPr>
        <w:rPr>
          <w:sz w:val="23"/>
          <w:szCs w:val="23"/>
        </w:rPr>
      </w:pPr>
    </w:p>
    <w:p w:rsidR="00CD5B8A" w:rsidRDefault="00E24C6C">
      <w:pPr>
        <w:rPr>
          <w:sz w:val="23"/>
          <w:szCs w:val="23"/>
        </w:rPr>
      </w:pPr>
      <w:r>
        <w:rPr>
          <w:sz w:val="23"/>
          <w:szCs w:val="23"/>
        </w:rPr>
        <w:t>2.</w:t>
      </w:r>
      <w:r w:rsidR="00CD5B8A" w:rsidRPr="00E24C6C">
        <w:rPr>
          <w:sz w:val="24"/>
          <w:szCs w:val="24"/>
        </w:rPr>
        <w:t xml:space="preserve"> „Jajo”- zabawa słuchowa. Dziecko ogląda ilustracje, przygląda się różnym rodzajom jajek (kurze, strusie, przepiórcze), porównuje je zwracając szczególną uwagę na wielkość. Następnie zadajemy pytanie: Co słychać na początku wyrazu: jajko?</w:t>
      </w:r>
    </w:p>
    <w:p w:rsidR="00CD5B8A" w:rsidRDefault="00CD5B8A">
      <w:pP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</w:pPr>
      <w:r w:rsidRPr="00CD5B8A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0A9FE0E" wp14:editId="74844D14">
            <wp:extent cx="4524375" cy="3014022"/>
            <wp:effectExtent l="0" t="0" r="0" b="0"/>
            <wp:docPr id="2" name="Obraz 2" descr="C:\Users\Lucas\Desktop\jajo strusia, kurze, przepiór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as\Desktop\jajo strusia, kurze, przepiórk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523" cy="305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8A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A695273" wp14:editId="458CE84F">
            <wp:extent cx="2120503" cy="1304925"/>
            <wp:effectExtent l="0" t="0" r="0" b="0"/>
            <wp:docPr id="3" name="Obraz 3" descr="C:\Users\Lucas\Desktop\jajko przepiór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as\Desktop\jajko przepiórk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47" cy="131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0CB" w:rsidRDefault="00CD5B8A">
      <w:pPr>
        <w:rPr>
          <w:sz w:val="23"/>
          <w:szCs w:val="23"/>
        </w:rPr>
      </w:pPr>
      <w:r w:rsidRPr="00CD5B8A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EDE14ED" wp14:editId="48D57C79">
            <wp:extent cx="1630122" cy="2171700"/>
            <wp:effectExtent l="0" t="0" r="825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252" cy="217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B8A" w:rsidRPr="00CD5B8A" w:rsidRDefault="00E24C6C" w:rsidP="00E24C6C">
      <w:pPr>
        <w:spacing w:after="160" w:line="259" w:lineRule="auto"/>
        <w:ind w:left="360"/>
        <w:contextualSpacing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color w:val="242021"/>
          <w:sz w:val="24"/>
          <w:szCs w:val="24"/>
        </w:rPr>
        <w:t>3.</w:t>
      </w:r>
      <w:r w:rsidR="00CD5B8A" w:rsidRPr="00CD5B8A">
        <w:rPr>
          <w:rFonts w:eastAsia="Calibri" w:cstheme="minorHAnsi"/>
          <w:color w:val="242021"/>
          <w:sz w:val="24"/>
          <w:szCs w:val="24"/>
        </w:rPr>
        <w:t xml:space="preserve">„Tropimy literkę </w:t>
      </w:r>
      <w:r w:rsidR="00CD5B8A" w:rsidRPr="00CD5B8A">
        <w:rPr>
          <w:rFonts w:eastAsia="Calibri" w:cstheme="minorHAnsi"/>
          <w:b/>
          <w:bCs/>
          <w:color w:val="242021"/>
          <w:sz w:val="24"/>
          <w:szCs w:val="24"/>
        </w:rPr>
        <w:t>j</w:t>
      </w:r>
      <w:r w:rsidR="00CD5B8A" w:rsidRPr="00CD5B8A">
        <w:rPr>
          <w:rFonts w:eastAsia="Calibri" w:cstheme="minorHAnsi"/>
          <w:color w:val="242021"/>
          <w:sz w:val="24"/>
          <w:szCs w:val="24"/>
        </w:rPr>
        <w:t>” – zabawy słuchowe z wykorzystaniem. Dziecko wyszukuje</w:t>
      </w:r>
      <w:r w:rsidR="00CD5B8A" w:rsidRPr="00CD5B8A">
        <w:rPr>
          <w:rFonts w:eastAsia="Calibri" w:cstheme="minorHAnsi"/>
          <w:color w:val="242021"/>
          <w:sz w:val="24"/>
          <w:szCs w:val="24"/>
        </w:rPr>
        <w:br/>
      </w:r>
      <w:r>
        <w:rPr>
          <w:rFonts w:eastAsia="Calibri" w:cstheme="minorHAnsi"/>
          <w:color w:val="242021"/>
          <w:sz w:val="24"/>
          <w:szCs w:val="24"/>
        </w:rPr>
        <w:t xml:space="preserve">    </w:t>
      </w:r>
      <w:r w:rsidR="00CD5B8A" w:rsidRPr="00CD5B8A">
        <w:rPr>
          <w:rFonts w:eastAsia="Calibri" w:cstheme="minorHAnsi"/>
          <w:color w:val="242021"/>
          <w:sz w:val="24"/>
          <w:szCs w:val="24"/>
        </w:rPr>
        <w:t>w domu lub wymyśla przedmioty / zwierzęta / owoce / warzywa, których nazwy</w:t>
      </w:r>
      <w:r w:rsidR="00CD5B8A" w:rsidRPr="00CD5B8A">
        <w:rPr>
          <w:rFonts w:eastAsia="Calibri" w:cstheme="minorHAnsi"/>
          <w:color w:val="242021"/>
          <w:sz w:val="24"/>
          <w:szCs w:val="24"/>
        </w:rPr>
        <w:br/>
      </w:r>
      <w:r>
        <w:rPr>
          <w:rFonts w:eastAsia="Calibri" w:cstheme="minorHAnsi"/>
          <w:color w:val="242021"/>
          <w:sz w:val="24"/>
          <w:szCs w:val="24"/>
        </w:rPr>
        <w:t xml:space="preserve">     </w:t>
      </w:r>
      <w:r w:rsidR="00CD5B8A" w:rsidRPr="00CD5B8A">
        <w:rPr>
          <w:rFonts w:eastAsia="Calibri" w:cstheme="minorHAnsi"/>
          <w:color w:val="242021"/>
          <w:sz w:val="24"/>
          <w:szCs w:val="24"/>
        </w:rPr>
        <w:t xml:space="preserve">zaczynają się głoską </w:t>
      </w:r>
      <w:r w:rsidR="00CD5B8A" w:rsidRPr="00CD5B8A">
        <w:rPr>
          <w:rFonts w:eastAsia="Calibri" w:cstheme="minorHAnsi"/>
          <w:b/>
          <w:bCs/>
          <w:color w:val="242021"/>
          <w:sz w:val="24"/>
          <w:szCs w:val="24"/>
        </w:rPr>
        <w:t>j</w:t>
      </w:r>
      <w:r w:rsidR="00CD5B8A" w:rsidRPr="00CD5B8A">
        <w:rPr>
          <w:rFonts w:eastAsia="Calibri" w:cstheme="minorHAnsi"/>
          <w:color w:val="242021"/>
          <w:sz w:val="24"/>
          <w:szCs w:val="24"/>
        </w:rPr>
        <w:t xml:space="preserve">. </w:t>
      </w:r>
    </w:p>
    <w:p w:rsidR="00CD5B8A" w:rsidRPr="00E24C6C" w:rsidRDefault="00CD5B8A" w:rsidP="00E24C6C">
      <w:pPr>
        <w:pStyle w:val="Akapitzlist"/>
        <w:numPr>
          <w:ilvl w:val="0"/>
          <w:numId w:val="2"/>
        </w:numPr>
        <w:spacing w:after="160" w:line="259" w:lineRule="auto"/>
        <w:rPr>
          <w:rFonts w:eastAsia="Calibri" w:cstheme="minorHAnsi"/>
          <w:sz w:val="24"/>
          <w:szCs w:val="24"/>
        </w:rPr>
      </w:pPr>
      <w:r w:rsidRPr="00E24C6C">
        <w:rPr>
          <w:rFonts w:eastAsia="Calibri" w:cstheme="minorHAnsi"/>
          <w:color w:val="242021"/>
          <w:sz w:val="24"/>
          <w:szCs w:val="24"/>
        </w:rPr>
        <w:t xml:space="preserve">Praca z </w:t>
      </w:r>
      <w:r w:rsidRPr="00E24C6C">
        <w:rPr>
          <w:rFonts w:eastAsia="Calibri" w:cstheme="minorHAnsi"/>
          <w:b/>
          <w:bCs/>
          <w:color w:val="242021"/>
          <w:sz w:val="24"/>
          <w:szCs w:val="24"/>
        </w:rPr>
        <w:t xml:space="preserve">Kartami str. 26 </w:t>
      </w:r>
      <w:r w:rsidRPr="00E24C6C">
        <w:rPr>
          <w:rFonts w:eastAsia="Calibri" w:cstheme="minorHAnsi"/>
          <w:color w:val="242021"/>
          <w:sz w:val="24"/>
          <w:szCs w:val="24"/>
        </w:rPr>
        <w:t xml:space="preserve">– czytanie globalne, wyraz podstawowy: </w:t>
      </w:r>
      <w:r w:rsidRPr="00E24C6C">
        <w:rPr>
          <w:rFonts w:eastAsia="Calibri" w:cstheme="minorHAnsi"/>
          <w:i/>
          <w:iCs/>
          <w:color w:val="242021"/>
          <w:sz w:val="24"/>
          <w:szCs w:val="24"/>
        </w:rPr>
        <w:t>jajo</w:t>
      </w:r>
      <w:r w:rsidRPr="00E24C6C">
        <w:rPr>
          <w:rFonts w:eastAsia="Calibri" w:cstheme="minorHAnsi"/>
          <w:color w:val="242021"/>
          <w:sz w:val="24"/>
          <w:szCs w:val="24"/>
        </w:rPr>
        <w:t xml:space="preserve">. Kolorowanie jajek z obrazkami, których nazwy zaczynają się głoską </w:t>
      </w:r>
      <w:r w:rsidRPr="00E24C6C">
        <w:rPr>
          <w:rFonts w:eastAsia="Calibri" w:cstheme="minorHAnsi"/>
          <w:b/>
          <w:bCs/>
          <w:color w:val="242021"/>
          <w:sz w:val="24"/>
          <w:szCs w:val="24"/>
        </w:rPr>
        <w:t>j</w:t>
      </w:r>
      <w:r w:rsidRPr="00E24C6C">
        <w:rPr>
          <w:rFonts w:eastAsia="Calibri" w:cstheme="minorHAnsi"/>
          <w:color w:val="242021"/>
          <w:sz w:val="24"/>
          <w:szCs w:val="24"/>
        </w:rPr>
        <w:t xml:space="preserve">. Zadanie dodatkowe –słuchanie i nauka rymowanki </w:t>
      </w:r>
      <w:r w:rsidRPr="00E24C6C">
        <w:rPr>
          <w:rFonts w:eastAsia="Calibri" w:cstheme="minorHAnsi"/>
          <w:i/>
          <w:iCs/>
          <w:color w:val="242021"/>
          <w:sz w:val="24"/>
          <w:szCs w:val="24"/>
        </w:rPr>
        <w:t xml:space="preserve">Jedno jajko w koszu… </w:t>
      </w:r>
      <w:r w:rsidRPr="00E24C6C">
        <w:rPr>
          <w:rFonts w:eastAsia="Calibri" w:cstheme="minorHAnsi"/>
          <w:color w:val="242021"/>
          <w:sz w:val="24"/>
          <w:szCs w:val="24"/>
        </w:rPr>
        <w:t xml:space="preserve">, recytacja z jednoczesnym wodzeniem po śladzie, rysowanie kształtu w tunelu oraz samodzielnie </w:t>
      </w:r>
      <w:r w:rsidRPr="00E24C6C">
        <w:rPr>
          <w:rFonts w:eastAsia="Calibri" w:cstheme="minorHAnsi"/>
          <w:color w:val="242021"/>
          <w:sz w:val="24"/>
          <w:szCs w:val="24"/>
        </w:rPr>
        <w:br/>
        <w:t>Jedno jajko w koszu,</w:t>
      </w:r>
      <w:r w:rsidRPr="00E24C6C">
        <w:rPr>
          <w:rFonts w:eastAsia="Calibri" w:cstheme="minorHAnsi"/>
          <w:color w:val="242021"/>
          <w:sz w:val="24"/>
          <w:szCs w:val="24"/>
        </w:rPr>
        <w:br/>
        <w:t>drugie zaraz będzie.</w:t>
      </w:r>
      <w:r w:rsidRPr="00E24C6C">
        <w:rPr>
          <w:rFonts w:eastAsia="Calibri" w:cstheme="minorHAnsi"/>
          <w:color w:val="242021"/>
          <w:sz w:val="24"/>
          <w:szCs w:val="24"/>
        </w:rPr>
        <w:br/>
      </w:r>
      <w:r w:rsidRPr="00E24C6C">
        <w:rPr>
          <w:rFonts w:eastAsia="Calibri" w:cstheme="minorHAnsi"/>
          <w:color w:val="242021"/>
          <w:sz w:val="24"/>
          <w:szCs w:val="24"/>
        </w:rPr>
        <w:lastRenderedPageBreak/>
        <w:t xml:space="preserve">Mama kura głośno </w:t>
      </w:r>
      <w:proofErr w:type="spellStart"/>
      <w:r w:rsidRPr="00E24C6C">
        <w:rPr>
          <w:rFonts w:eastAsia="Calibri" w:cstheme="minorHAnsi"/>
          <w:color w:val="242021"/>
          <w:sz w:val="24"/>
          <w:szCs w:val="24"/>
        </w:rPr>
        <w:t>gdacze</w:t>
      </w:r>
      <w:proofErr w:type="spellEnd"/>
      <w:r w:rsidRPr="00E24C6C">
        <w:rPr>
          <w:rFonts w:eastAsia="Calibri" w:cstheme="minorHAnsi"/>
          <w:color w:val="242021"/>
          <w:sz w:val="24"/>
          <w:szCs w:val="24"/>
        </w:rPr>
        <w:br/>
        <w:t>wysoko na grzędzie.</w:t>
      </w:r>
    </w:p>
    <w:p w:rsidR="00CD5B8A" w:rsidRPr="00E24C6C" w:rsidRDefault="00CD5B8A" w:rsidP="00E24C6C">
      <w:pPr>
        <w:pStyle w:val="Akapitzlist"/>
        <w:numPr>
          <w:ilvl w:val="0"/>
          <w:numId w:val="3"/>
        </w:numPr>
        <w:spacing w:after="160" w:line="259" w:lineRule="auto"/>
        <w:rPr>
          <w:rFonts w:eastAsia="Calibri" w:cstheme="minorHAnsi"/>
          <w:sz w:val="24"/>
          <w:szCs w:val="24"/>
        </w:rPr>
      </w:pPr>
      <w:r w:rsidRPr="00E24C6C">
        <w:rPr>
          <w:rFonts w:eastAsia="Calibri" w:cstheme="minorHAnsi"/>
          <w:color w:val="242021"/>
          <w:sz w:val="24"/>
          <w:szCs w:val="24"/>
        </w:rPr>
        <w:t xml:space="preserve">„Złap głoskę </w:t>
      </w:r>
      <w:r w:rsidRPr="00E24C6C">
        <w:rPr>
          <w:rFonts w:eastAsia="Calibri" w:cstheme="minorHAnsi"/>
          <w:b/>
          <w:bCs/>
          <w:color w:val="242021"/>
          <w:sz w:val="24"/>
          <w:szCs w:val="24"/>
        </w:rPr>
        <w:t>j</w:t>
      </w:r>
      <w:r w:rsidRPr="00E24C6C">
        <w:rPr>
          <w:rFonts w:eastAsia="Calibri" w:cstheme="minorHAnsi"/>
          <w:color w:val="242021"/>
          <w:sz w:val="24"/>
          <w:szCs w:val="24"/>
        </w:rPr>
        <w:t xml:space="preserve">” – udział w zabawie słuchowej. Rodzic mówi wybrane słowa. Gdy w słowie znajduje się głoska </w:t>
      </w:r>
      <w:r w:rsidRPr="00E24C6C">
        <w:rPr>
          <w:rFonts w:eastAsia="Calibri" w:cstheme="minorHAnsi"/>
          <w:b/>
          <w:bCs/>
          <w:color w:val="242021"/>
          <w:sz w:val="24"/>
          <w:szCs w:val="24"/>
        </w:rPr>
        <w:t>j</w:t>
      </w:r>
      <w:r w:rsidRPr="00E24C6C">
        <w:rPr>
          <w:rFonts w:eastAsia="Calibri" w:cstheme="minorHAnsi"/>
          <w:i/>
          <w:iCs/>
          <w:color w:val="242021"/>
          <w:sz w:val="24"/>
          <w:szCs w:val="24"/>
        </w:rPr>
        <w:t xml:space="preserve">, </w:t>
      </w:r>
      <w:r w:rsidRPr="00E24C6C">
        <w:rPr>
          <w:rFonts w:eastAsia="Calibri" w:cstheme="minorHAnsi"/>
          <w:color w:val="242021"/>
          <w:sz w:val="24"/>
          <w:szCs w:val="24"/>
        </w:rPr>
        <w:t xml:space="preserve">dziecko klaszcze w dłonie. Gdy w słowie nie ma wskazanej głoski, dziecko nie wykonuje żadnego ruchu. Przykładowy zestaw słów z głoską </w:t>
      </w:r>
      <w:r w:rsidRPr="00E24C6C">
        <w:rPr>
          <w:rFonts w:eastAsia="Calibri" w:cstheme="minorHAnsi"/>
          <w:b/>
          <w:bCs/>
          <w:color w:val="242021"/>
          <w:sz w:val="24"/>
          <w:szCs w:val="24"/>
        </w:rPr>
        <w:t>j</w:t>
      </w:r>
      <w:r w:rsidRPr="00E24C6C">
        <w:rPr>
          <w:rFonts w:eastAsia="Calibri" w:cstheme="minorHAnsi"/>
          <w:color w:val="242021"/>
          <w:sz w:val="24"/>
          <w:szCs w:val="24"/>
        </w:rPr>
        <w:t xml:space="preserve">: </w:t>
      </w:r>
      <w:r w:rsidRPr="00E24C6C">
        <w:rPr>
          <w:rFonts w:eastAsia="Calibri" w:cstheme="minorHAnsi"/>
          <w:i/>
          <w:iCs/>
          <w:color w:val="242021"/>
          <w:sz w:val="24"/>
          <w:szCs w:val="24"/>
        </w:rPr>
        <w:t xml:space="preserve">Jacek, jadalnia, jałowiec, jarzębina, jeleń, jeż, kajak, pająk, czarodziej, kij, klej,  maj, pokój, tramwaj. </w:t>
      </w:r>
    </w:p>
    <w:p w:rsidR="00CD5B8A" w:rsidRPr="00E24C6C" w:rsidRDefault="00CD5B8A" w:rsidP="00E24C6C">
      <w:pPr>
        <w:pStyle w:val="Akapitzlist"/>
        <w:numPr>
          <w:ilvl w:val="0"/>
          <w:numId w:val="3"/>
        </w:numPr>
        <w:spacing w:after="160" w:line="259" w:lineRule="auto"/>
        <w:rPr>
          <w:rFonts w:eastAsia="Calibri" w:cstheme="minorHAnsi"/>
          <w:sz w:val="24"/>
          <w:szCs w:val="24"/>
        </w:rPr>
      </w:pPr>
      <w:r w:rsidRPr="00E24C6C">
        <w:rPr>
          <w:rFonts w:eastAsia="Calibri" w:cstheme="minorHAnsi"/>
          <w:color w:val="242021"/>
          <w:sz w:val="24"/>
          <w:szCs w:val="24"/>
        </w:rPr>
        <w:t>Praca w zeszycie grafomotorycznym na str. 42- rysowanie kurczaka po linii przerywanej oraz trawy po śladzie.</w:t>
      </w:r>
    </w:p>
    <w:p w:rsidR="00CD5B8A" w:rsidRPr="00CD5B8A" w:rsidRDefault="00CD5B8A" w:rsidP="00E24C6C">
      <w:pPr>
        <w:numPr>
          <w:ilvl w:val="0"/>
          <w:numId w:val="3"/>
        </w:numPr>
        <w:spacing w:after="160" w:line="259" w:lineRule="auto"/>
        <w:contextualSpacing/>
        <w:rPr>
          <w:rFonts w:eastAsia="Calibri" w:cstheme="minorHAnsi"/>
          <w:sz w:val="24"/>
          <w:szCs w:val="24"/>
        </w:rPr>
      </w:pPr>
      <w:r w:rsidRPr="00CD5B8A">
        <w:rPr>
          <w:rFonts w:eastAsia="Calibri" w:cstheme="minorHAnsi"/>
          <w:color w:val="242021"/>
          <w:sz w:val="24"/>
          <w:szCs w:val="24"/>
        </w:rPr>
        <w:t xml:space="preserve">Kurczaki - lepienie kurczaka z plasteliny lub z papieru </w:t>
      </w:r>
      <w:r w:rsidRPr="00CD5B8A">
        <w:rPr>
          <w:rFonts w:eastAsia="Calibri" w:cstheme="minorHAnsi"/>
          <w:color w:val="242021"/>
          <w:sz w:val="24"/>
          <w:szCs w:val="24"/>
        </w:rPr>
        <w:sym w:font="Wingdings" w:char="F04A"/>
      </w:r>
    </w:p>
    <w:p w:rsidR="00CD5B8A" w:rsidRPr="00CD5B8A" w:rsidRDefault="00CD5B8A">
      <w:pPr>
        <w:rPr>
          <w:sz w:val="23"/>
          <w:szCs w:val="23"/>
        </w:rPr>
      </w:pPr>
      <w:r w:rsidRPr="00CD5B8A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6A13F32" wp14:editId="23024E1D">
            <wp:extent cx="1943100" cy="1930253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725" cy="194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8A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D9B1356" wp14:editId="5141B816">
            <wp:extent cx="3235572" cy="2609850"/>
            <wp:effectExtent l="0" t="0" r="317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92" cy="263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5B8A" w:rsidRPr="00CD5B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5788D"/>
    <w:multiLevelType w:val="hybridMultilevel"/>
    <w:tmpl w:val="ED5C92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1A4C4F"/>
    <w:multiLevelType w:val="hybridMultilevel"/>
    <w:tmpl w:val="11624A64"/>
    <w:lvl w:ilvl="0" w:tplc="E17A90A8">
      <w:start w:val="5"/>
      <w:numFmt w:val="decimal"/>
      <w:lvlText w:val="%1."/>
      <w:lvlJc w:val="left"/>
      <w:pPr>
        <w:ind w:left="720" w:hanging="360"/>
      </w:pPr>
      <w:rPr>
        <w:rFonts w:hint="default"/>
        <w:color w:val="2420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4F3464"/>
    <w:multiLevelType w:val="hybridMultilevel"/>
    <w:tmpl w:val="2BBE73C0"/>
    <w:lvl w:ilvl="0" w:tplc="B96AB4F8">
      <w:start w:val="4"/>
      <w:numFmt w:val="decimal"/>
      <w:lvlText w:val="%1."/>
      <w:lvlJc w:val="left"/>
      <w:pPr>
        <w:ind w:left="720" w:hanging="360"/>
      </w:pPr>
      <w:rPr>
        <w:rFonts w:hint="default"/>
        <w:color w:val="2420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818"/>
    <w:rsid w:val="00033363"/>
    <w:rsid w:val="00196CB2"/>
    <w:rsid w:val="005A5FC4"/>
    <w:rsid w:val="00AF7818"/>
    <w:rsid w:val="00CD5B8A"/>
    <w:rsid w:val="00E24C6C"/>
    <w:rsid w:val="00E2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D5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5B8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24C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D5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5B8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24C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475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KONTO</dc:creator>
  <cp:lastModifiedBy>KONTO</cp:lastModifiedBy>
  <cp:revision>2</cp:revision>
  <dcterms:created xsi:type="dcterms:W3CDTF">2021-04-07T22:54:00Z</dcterms:created>
  <dcterms:modified xsi:type="dcterms:W3CDTF">2021-04-07T22:54:00Z</dcterms:modified>
</cp:coreProperties>
</file>