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15" w:rsidRDefault="00E82223">
      <w:pPr>
        <w:rPr>
          <w:sz w:val="36"/>
          <w:szCs w:val="36"/>
        </w:rPr>
      </w:pPr>
      <w:r>
        <w:rPr>
          <w:sz w:val="36"/>
          <w:szCs w:val="36"/>
        </w:rPr>
        <w:t>08.06.2020/poniedziałek/ Dzień dobry</w:t>
      </w:r>
    </w:p>
    <w:p w:rsidR="00E82223" w:rsidRDefault="00E82223">
      <w:pPr>
        <w:rPr>
          <w:sz w:val="36"/>
          <w:szCs w:val="36"/>
        </w:rPr>
      </w:pPr>
      <w:r>
        <w:rPr>
          <w:sz w:val="36"/>
          <w:szCs w:val="36"/>
        </w:rPr>
        <w:t>Dzisiaj jeszcze o zabawach rówieśników z różnych krajów.</w:t>
      </w:r>
    </w:p>
    <w:p w:rsidR="00E82223" w:rsidRDefault="00E82223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178300" cy="2700655"/>
            <wp:effectExtent l="19050" t="0" r="0" b="0"/>
            <wp:docPr id="1" name="Obraz 1" descr="Zajęcia Wakacyjne dla dzieci ze Stowarzyszeniem ,,Żyć Inacz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jęcia Wakacyjne dla dzieci ze Stowarzyszeniem ,,Żyć Inaczej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3" w:rsidRDefault="00E82223">
      <w:pPr>
        <w:rPr>
          <w:rStyle w:val="Pogrubienie"/>
          <w:rFonts w:ascii="Calibri" w:hAnsi="Calibri" w:cs="Calibri"/>
          <w:b w:val="0"/>
          <w:sz w:val="28"/>
          <w:szCs w:val="28"/>
        </w:rPr>
      </w:pPr>
      <w:r>
        <w:rPr>
          <w:rStyle w:val="Pogrubienie"/>
          <w:rFonts w:ascii="Calibri" w:hAnsi="Calibri" w:cs="Calibri"/>
          <w:sz w:val="28"/>
          <w:szCs w:val="28"/>
        </w:rPr>
        <w:t xml:space="preserve">„Zabawy dzieci z różnych stron świata” </w:t>
      </w:r>
      <w:r w:rsidRPr="00E82223">
        <w:rPr>
          <w:rStyle w:val="Pogrubienie"/>
          <w:rFonts w:ascii="Calibri" w:hAnsi="Calibri" w:cs="Calibri"/>
          <w:b w:val="0"/>
          <w:sz w:val="28"/>
          <w:szCs w:val="28"/>
        </w:rPr>
        <w:t>– rozmowa z dziećmi na temat ich ulubionych zajęć, zabaw oraz zabaw dzieci innych narodowości.</w:t>
      </w:r>
      <w:r w:rsidR="00032780">
        <w:rPr>
          <w:rStyle w:val="Pogrubienie"/>
          <w:rFonts w:ascii="Calibri" w:hAnsi="Calibri" w:cs="Calibri"/>
          <w:b w:val="0"/>
          <w:sz w:val="28"/>
          <w:szCs w:val="28"/>
        </w:rPr>
        <w:t xml:space="preserve"> Większość znana jest w Polsce , ale pod inną nazwą.</w:t>
      </w:r>
    </w:p>
    <w:p w:rsidR="00032780" w:rsidRDefault="00032780">
      <w:pPr>
        <w:rPr>
          <w:rStyle w:val="Pogrubienie"/>
          <w:rFonts w:ascii="Calibri" w:hAnsi="Calibri" w:cs="Calibri"/>
          <w:b w:val="0"/>
          <w:sz w:val="28"/>
          <w:szCs w:val="28"/>
        </w:rPr>
      </w:pPr>
    </w:p>
    <w:p w:rsidR="00032780" w:rsidRDefault="00032780" w:rsidP="00032780">
      <w:pPr>
        <w:pStyle w:val="Akapitzlist"/>
        <w:numPr>
          <w:ilvl w:val="0"/>
          <w:numId w:val="1"/>
        </w:numPr>
        <w:rPr>
          <w:rStyle w:val="Pogrubienie"/>
          <w:rFonts w:ascii="Calibri" w:hAnsi="Calibri" w:cs="Calibri"/>
          <w:sz w:val="28"/>
          <w:szCs w:val="28"/>
        </w:rPr>
      </w:pPr>
      <w:r w:rsidRPr="00032780">
        <w:rPr>
          <w:rStyle w:val="Pogrubienie"/>
          <w:rFonts w:ascii="Calibri" w:hAnsi="Calibri" w:cs="Calibri"/>
          <w:sz w:val="28"/>
          <w:szCs w:val="28"/>
        </w:rPr>
        <w:t>„Rzeka słów” – zabawa z Indii (Azja).</w:t>
      </w:r>
    </w:p>
    <w:p w:rsidR="00E46327" w:rsidRDefault="00E46327" w:rsidP="00E46327">
      <w:pPr>
        <w:pStyle w:val="Akapitzlist"/>
        <w:ind w:left="405"/>
        <w:rPr>
          <w:rStyle w:val="Pogrubienie"/>
          <w:rFonts w:ascii="Calibri" w:hAnsi="Calibri" w:cs="Calibri"/>
          <w:sz w:val="28"/>
          <w:szCs w:val="28"/>
        </w:rPr>
      </w:pPr>
      <w:r w:rsidRPr="00E46327">
        <w:rPr>
          <w:rStyle w:val="Pogrubienie"/>
          <w:rFonts w:ascii="Calibri" w:hAnsi="Calibri" w:cs="Calibri"/>
          <w:sz w:val="28"/>
          <w:szCs w:val="28"/>
        </w:rPr>
        <w:drawing>
          <wp:inline distT="0" distB="0" distL="0" distR="0">
            <wp:extent cx="2798577" cy="2624516"/>
            <wp:effectExtent l="19050" t="0" r="1773" b="0"/>
            <wp:docPr id="9" name="Obraz 19" descr="Państwa Azj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ństwa Azj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39" cy="262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39360" cy="1604591"/>
            <wp:effectExtent l="19050" t="0" r="0" b="0"/>
            <wp:docPr id="10" name="Obraz 27" descr="INDIE FLAGA NAKLEJKA SAMOPRZYLEPNA NA SAMOCHÓD 715087255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DIE FLAGA NAKLEJKA SAMOPRZYLEPNA NA SAMOCHÓD 7150872555 - Allegr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42" cy="160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327" w:rsidRDefault="00E46327" w:rsidP="00E46327">
      <w:pPr>
        <w:pStyle w:val="Akapitzlist"/>
        <w:ind w:left="405"/>
        <w:rPr>
          <w:rStyle w:val="Pogrubienie"/>
          <w:rFonts w:ascii="Calibri" w:hAnsi="Calibri" w:cs="Calibri"/>
          <w:sz w:val="28"/>
          <w:szCs w:val="28"/>
        </w:rPr>
      </w:pPr>
    </w:p>
    <w:p w:rsidR="00E46327" w:rsidRDefault="00E46327" w:rsidP="00E4632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Ustalamy  zakres słów, np. zwierzęta, rośliny. Podajemy  pierwsze słowo, a dzieci dodają kolejne. Każde słowo musi zaczynać się głoską, którą kończyło się </w:t>
      </w:r>
      <w:r>
        <w:rPr>
          <w:rFonts w:ascii="Calibri" w:hAnsi="Calibri" w:cs="Calibri"/>
          <w:sz w:val="28"/>
          <w:szCs w:val="28"/>
        </w:rPr>
        <w:lastRenderedPageBreak/>
        <w:t>poprzednie, np. tygrys – smok. Kto w ciągu 10 sekund nie poda wyrazu, odpada z gry. Także w Polsce dzieci często grają w tę grę i nazywają ją „Podaj słowo”.</w:t>
      </w:r>
    </w:p>
    <w:p w:rsidR="00E46327" w:rsidRPr="00E46327" w:rsidRDefault="00E46327" w:rsidP="00E46327">
      <w:pPr>
        <w:rPr>
          <w:rStyle w:val="Pogrubienie"/>
          <w:rFonts w:ascii="Calibri" w:hAnsi="Calibri" w:cs="Calibri"/>
          <w:sz w:val="28"/>
          <w:szCs w:val="28"/>
        </w:rPr>
      </w:pPr>
    </w:p>
    <w:p w:rsidR="00032780" w:rsidRDefault="00E46327" w:rsidP="00E46327">
      <w:pPr>
        <w:pStyle w:val="Akapitzlist"/>
        <w:numPr>
          <w:ilvl w:val="0"/>
          <w:numId w:val="1"/>
        </w:numPr>
        <w:rPr>
          <w:rStyle w:val="Pogrubienie"/>
          <w:rFonts w:ascii="Calibri" w:hAnsi="Calibri" w:cs="Calibri"/>
          <w:sz w:val="28"/>
          <w:szCs w:val="28"/>
        </w:rPr>
      </w:pPr>
      <w:r w:rsidRPr="00E46327">
        <w:rPr>
          <w:rStyle w:val="Pogrubienie"/>
          <w:rFonts w:ascii="Calibri" w:hAnsi="Calibri" w:cs="Calibri"/>
          <w:sz w:val="28"/>
          <w:szCs w:val="28"/>
        </w:rPr>
        <w:t>„Rybak” – zabawa z Niemiec.</w:t>
      </w:r>
    </w:p>
    <w:p w:rsidR="00E46327" w:rsidRPr="00E46327" w:rsidRDefault="00E46327" w:rsidP="00E46327">
      <w:pPr>
        <w:pStyle w:val="Akapitzlist"/>
        <w:ind w:left="405"/>
        <w:rPr>
          <w:rStyle w:val="Pogrubienie"/>
          <w:rFonts w:ascii="Calibri" w:hAnsi="Calibri" w:cs="Calibri"/>
          <w:sz w:val="28"/>
          <w:szCs w:val="28"/>
        </w:rPr>
      </w:pPr>
    </w:p>
    <w:p w:rsidR="00E46327" w:rsidRPr="00E46327" w:rsidRDefault="00E46327" w:rsidP="00E46327">
      <w:pPr>
        <w:pStyle w:val="Akapitzlist"/>
        <w:ind w:left="405"/>
        <w:rPr>
          <w:b/>
          <w:sz w:val="36"/>
          <w:szCs w:val="36"/>
        </w:rPr>
      </w:pPr>
    </w:p>
    <w:p w:rsidR="00032780" w:rsidRDefault="00032780" w:rsidP="00032780">
      <w:pPr>
        <w:ind w:left="4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laga Indii – Wikipedia, wolna encyklopedia" style="width:24.3pt;height:24.3pt"/>
        </w:pict>
      </w:r>
      <w:r w:rsidR="00E46327">
        <w:pict>
          <v:shape id="_x0000_i1026" type="#_x0000_t75" alt="Flaga Niemiec – Wikipedia, wolna encyklopedia" style="width:24.3pt;height:24.3pt"/>
        </w:pict>
      </w:r>
      <w:r w:rsidR="00E46327">
        <w:rPr>
          <w:noProof/>
          <w:lang w:eastAsia="pl-PL"/>
        </w:rPr>
        <w:drawing>
          <wp:inline distT="0" distB="0" distL="0" distR="0">
            <wp:extent cx="2615565" cy="1743710"/>
            <wp:effectExtent l="19050" t="0" r="0" b="0"/>
            <wp:docPr id="33" name="Obraz 33" descr="Niemcy – praca bez znajomości języka 12.65 Euro + dieta – D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iemcy – praca bez znajomości języka 12.65 Euro + dieta – Da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327">
        <w:rPr>
          <w:noProof/>
          <w:lang w:eastAsia="pl-PL"/>
        </w:rPr>
        <w:drawing>
          <wp:inline distT="0" distB="0" distL="0" distR="0">
            <wp:extent cx="3234512" cy="3277037"/>
            <wp:effectExtent l="19050" t="0" r="3988" b="0"/>
            <wp:docPr id="36" name="Obraz 36" descr="Wersja łatwa do czytania i zrozumienia - Unia Europejska | U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ersja łatwa do czytania i zrozumienia - Unia Europejska | Uni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9" cy="327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E9" w:rsidRDefault="007F37E9" w:rsidP="00032780">
      <w:pPr>
        <w:ind w:left="4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Przed rozegraniem pierwszej rundy należy wybrać spośród dzieci „rybaka”. „Rybak” stoi przed dziećmi, które siedzą na krzesłach. Mają dłonie wystawione przed siebie – to ryby. Rybak wodzi jedną ręką wolno pod dłońmi uczestników, wygłaszając tekst: Łowiłem ryby przez noc całą, ale złowiłem ich bardzo mało. Po ostatnim wyrazie próbuje znienacka klepnąć w dłoń któreś z dzieci. Aby uniknąć złapania, musi ono błyskawicznie odsunąć rękę. Jeśli rybakowi nie uda </w:t>
      </w:r>
      <w:r>
        <w:rPr>
          <w:rFonts w:ascii="Calibri" w:hAnsi="Calibri" w:cs="Calibri"/>
          <w:sz w:val="28"/>
          <w:szCs w:val="28"/>
        </w:rPr>
        <w:lastRenderedPageBreak/>
        <w:t>się schwytać ryby, musi próbować ponownie. Jeśli mu się powiedzie – następuje zmiana ról.</w:t>
      </w:r>
    </w:p>
    <w:p w:rsidR="007F37E9" w:rsidRPr="007F37E9" w:rsidRDefault="007F37E9" w:rsidP="007F37E9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7F37E9">
        <w:rPr>
          <w:rStyle w:val="Pogrubienie"/>
          <w:rFonts w:ascii="Calibri" w:hAnsi="Calibri" w:cs="Calibri"/>
          <w:sz w:val="28"/>
          <w:szCs w:val="28"/>
        </w:rPr>
        <w:t>„Ciepło – zimno” – zabawa z Liberii (Afryka).</w:t>
      </w:r>
      <w:r>
        <w:pict>
          <v:shape id="_x0000_i1027" type="#_x0000_t75" alt="Flaga Liberii – Wikipedia, wolna encyklopedia" style="width:24.3pt;height:24.3pt"/>
        </w:pict>
      </w:r>
      <w:r>
        <w:pict>
          <v:shape id="_x0000_i1028" type="#_x0000_t75" alt="Flaga Liberii – Wikipedia, wolna encyklopedia" style="width:24.3pt;height:24.3pt"/>
        </w:pict>
      </w:r>
      <w:r>
        <w:rPr>
          <w:noProof/>
          <w:lang w:eastAsia="pl-PL"/>
        </w:rPr>
        <w:drawing>
          <wp:inline distT="0" distB="0" distL="0" distR="0">
            <wp:extent cx="2966720" cy="1541780"/>
            <wp:effectExtent l="19050" t="0" r="5080" b="0"/>
            <wp:docPr id="49" name="Obraz 49" descr="Bandeira da Libéria e descr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ndeira da Libéria e descriçã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E9" w:rsidRDefault="007F37E9" w:rsidP="007F37E9">
      <w:pPr>
        <w:pStyle w:val="Akapitzlist"/>
        <w:ind w:left="405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500866" cy="2672659"/>
            <wp:effectExtent l="19050" t="0" r="0" b="0"/>
            <wp:docPr id="60" name="Obraz 60" descr="Liberia polityczna mapa ilustracja wektor. Ilustracja złoż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iberia polityczna mapa ilustracja wektor. Ilustracja złożonej z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44" cy="267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E9" w:rsidRDefault="007F37E9" w:rsidP="007F37E9">
      <w:pPr>
        <w:pStyle w:val="Akapitzlist"/>
        <w:ind w:left="4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Jedna osoba chowa jakiś przedmiot i daje wskazówki pozostałym – w wersji polskiej słowami: „ciepło”, jeśli dana osoba zbliża się do przedmiotu, lub „zimno”, jeśli się od niego oddala; w wersji z Liberii miejsce ukrycia przedmiotu sygnalizuje się nie słowami, ale klaskaniem z różnym natężeniem, w zależności od odległości kryjówki.</w:t>
      </w:r>
    </w:p>
    <w:p w:rsidR="007F37E9" w:rsidRDefault="007F37E9" w:rsidP="007F37E9">
      <w:pPr>
        <w:pStyle w:val="Akapitzlist"/>
        <w:ind w:left="405"/>
        <w:rPr>
          <w:rFonts w:ascii="Calibri" w:hAnsi="Calibri" w:cs="Calibri"/>
          <w:sz w:val="28"/>
          <w:szCs w:val="28"/>
        </w:rPr>
      </w:pPr>
    </w:p>
    <w:p w:rsidR="007F37E9" w:rsidRDefault="007F37E9" w:rsidP="007F37E9">
      <w:pPr>
        <w:pStyle w:val="Akapitzlist"/>
        <w:numPr>
          <w:ilvl w:val="0"/>
          <w:numId w:val="1"/>
        </w:numPr>
        <w:rPr>
          <w:rStyle w:val="Pogrubienie"/>
          <w:rFonts w:ascii="Calibri" w:hAnsi="Calibri" w:cs="Calibri"/>
          <w:sz w:val="28"/>
          <w:szCs w:val="28"/>
        </w:rPr>
      </w:pPr>
      <w:r>
        <w:rPr>
          <w:rStyle w:val="Pogrubienie"/>
          <w:rFonts w:ascii="Calibri" w:hAnsi="Calibri" w:cs="Calibri"/>
          <w:sz w:val="28"/>
          <w:szCs w:val="28"/>
        </w:rPr>
        <w:t>„Ojciec Szymon każe” – zabawa z Panamy (Ameryka Środkowa).</w:t>
      </w:r>
    </w:p>
    <w:p w:rsidR="007F37E9" w:rsidRDefault="007F37E9" w:rsidP="007F37E9">
      <w:pPr>
        <w:pStyle w:val="Akapitzlist"/>
        <w:ind w:left="405"/>
        <w:rPr>
          <w:rStyle w:val="Pogrubienie"/>
          <w:rFonts w:ascii="Calibri" w:hAnsi="Calibri" w:cs="Calibri"/>
          <w:sz w:val="28"/>
          <w:szCs w:val="28"/>
        </w:rPr>
      </w:pPr>
    </w:p>
    <w:p w:rsidR="007F37E9" w:rsidRDefault="007F37E9" w:rsidP="007F37E9">
      <w:pPr>
        <w:pStyle w:val="Akapitzlist"/>
        <w:ind w:left="405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348912" cy="1562986"/>
            <wp:effectExtent l="19050" t="0" r="0" b="0"/>
            <wp:docPr id="63" name="Obraz 63" descr="Panama flaga EKON STUDIO Sklep z flag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nama flaga EKON STUDIO Sklep z flagam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48" cy="156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B" w:rsidRDefault="00D33FEB" w:rsidP="007F37E9">
      <w:pPr>
        <w:pStyle w:val="Akapitzlist"/>
        <w:ind w:left="405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627917" cy="2092650"/>
            <wp:effectExtent l="19050" t="0" r="0" b="0"/>
            <wp:docPr id="66" name="Obraz 66" descr="Republika Panama - Wektorowa Map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epublika Panama - Wektorowa Map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85" cy="209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B" w:rsidRDefault="00D33FEB" w:rsidP="007F37E9">
      <w:pPr>
        <w:pStyle w:val="Akapitzlist"/>
        <w:ind w:left="4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środku koła stoi ojciec Szymon i pokazuje wymyślone przez siebie figury, które reszta uczestników musi wykonać. Potem ojciec Szymon wybiera zmiennika. W polskich przedszkolach dzieci bawią się w tę zabawę, ale pod nazwą „Jeż”.</w:t>
      </w:r>
    </w:p>
    <w:p w:rsidR="00D33FEB" w:rsidRDefault="00D33FEB" w:rsidP="007F37E9">
      <w:pPr>
        <w:pStyle w:val="Akapitzlist"/>
        <w:ind w:left="405"/>
        <w:rPr>
          <w:rFonts w:ascii="Calibri" w:hAnsi="Calibri" w:cs="Calibri"/>
          <w:sz w:val="28"/>
          <w:szCs w:val="28"/>
        </w:rPr>
      </w:pPr>
    </w:p>
    <w:p w:rsidR="00D33FEB" w:rsidRDefault="00D33FEB" w:rsidP="00D33FEB">
      <w:pPr>
        <w:pStyle w:val="Akapitzlist"/>
        <w:numPr>
          <w:ilvl w:val="0"/>
          <w:numId w:val="1"/>
        </w:numPr>
        <w:rPr>
          <w:rStyle w:val="Pogrubienie"/>
          <w:rFonts w:ascii="Calibri" w:hAnsi="Calibri" w:cs="Calibri"/>
          <w:sz w:val="28"/>
          <w:szCs w:val="28"/>
        </w:rPr>
      </w:pPr>
      <w:r>
        <w:rPr>
          <w:rStyle w:val="Pogrubienie"/>
          <w:rFonts w:ascii="Calibri" w:hAnsi="Calibri" w:cs="Calibri"/>
          <w:sz w:val="28"/>
          <w:szCs w:val="28"/>
        </w:rPr>
        <w:t>„Skakanie w workach” – zabawa dzieci kolumbijskich plantatorów kawy, którzy mają pod dostatkiem parcianych worków na ziarenka kawy.</w:t>
      </w:r>
      <w:r w:rsidRPr="00D33FEB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615315" cy="1850065"/>
            <wp:effectExtent l="19050" t="0" r="0" b="0"/>
            <wp:docPr id="12" name="Obraz 74" descr="Colombia Flag Themes Idea Design Free Stock Photo - Public Doma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olombia Flag Themes Idea Design Free Stock Photo - Public Domai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41" cy="185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43396" cy="3583830"/>
            <wp:effectExtent l="19050" t="0" r="9304" b="0"/>
            <wp:docPr id="13" name="Obraz 78" descr="Naklejka Ameryka Południowa - kolorowe wektorowa mapa politycz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Naklejka Ameryka Południowa - kolorowe wektorowa mapa polityczn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92" cy="35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B" w:rsidRDefault="00D33FEB" w:rsidP="00D33FEB">
      <w:pPr>
        <w:pStyle w:val="Akapitzlist"/>
        <w:ind w:left="405"/>
        <w:rPr>
          <w:rFonts w:ascii="Calibri" w:hAnsi="Calibri" w:cs="Calibri"/>
          <w:sz w:val="28"/>
          <w:szCs w:val="28"/>
        </w:rPr>
      </w:pPr>
      <w:r>
        <w:pict>
          <v:shape id="_x0000_i1029" type="#_x0000_t75" alt="upload.wikimedia.org/wikipedia/commons/2/21/Fla..." style="width:24.3pt;height:24.3pt"/>
        </w:pict>
      </w:r>
      <w:r>
        <w:pict>
          <v:shape id="_x0000_i1030" type="#_x0000_t75" alt="upload.wikimedia.org/wikipedia/commons/2/21/Fla..." style="width:24.3pt;height:24.3pt"/>
        </w:pict>
      </w:r>
      <w:r>
        <w:rPr>
          <w:rFonts w:ascii="Calibri" w:hAnsi="Calibri" w:cs="Calibri"/>
          <w:sz w:val="28"/>
          <w:szCs w:val="28"/>
        </w:rPr>
        <w:t xml:space="preserve">Dzieci zostają podzielone na 2 lub 3 zespoły i ustawione w szeregach. Każda drużyna dostaje duży worek (może być to specjalnie uszyty worek 50 cm x 70 cm lub worek na ziemniaki). Dzieci kolejno skaczą w workach do celu i wracają do szeregu, przekazując worek następnemu koledze. Wygrywa drużyna, której wszyscy uczestnicy jako pierwsi poradzą </w:t>
      </w:r>
      <w:r>
        <w:rPr>
          <w:rFonts w:ascii="Calibri" w:hAnsi="Calibri" w:cs="Calibri"/>
          <w:sz w:val="28"/>
          <w:szCs w:val="28"/>
        </w:rPr>
        <w:lastRenderedPageBreak/>
        <w:t>sobie z tym zadaniem. Utrudnieniem może być skakanie w kapeluszu – plantatorzy noszą białe lub słomkowe kapelusze. Jeśli dziecko zgubi kapelusz, musi założyć go na głowę, zanim zacznie kontynuować skoki.</w:t>
      </w:r>
    </w:p>
    <w:p w:rsidR="00E05AA3" w:rsidRDefault="00E05AA3" w:rsidP="00D33FEB">
      <w:pPr>
        <w:pStyle w:val="Akapitzlist"/>
        <w:ind w:left="405"/>
        <w:rPr>
          <w:rFonts w:ascii="Calibri" w:hAnsi="Calibri" w:cs="Calibri"/>
          <w:sz w:val="28"/>
          <w:szCs w:val="28"/>
        </w:rPr>
      </w:pPr>
    </w:p>
    <w:p w:rsidR="00E05AA3" w:rsidRDefault="00E05AA3" w:rsidP="00E05AA3">
      <w:pPr>
        <w:pStyle w:val="NormalnyWeb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E05AA3">
        <w:rPr>
          <w:b/>
          <w:sz w:val="28"/>
          <w:szCs w:val="28"/>
        </w:rPr>
        <w:t>"</w:t>
      </w:r>
      <w:proofErr w:type="spellStart"/>
      <w:r w:rsidRPr="00E05AA3">
        <w:rPr>
          <w:b/>
          <w:sz w:val="28"/>
          <w:szCs w:val="28"/>
        </w:rPr>
        <w:t>Rangoli</w:t>
      </w:r>
      <w:proofErr w:type="spellEnd"/>
      <w:r w:rsidRPr="00E05AA3">
        <w:rPr>
          <w:b/>
          <w:sz w:val="28"/>
          <w:szCs w:val="28"/>
        </w:rPr>
        <w:t>"</w:t>
      </w:r>
      <w:r w:rsidRPr="00E05AA3">
        <w:rPr>
          <w:color w:val="2ECC71"/>
          <w:sz w:val="28"/>
          <w:szCs w:val="28"/>
        </w:rPr>
        <w:t xml:space="preserve"> </w:t>
      </w:r>
      <w:r w:rsidRPr="00E05AA3">
        <w:rPr>
          <w:sz w:val="28"/>
          <w:szCs w:val="28"/>
        </w:rPr>
        <w:t>- zabawa z Pakistanu. Rysujemy  kredą lub patykiem dowolny kształt lub wzór, łatwy do wypełnienia. Może to być duży kwiat, fantazyjny domek lub mandala. Zadaniem dzieci jest "pokolorowanie" obrazu : trawą, kamyczkami, płatkami kwiatów, listkami itp.</w:t>
      </w:r>
    </w:p>
    <w:p w:rsidR="00E05AA3" w:rsidRPr="00E05AA3" w:rsidRDefault="00E05AA3" w:rsidP="00E05AA3">
      <w:pPr>
        <w:pStyle w:val="NormalnyWeb"/>
        <w:spacing w:before="0" w:beforeAutospacing="0" w:after="160" w:afterAutospacing="0"/>
        <w:ind w:left="40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9730" cy="1743739"/>
            <wp:effectExtent l="19050" t="0" r="5420" b="0"/>
            <wp:docPr id="85" name="Obraz 85" descr="Pakistan | Political Transition Initiatives | U.S. Agency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akistan | Political Transition Initiatives | U.S. Agency for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67" cy="174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1" type="#_x0000_t75" alt="Flaga Pakistanu – Wikipedia, wolna encyklopedia" style="width:24.3pt;height:24.3pt"/>
        </w:pict>
      </w:r>
      <w:r>
        <w:rPr>
          <w:noProof/>
        </w:rPr>
        <w:drawing>
          <wp:inline distT="0" distB="0" distL="0" distR="0">
            <wp:extent cx="2373275" cy="1582554"/>
            <wp:effectExtent l="19050" t="0" r="7975" b="0"/>
            <wp:docPr id="89" name="Obraz 89" descr="Flaga Pakistanu 🇵🇰 – Flagi pańs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laga Pakistanu 🇵🇰 – Flagi państ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66" cy="158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A3" w:rsidRDefault="00E05AA3" w:rsidP="00E05AA3">
      <w:pPr>
        <w:pStyle w:val="NormalnyWeb"/>
        <w:numPr>
          <w:ilvl w:val="0"/>
          <w:numId w:val="1"/>
        </w:numPr>
        <w:spacing w:before="0" w:beforeAutospacing="0" w:after="160" w:afterAutospacing="0"/>
        <w:rPr>
          <w:sz w:val="28"/>
          <w:szCs w:val="28"/>
        </w:rPr>
      </w:pPr>
      <w:r w:rsidRPr="00E05AA3">
        <w:rPr>
          <w:b/>
          <w:sz w:val="28"/>
          <w:szCs w:val="28"/>
        </w:rPr>
        <w:t>"Raz , dwa, trzy - Baba Jaga  patrzy"</w:t>
      </w:r>
      <w:r w:rsidRPr="00E05AA3">
        <w:rPr>
          <w:color w:val="2ECC71"/>
          <w:sz w:val="28"/>
          <w:szCs w:val="28"/>
        </w:rPr>
        <w:t xml:space="preserve"> </w:t>
      </w:r>
      <w:r w:rsidRPr="00E05AA3">
        <w:rPr>
          <w:sz w:val="28"/>
          <w:szCs w:val="28"/>
        </w:rPr>
        <w:t>- zabawa g</w:t>
      </w:r>
      <w:r>
        <w:rPr>
          <w:sz w:val="28"/>
          <w:szCs w:val="28"/>
        </w:rPr>
        <w:t>recka. Jedno dziecko jest Babą  Jagą</w:t>
      </w:r>
      <w:r w:rsidRPr="00E05AA3">
        <w:rPr>
          <w:sz w:val="28"/>
          <w:szCs w:val="28"/>
        </w:rPr>
        <w:t>. Stoi tyłem do pozostałych i woła: Raz, dwa, trzy, Baba Jaga patrzy. W tym czasie dzieci szybko biegną w stronę  Baby Jagi. Na słowo: patrzy  Baba Jaga się odwraca. Kto nie zdoła się zatrzymać w bezruchu, wraca na start, kto zaś pierwszy dotknie Baby Jagi, ten zajmuje jej miejsce.</w:t>
      </w:r>
    </w:p>
    <w:p w:rsidR="00E05AA3" w:rsidRPr="00E05AA3" w:rsidRDefault="00E05AA3" w:rsidP="00E05AA3">
      <w:pPr>
        <w:pStyle w:val="NormalnyWeb"/>
        <w:spacing w:before="0" w:beforeAutospacing="0" w:after="160" w:afterAutospacing="0"/>
        <w:ind w:left="405"/>
        <w:rPr>
          <w:sz w:val="28"/>
          <w:szCs w:val="28"/>
        </w:rPr>
      </w:pPr>
      <w:r>
        <w:pict>
          <v:shape id="_x0000_i1032" type="#_x0000_t75" alt="Flaga Grecji – Wikipedia, wolna encyklopedia" style="width:24.3pt;height:24.3pt"/>
        </w:pict>
      </w:r>
      <w:r>
        <w:rPr>
          <w:noProof/>
        </w:rPr>
        <w:drawing>
          <wp:inline distT="0" distB="0" distL="0" distR="0">
            <wp:extent cx="1913861" cy="1913861"/>
            <wp:effectExtent l="19050" t="0" r="0" b="0"/>
            <wp:docPr id="98" name="Obraz 98" descr="FLAGA GRECJI GRECKA 120x80 CM NA MASZT GRECJA Grecji | Ogró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FLAGA GRECJI GRECKA 120x80 CM NA MASZT GRECJA Grecji | Ogród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55" cy="19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8968" cy="1711460"/>
            <wp:effectExtent l="19050" t="0" r="7532" b="0"/>
            <wp:docPr id="104" name="Obraz 104" descr="GRECJA - przewodnik, ciekawostki, kultura, wizy, pora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GRECJA - przewodnik, ciekawostki, kultura, wizy, porady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00" cy="171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EB" w:rsidRDefault="00D33FEB" w:rsidP="00D33FEB">
      <w:pPr>
        <w:pStyle w:val="Akapitzlist"/>
        <w:ind w:left="405"/>
        <w:rPr>
          <w:rFonts w:ascii="Calibri" w:hAnsi="Calibri" w:cs="Calibri"/>
          <w:sz w:val="28"/>
          <w:szCs w:val="28"/>
        </w:rPr>
      </w:pPr>
    </w:p>
    <w:p w:rsidR="00D33FEB" w:rsidRDefault="00DC7818" w:rsidP="00D33FEB">
      <w:pPr>
        <w:pStyle w:val="Akapitzlist"/>
        <w:ind w:left="405"/>
        <w:rPr>
          <w:rFonts w:ascii="Calibri" w:hAnsi="Calibri" w:cs="Calibri"/>
          <w:sz w:val="28"/>
          <w:szCs w:val="28"/>
        </w:rPr>
      </w:pPr>
      <w:r w:rsidRPr="00DC7818">
        <w:rPr>
          <w:b/>
          <w:sz w:val="27"/>
          <w:szCs w:val="27"/>
        </w:rPr>
        <w:lastRenderedPageBreak/>
        <w:t>2."</w:t>
      </w:r>
      <w:r>
        <w:rPr>
          <w:color w:val="2ECC71"/>
          <w:sz w:val="27"/>
          <w:szCs w:val="27"/>
        </w:rPr>
        <w:t xml:space="preserve">Enchoque" </w:t>
      </w:r>
      <w:r>
        <w:rPr>
          <w:sz w:val="27"/>
          <w:szCs w:val="27"/>
        </w:rPr>
        <w:t xml:space="preserve">(czyt. </w:t>
      </w:r>
      <w:proofErr w:type="spellStart"/>
      <w:r>
        <w:rPr>
          <w:sz w:val="27"/>
          <w:szCs w:val="27"/>
        </w:rPr>
        <w:t>enczioke</w:t>
      </w:r>
      <w:proofErr w:type="spellEnd"/>
      <w:r>
        <w:rPr>
          <w:sz w:val="27"/>
          <w:szCs w:val="27"/>
        </w:rPr>
        <w:t>)- praca plastyczna, wykonanie zabawki</w:t>
      </w:r>
    </w:p>
    <w:p w:rsidR="00D33FEB" w:rsidRDefault="00D33FEB" w:rsidP="00D33FEB">
      <w:pPr>
        <w:pStyle w:val="Akapitzlist"/>
        <w:ind w:left="405"/>
        <w:rPr>
          <w:sz w:val="27"/>
          <w:szCs w:val="27"/>
        </w:rPr>
      </w:pPr>
      <w:r>
        <w:rPr>
          <w:sz w:val="27"/>
          <w:szCs w:val="27"/>
        </w:rPr>
        <w:t xml:space="preserve">pochodzącej z Boliwii. Boliwia leży w Ameryce Południowej, jest ponad trzy razy większa niż Polska, mieszkają tam Indianie. Oryginalne  </w:t>
      </w:r>
      <w:proofErr w:type="spellStart"/>
      <w:r>
        <w:rPr>
          <w:sz w:val="27"/>
          <w:szCs w:val="27"/>
        </w:rPr>
        <w:t>enchoque</w:t>
      </w:r>
      <w:proofErr w:type="spellEnd"/>
      <w:r>
        <w:rPr>
          <w:sz w:val="27"/>
          <w:szCs w:val="27"/>
        </w:rPr>
        <w:t xml:space="preserve"> składa się z drewnianego kijka i drewnianej kuli połączonych sznurkiem. W kuli jest wydrążony otwór. Gracz trzyma kijek i stara się, podrzucając  kulkę w powietrze, nadziać ją na patyk. </w:t>
      </w:r>
      <w:proofErr w:type="spellStart"/>
      <w:r>
        <w:rPr>
          <w:sz w:val="27"/>
          <w:szCs w:val="27"/>
        </w:rPr>
        <w:t>Enchoque</w:t>
      </w:r>
      <w:proofErr w:type="spellEnd"/>
      <w:r>
        <w:rPr>
          <w:sz w:val="27"/>
          <w:szCs w:val="27"/>
        </w:rPr>
        <w:t>  można zrobić z papierowego lub plastikowego kubeczka, kawałka cienkiego sznurka i folii alumin</w:t>
      </w:r>
      <w:r w:rsidR="00E05AA3">
        <w:rPr>
          <w:sz w:val="27"/>
          <w:szCs w:val="27"/>
        </w:rPr>
        <w:t>i</w:t>
      </w:r>
      <w:r>
        <w:rPr>
          <w:sz w:val="27"/>
          <w:szCs w:val="27"/>
        </w:rPr>
        <w:t>owej (ew. z orzechem</w:t>
      </w:r>
      <w:r w:rsidR="00E05AA3">
        <w:rPr>
          <w:sz w:val="27"/>
          <w:szCs w:val="27"/>
        </w:rPr>
        <w:t xml:space="preserve"> w</w:t>
      </w:r>
      <w:r>
        <w:rPr>
          <w:sz w:val="27"/>
          <w:szCs w:val="27"/>
        </w:rPr>
        <w:t>łoskim w środku). Dzieci odcinają ok 50 - 60 cm sznurka, końcówkę kładą na kawałku folii aluminiowej, a następnie zgniatają folię tak, by powstała kulka, a sznurek trzymał się w środku. Rodzic robi grubą igłą lub szpikulcem otwór w dnie kubeczka, przewleka nitką i zawiązuje supeł.</w:t>
      </w:r>
    </w:p>
    <w:p w:rsidR="00DC7818" w:rsidRDefault="00DC7818" w:rsidP="00D33FEB">
      <w:pPr>
        <w:pStyle w:val="Akapitzlist"/>
        <w:ind w:left="405"/>
        <w:rPr>
          <w:rFonts w:ascii="Calibri" w:hAnsi="Calibri" w:cs="Calibri"/>
          <w:sz w:val="28"/>
          <w:szCs w:val="28"/>
        </w:rPr>
      </w:pPr>
    </w:p>
    <w:p w:rsidR="00D33FEB" w:rsidRDefault="00DC7818" w:rsidP="00D33FEB">
      <w:pPr>
        <w:pStyle w:val="Akapitzlist"/>
        <w:ind w:left="405"/>
      </w:pPr>
      <w:r>
        <w:rPr>
          <w:noProof/>
          <w:lang w:eastAsia="pl-PL"/>
        </w:rPr>
        <w:drawing>
          <wp:inline distT="0" distB="0" distL="0" distR="0">
            <wp:extent cx="2860040" cy="1595120"/>
            <wp:effectExtent l="19050" t="0" r="0" b="0"/>
            <wp:docPr id="107" name="Obraz 107" descr="Prosta zabawka dla dziecka z kubeczka i sznurka - Bajki i Zabaw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osta zabawka dla dziecka z kubeczka i sznurka - Bajki i Zabawy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818">
        <w:t xml:space="preserve"> </w:t>
      </w:r>
      <w:r>
        <w:rPr>
          <w:noProof/>
          <w:lang w:eastAsia="pl-PL"/>
        </w:rPr>
        <w:drawing>
          <wp:inline distT="0" distB="0" distL="0" distR="0">
            <wp:extent cx="4880610" cy="2137410"/>
            <wp:effectExtent l="19050" t="0" r="0" b="0"/>
            <wp:docPr id="110" name="Obraz 110" descr="Enchoque - Poznajemy Świat - Warsztaty dla Dzieci i Urodzi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nchoque - Poznajemy Świat - Warsztaty dla Dzieci i Urodziny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18" w:rsidRDefault="00DC7818" w:rsidP="00D33FEB">
      <w:pPr>
        <w:pStyle w:val="Akapitzlist"/>
        <w:ind w:left="405"/>
      </w:pPr>
    </w:p>
    <w:p w:rsidR="00DC7818" w:rsidRDefault="00DC7818" w:rsidP="00DC7818">
      <w:pPr>
        <w:pStyle w:val="NormalnyWeb"/>
        <w:spacing w:before="0" w:beforeAutospacing="0" w:after="200" w:afterAutospacing="0"/>
      </w:pPr>
      <w:r w:rsidRPr="00DC7818">
        <w:rPr>
          <w:rFonts w:ascii="Calibri" w:hAnsi="Calibri" w:cs="Calibri"/>
          <w:b/>
          <w:sz w:val="28"/>
          <w:szCs w:val="28"/>
        </w:rPr>
        <w:t> 3. Praca z KP4.33a</w:t>
      </w:r>
      <w:r>
        <w:rPr>
          <w:rFonts w:ascii="Calibri" w:hAnsi="Calibri" w:cs="Calibri"/>
          <w:sz w:val="28"/>
          <w:szCs w:val="28"/>
        </w:rPr>
        <w:t xml:space="preserve"> – pisanie wyrazów po śladzie, łączenie zdjęcia z podpisem, kolorowanie. odnalezienie w książkach i albumach informacji na temat zabaw dzieci z różnych krajów.</w:t>
      </w:r>
    </w:p>
    <w:p w:rsidR="00DC7818" w:rsidRDefault="00DC7818" w:rsidP="00DC7818">
      <w:pPr>
        <w:pStyle w:val="NormalnyWeb"/>
        <w:spacing w:before="0" w:beforeAutospacing="0" w:after="200" w:afterAutospacing="0"/>
      </w:pPr>
      <w:r w:rsidRPr="00DC7818">
        <w:rPr>
          <w:rFonts w:ascii="Calibri" w:hAnsi="Calibri" w:cs="Calibri"/>
          <w:b/>
          <w:sz w:val="28"/>
          <w:szCs w:val="28"/>
        </w:rPr>
        <w:t xml:space="preserve"> Praca z KP4.33b </w:t>
      </w:r>
      <w:r>
        <w:rPr>
          <w:rFonts w:ascii="Calibri" w:hAnsi="Calibri" w:cs="Calibri"/>
          <w:sz w:val="28"/>
          <w:szCs w:val="28"/>
        </w:rPr>
        <w:t xml:space="preserve">–układanie wyrazów z </w:t>
      </w:r>
      <w:proofErr w:type="spellStart"/>
      <w:r>
        <w:rPr>
          <w:rFonts w:ascii="Calibri" w:hAnsi="Calibri" w:cs="Calibri"/>
          <w:sz w:val="28"/>
          <w:szCs w:val="28"/>
        </w:rPr>
        <w:t>rozsypanki</w:t>
      </w:r>
      <w:proofErr w:type="spellEnd"/>
      <w:r>
        <w:rPr>
          <w:rFonts w:ascii="Calibri" w:hAnsi="Calibri" w:cs="Calibri"/>
          <w:sz w:val="28"/>
          <w:szCs w:val="28"/>
        </w:rPr>
        <w:t xml:space="preserve">  literowej, łączenie wyrazów z obrazkami.</w:t>
      </w:r>
    </w:p>
    <w:p w:rsidR="00DC7818" w:rsidRPr="00DC7818" w:rsidRDefault="00DC7818" w:rsidP="00D33FEB">
      <w:pPr>
        <w:pStyle w:val="Akapitzlist"/>
        <w:ind w:left="405"/>
        <w:rPr>
          <w:rFonts w:ascii="Calibri" w:hAnsi="Calibri" w:cs="Calibri"/>
          <w:color w:val="C00000"/>
          <w:sz w:val="32"/>
          <w:szCs w:val="32"/>
        </w:rPr>
      </w:pPr>
    </w:p>
    <w:p w:rsidR="00DC7818" w:rsidRPr="00DC7818" w:rsidRDefault="00DC7818" w:rsidP="00D33FEB">
      <w:pPr>
        <w:pStyle w:val="Akapitzlist"/>
        <w:ind w:left="405"/>
        <w:rPr>
          <w:rFonts w:ascii="Calibri" w:hAnsi="Calibri" w:cs="Calibri"/>
          <w:color w:val="C00000"/>
          <w:sz w:val="32"/>
          <w:szCs w:val="32"/>
        </w:rPr>
      </w:pPr>
      <w:r w:rsidRPr="00DC7818">
        <w:rPr>
          <w:rFonts w:ascii="Calibri" w:hAnsi="Calibri" w:cs="Calibri"/>
          <w:color w:val="C00000"/>
          <w:sz w:val="32"/>
          <w:szCs w:val="32"/>
        </w:rPr>
        <w:t>Do zobaczenia jutro</w:t>
      </w:r>
    </w:p>
    <w:sectPr w:rsidR="00DC7818" w:rsidRPr="00DC7818" w:rsidSect="00F1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87" w:rsidRDefault="00181687" w:rsidP="00E46327">
      <w:pPr>
        <w:spacing w:after="0" w:line="240" w:lineRule="auto"/>
      </w:pPr>
      <w:r>
        <w:separator/>
      </w:r>
    </w:p>
  </w:endnote>
  <w:endnote w:type="continuationSeparator" w:id="0">
    <w:p w:rsidR="00181687" w:rsidRDefault="00181687" w:rsidP="00E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87" w:rsidRDefault="00181687" w:rsidP="00E46327">
      <w:pPr>
        <w:spacing w:after="0" w:line="240" w:lineRule="auto"/>
      </w:pPr>
      <w:r>
        <w:separator/>
      </w:r>
    </w:p>
  </w:footnote>
  <w:footnote w:type="continuationSeparator" w:id="0">
    <w:p w:rsidR="00181687" w:rsidRDefault="00181687" w:rsidP="00E4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2AB"/>
    <w:multiLevelType w:val="hybridMultilevel"/>
    <w:tmpl w:val="43547870"/>
    <w:lvl w:ilvl="0" w:tplc="78B65C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223"/>
    <w:rsid w:val="00032780"/>
    <w:rsid w:val="00181687"/>
    <w:rsid w:val="007F37E9"/>
    <w:rsid w:val="00D33FEB"/>
    <w:rsid w:val="00DC7818"/>
    <w:rsid w:val="00E05AA3"/>
    <w:rsid w:val="00E46327"/>
    <w:rsid w:val="00E82223"/>
    <w:rsid w:val="00F1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822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7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327"/>
  </w:style>
  <w:style w:type="paragraph" w:styleId="Stopka">
    <w:name w:val="footer"/>
    <w:basedOn w:val="Normalny"/>
    <w:link w:val="StopkaZnak"/>
    <w:uiPriority w:val="99"/>
    <w:semiHidden/>
    <w:unhideWhenUsed/>
    <w:rsid w:val="00E4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6327"/>
  </w:style>
  <w:style w:type="paragraph" w:styleId="NormalnyWeb">
    <w:name w:val="Normal (Web)"/>
    <w:basedOn w:val="Normalny"/>
    <w:uiPriority w:val="99"/>
    <w:semiHidden/>
    <w:unhideWhenUsed/>
    <w:rsid w:val="00D3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2020-06-06T16:26:00Z</dcterms:created>
  <dcterms:modified xsi:type="dcterms:W3CDTF">2020-06-06T17:35:00Z</dcterms:modified>
</cp:coreProperties>
</file>