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F4" w:rsidRPr="000713D7" w:rsidRDefault="00777D5B" w:rsidP="000713D7">
      <w:pPr>
        <w:spacing w:after="120"/>
        <w:jc w:val="center"/>
        <w:rPr>
          <w:b/>
          <w:noProof/>
          <w:lang w:eastAsia="hu-HU"/>
        </w:rPr>
      </w:pPr>
      <w:bookmarkStart w:id="0" w:name="_GoBack"/>
      <w:bookmarkEnd w:id="0"/>
      <w:r>
        <w:rPr>
          <w:b/>
          <w:noProof/>
          <w:lang w:eastAsia="hu-HU"/>
        </w:rPr>
        <w:t xml:space="preserve">Rotkäppchen </w:t>
      </w:r>
    </w:p>
    <w:p w:rsidR="00227C33" w:rsidRPr="00777D5B" w:rsidRDefault="00227C33" w:rsidP="00777D5B">
      <w:pPr>
        <w:pStyle w:val="Akapitzlist"/>
        <w:numPr>
          <w:ilvl w:val="0"/>
          <w:numId w:val="7"/>
        </w:numPr>
        <w:rPr>
          <w:b/>
        </w:rPr>
      </w:pPr>
      <w:r w:rsidRPr="00777D5B">
        <w:rPr>
          <w:b/>
        </w:rPr>
        <w:t>Richtig oder falsch?</w:t>
      </w:r>
      <w:r w:rsidR="00777D5B" w:rsidRPr="00777D5B">
        <w:rPr>
          <w:b/>
        </w:rPr>
        <w:t>Prawda czy fałsz?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4111"/>
        <w:gridCol w:w="594"/>
      </w:tblGrid>
      <w:tr w:rsidR="00227C33" w:rsidTr="00B037F4">
        <w:trPr>
          <w:trHeight w:val="536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Rotkäppchen geht in die Schule.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Die Oma frisst den Wolf.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  <w:tr w:rsidR="00227C33" w:rsidTr="00B037F4">
        <w:trPr>
          <w:trHeight w:val="536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Die Mutter packt Torte und Limonade ein.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Der Wolf liegt im Bett.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  <w:tr w:rsidR="00227C33" w:rsidTr="00B037F4">
        <w:trPr>
          <w:trHeight w:val="536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Die Oma wohnt im Wald.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Der Wolf hat große Augen und Ohren.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  <w:tr w:rsidR="00227C33" w:rsidTr="00B037F4">
        <w:trPr>
          <w:trHeight w:val="515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Die Oma ist krank.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Der Wolf frisst den Jäger.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  <w:tr w:rsidR="00227C33" w:rsidTr="00B037F4">
        <w:trPr>
          <w:trHeight w:val="536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Im Wald kommt der Fuchs.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Der Wolf hat einen großen Bauch.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  <w:tr w:rsidR="00227C33" w:rsidTr="00B037F4">
        <w:trPr>
          <w:trHeight w:val="536"/>
        </w:trPr>
        <w:tc>
          <w:tcPr>
            <w:tcW w:w="4111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  <w:r>
              <w:t>Der Wolf ist hungrig.</w:t>
            </w:r>
          </w:p>
        </w:tc>
        <w:tc>
          <w:tcPr>
            <w:tcW w:w="567" w:type="dxa"/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27C33" w:rsidRDefault="00227C33" w:rsidP="00227C33">
            <w:pPr>
              <w:pStyle w:val="Akapitzlist"/>
              <w:ind w:left="0"/>
            </w:pPr>
          </w:p>
        </w:tc>
        <w:tc>
          <w:tcPr>
            <w:tcW w:w="4111" w:type="dxa"/>
            <w:vAlign w:val="center"/>
          </w:tcPr>
          <w:p w:rsidR="00227C33" w:rsidRDefault="00B037F4" w:rsidP="00227C33">
            <w:pPr>
              <w:pStyle w:val="Akapitzlist"/>
              <w:ind w:left="0"/>
            </w:pPr>
            <w:r>
              <w:t>Der Jäger hilft Rotkäppchen und der Oma.</w:t>
            </w:r>
          </w:p>
        </w:tc>
        <w:tc>
          <w:tcPr>
            <w:tcW w:w="594" w:type="dxa"/>
          </w:tcPr>
          <w:p w:rsidR="00227C33" w:rsidRDefault="00227C33" w:rsidP="00227C33">
            <w:pPr>
              <w:pStyle w:val="Akapitzlist"/>
              <w:ind w:left="0"/>
            </w:pPr>
          </w:p>
        </w:tc>
      </w:tr>
    </w:tbl>
    <w:p w:rsidR="009B78B1" w:rsidRPr="00031AA4" w:rsidRDefault="000713D7" w:rsidP="00777D5B">
      <w:pPr>
        <w:pStyle w:val="Akapitzlist"/>
        <w:numPr>
          <w:ilvl w:val="0"/>
          <w:numId w:val="7"/>
        </w:numPr>
        <w:spacing w:before="120"/>
        <w:rPr>
          <w:b/>
        </w:rPr>
      </w:pPr>
      <w:r>
        <w:rPr>
          <w:b/>
        </w:rPr>
        <w:t xml:space="preserve">Wortsuchspiel </w:t>
      </w:r>
      <w:r w:rsidR="002D5C1E" w:rsidRPr="00031AA4">
        <w:rPr>
          <w:b/>
        </w:rPr>
        <w:t>(</w:t>
      </w:r>
      <w:r w:rsidR="002D5C1E" w:rsidRPr="00031AA4">
        <w:rPr>
          <w:rFonts w:cstheme="minorHAnsi"/>
          <w:b/>
        </w:rPr>
        <w:t>↓</w:t>
      </w:r>
      <w:r w:rsidR="002D5C1E" w:rsidRPr="00031AA4">
        <w:rPr>
          <w:b/>
        </w:rPr>
        <w:t xml:space="preserve">, </w:t>
      </w:r>
      <w:r w:rsidR="002D5C1E" w:rsidRPr="00031AA4">
        <w:rPr>
          <w:rFonts w:cstheme="minorHAnsi"/>
          <w:b/>
        </w:rPr>
        <w:t>→</w:t>
      </w:r>
      <w:r w:rsidR="002D5C1E" w:rsidRPr="00031AA4">
        <w:rPr>
          <w:b/>
        </w:rPr>
        <w:t xml:space="preserve">, </w:t>
      </w:r>
      <w:r w:rsidR="002D5C1E" w:rsidRPr="00031AA4">
        <w:rPr>
          <w:rFonts w:cstheme="minorHAnsi"/>
          <w:b/>
        </w:rPr>
        <w:t>↗,↘)</w:t>
      </w:r>
      <w:r>
        <w:rPr>
          <w:rFonts w:cstheme="minorHAnsi"/>
          <w:b/>
        </w:rPr>
        <w:t xml:space="preserve"> (</w:t>
      </w:r>
      <w:r w:rsidR="007C0951">
        <w:rPr>
          <w:rFonts w:cstheme="minorHAnsi"/>
          <w:b/>
        </w:rPr>
        <w:t>Poszukaj nazw przedstawionych na obrazkach po prawej stronie</w:t>
      </w:r>
      <w:r>
        <w:rPr>
          <w:rFonts w:cstheme="minorHAnsi"/>
          <w:b/>
        </w:rPr>
        <w:t>)</w:t>
      </w:r>
    </w:p>
    <w:tbl>
      <w:tblPr>
        <w:tblW w:w="10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H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U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S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B</w:t>
            </w:r>
          </w:p>
        </w:tc>
        <w:tc>
          <w:tcPr>
            <w:tcW w:w="44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M</w:t>
            </w:r>
          </w:p>
        </w:tc>
        <w:tc>
          <w:tcPr>
            <w:tcW w:w="440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084BEE">
              <w:rPr>
                <w:noProof/>
                <w:lang w:val="pl-PL" w:eastAsia="pl-PL"/>
              </w:rPr>
              <w:drawing>
                <wp:inline distT="0" distB="0" distL="0" distR="0" wp14:anchorId="5AAD7B56" wp14:editId="4C617320">
                  <wp:extent cx="641350" cy="675679"/>
                  <wp:effectExtent l="0" t="0" r="6350" b="0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51" cy="70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518A6725" wp14:editId="45A3CC16">
                  <wp:extent cx="526971" cy="706552"/>
                  <wp:effectExtent l="0" t="0" r="6985" b="0"/>
                  <wp:docPr id="33" name="Kép 33" descr="Kapcsolódó 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csolódó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24" cy="74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7D93312" wp14:editId="22891388">
                  <wp:extent cx="419100" cy="654952"/>
                  <wp:effectExtent l="0" t="0" r="0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55" cy="66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FBF01A6" wp14:editId="5DAF34D0">
                  <wp:extent cx="660400" cy="660400"/>
                  <wp:effectExtent l="0" t="0" r="6350" b="6350"/>
                  <wp:docPr id="26" name="Kép 26" descr="Képtalálatok a következőre: rotes käpp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ok a következőre: rotes käpp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2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W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O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F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K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3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U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U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D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O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4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N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G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H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C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sz w:val="28"/>
                <w:lang w:val="pl-PL" w:eastAsia="pl-PL"/>
              </w:rPr>
              <w:drawing>
                <wp:inline distT="0" distB="0" distL="0" distR="0" wp14:anchorId="258A04FA" wp14:editId="3AEDB680">
                  <wp:extent cx="691515" cy="691515"/>
                  <wp:effectExtent l="0" t="0" r="0" b="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4C7F1182" wp14:editId="41CF8D3B">
                  <wp:extent cx="660400" cy="660400"/>
                  <wp:effectExtent l="0" t="0" r="6350" b="6350"/>
                  <wp:docPr id="32" name="Kép 32" descr="Képtalálatok a következőre: szem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ok a következőre: szem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5269E494" wp14:editId="4372DAEE">
                  <wp:extent cx="745444" cy="527050"/>
                  <wp:effectExtent l="0" t="0" r="0" b="6350"/>
                  <wp:docPr id="22" name="Kép 2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81" cy="5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845BC25" wp14:editId="164FAF8F">
                  <wp:extent cx="746257" cy="476250"/>
                  <wp:effectExtent l="0" t="0" r="0" b="0"/>
                  <wp:docPr id="35" name="Kép 35" descr="Képtalálatok a következőre: mu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ok a következőre: mu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69" cy="48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5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W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N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D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C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O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Z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6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Ä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P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U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N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H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X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7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G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G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O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R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P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V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0A0ECBCE" wp14:editId="74AD62EB">
                  <wp:extent cx="711200" cy="534708"/>
                  <wp:effectExtent l="0" t="0" r="0" b="0"/>
                  <wp:docPr id="38" name="Kép 38" descr="Képtalálatok a következőre: bet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ok a következőre: bet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50" cy="53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AB8BD58" wp14:editId="5C44A911">
                  <wp:extent cx="792948" cy="569245"/>
                  <wp:effectExtent l="0" t="0" r="7620" b="2540"/>
                  <wp:docPr id="23" name="Kép 23" descr="Kapcsolódó 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csolódó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59" cy="58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5116D1AF" wp14:editId="7376FE9D">
                  <wp:extent cx="735965" cy="551974"/>
                  <wp:effectExtent l="0" t="0" r="6985" b="635"/>
                  <wp:docPr id="34" name="Kép 34" descr="Kapcsolódó 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apcsolódó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14" cy="56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gridSpan w:val="3"/>
            <w:vMerge w:val="restart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8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B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D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W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N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777D5B" w:rsidRPr="009B78B1" w:rsidTr="00777D5B">
        <w:trPr>
          <w:trHeight w:hRule="exact" w:val="4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</w:rPr>
            </w:pPr>
            <w:r w:rsidRPr="009B78B1">
              <w:rPr>
                <w:b/>
                <w:sz w:val="28"/>
              </w:rPr>
              <w:t>9</w:t>
            </w:r>
          </w:p>
        </w:tc>
        <w:tc>
          <w:tcPr>
            <w:tcW w:w="440" w:type="dxa"/>
            <w:tcBorders>
              <w:left w:val="single" w:sz="12" w:space="0" w:color="000000"/>
              <w:right w:val="single" w:sz="12" w:space="0" w:color="000000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44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W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A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D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R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N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E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  <w:r w:rsidRPr="009B78B1">
              <w:rPr>
                <w:sz w:val="28"/>
              </w:rPr>
              <w:t>G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  <w:tc>
          <w:tcPr>
            <w:tcW w:w="1320" w:type="dxa"/>
            <w:gridSpan w:val="3"/>
            <w:vMerge/>
            <w:tcBorders>
              <w:bottom w:val="single" w:sz="12" w:space="0" w:color="auto"/>
            </w:tcBorders>
          </w:tcPr>
          <w:p w:rsidR="00777D5B" w:rsidRPr="009B78B1" w:rsidRDefault="00777D5B" w:rsidP="009B78B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</w:tbl>
    <w:p w:rsidR="000713D7" w:rsidRDefault="000713D7" w:rsidP="00777D5B">
      <w:pPr>
        <w:pStyle w:val="Akapitzlist"/>
        <w:numPr>
          <w:ilvl w:val="0"/>
          <w:numId w:val="7"/>
        </w:numPr>
        <w:spacing w:before="120"/>
        <w:rPr>
          <w:b/>
          <w:sz w:val="24"/>
        </w:rPr>
      </w:pPr>
      <w:r>
        <w:rPr>
          <w:b/>
          <w:sz w:val="24"/>
        </w:rPr>
        <w:t>Male das Bild! (</w:t>
      </w:r>
      <w:r w:rsidR="007C0951">
        <w:rPr>
          <w:b/>
          <w:sz w:val="24"/>
        </w:rPr>
        <w:t>Pokoloruj według opisu</w:t>
      </w:r>
      <w:r w:rsidR="006D15DE" w:rsidRPr="00031AA4">
        <w:rPr>
          <w:b/>
          <w:sz w:val="24"/>
        </w:rPr>
        <w:t>!</w:t>
      </w:r>
      <w:r w:rsidR="007C0951">
        <w:rPr>
          <w:b/>
          <w:sz w:val="24"/>
        </w:rPr>
        <w:t>)</w:t>
      </w:r>
    </w:p>
    <w:tbl>
      <w:tblPr>
        <w:tblStyle w:val="Tabela-Siatka"/>
        <w:tblW w:w="10406" w:type="dxa"/>
        <w:tblInd w:w="-147" w:type="dxa"/>
        <w:tblLook w:val="04A0" w:firstRow="1" w:lastRow="0" w:firstColumn="1" w:lastColumn="0" w:noHBand="0" w:noVBand="1"/>
      </w:tblPr>
      <w:tblGrid>
        <w:gridCol w:w="6502"/>
        <w:gridCol w:w="3904"/>
      </w:tblGrid>
      <w:tr w:rsidR="000713D7" w:rsidTr="000713D7">
        <w:trPr>
          <w:trHeight w:val="6082"/>
        </w:trPr>
        <w:tc>
          <w:tcPr>
            <w:tcW w:w="6502" w:type="dxa"/>
            <w:vAlign w:val="center"/>
          </w:tcPr>
          <w:p w:rsidR="000713D7" w:rsidRDefault="000713D7" w:rsidP="000F028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64B16FAB" wp14:editId="0615EC82">
                  <wp:extent cx="2984500" cy="3655288"/>
                  <wp:effectExtent l="0" t="0" r="6350" b="2540"/>
                  <wp:docPr id="2" name="Kép 2" descr="Képtalálatok a következőre: piroska színez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éptalálatok a következőre: piroska színez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65" cy="371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  <w:tcBorders>
              <w:top w:val="nil"/>
              <w:bottom w:val="nil"/>
              <w:right w:val="nil"/>
            </w:tcBorders>
          </w:tcPr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 xml:space="preserve">Die Tanne ist grün. 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Der Pilz ist rot und weiß.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Der Baum ist braun.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Rotkäppchens Kappe ist rot.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Rotkäppchens Bluse ist weiß.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Rotkäppchens Schuhe sind rot.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Rotkäppchens Korb ist braun.</w:t>
            </w:r>
            <w:r>
              <w:rPr>
                <w:sz w:val="24"/>
              </w:rPr>
              <w:br/>
              <w:t>Rotkäppchens Rock ist rot.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Der Wolf ist grau.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Wolfs Hose ist blau.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Wolfs Schal ist gelb.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Wolfs Weste ist braun.</w:t>
            </w:r>
          </w:p>
          <w:p w:rsidR="000713D7" w:rsidRDefault="000713D7" w:rsidP="000F028B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Das Gras ist grün.</w:t>
            </w:r>
          </w:p>
        </w:tc>
      </w:tr>
    </w:tbl>
    <w:p w:rsidR="000713D7" w:rsidRDefault="000713D7" w:rsidP="000713D7">
      <w:pPr>
        <w:pStyle w:val="Akapitzlist"/>
        <w:rPr>
          <w:b/>
          <w:sz w:val="24"/>
        </w:rPr>
      </w:pPr>
    </w:p>
    <w:sectPr w:rsidR="000713D7" w:rsidSect="00FD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253A"/>
    <w:multiLevelType w:val="hybridMultilevel"/>
    <w:tmpl w:val="4DF656B8"/>
    <w:lvl w:ilvl="0" w:tplc="4552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D506E"/>
    <w:multiLevelType w:val="hybridMultilevel"/>
    <w:tmpl w:val="292615D8"/>
    <w:lvl w:ilvl="0" w:tplc="95DCBAE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27C80"/>
    <w:multiLevelType w:val="hybridMultilevel"/>
    <w:tmpl w:val="B20624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617D8"/>
    <w:multiLevelType w:val="hybridMultilevel"/>
    <w:tmpl w:val="C816A322"/>
    <w:lvl w:ilvl="0" w:tplc="F62C88C0">
      <w:start w:val="9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39E4621"/>
    <w:multiLevelType w:val="hybridMultilevel"/>
    <w:tmpl w:val="AD1442CA"/>
    <w:lvl w:ilvl="0" w:tplc="1E061EA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7B10C4"/>
    <w:multiLevelType w:val="hybridMultilevel"/>
    <w:tmpl w:val="2DA47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1836"/>
    <w:multiLevelType w:val="hybridMultilevel"/>
    <w:tmpl w:val="01D83786"/>
    <w:lvl w:ilvl="0" w:tplc="5E4E6D6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0F"/>
    <w:rsid w:val="00031AA4"/>
    <w:rsid w:val="000713D7"/>
    <w:rsid w:val="000F7492"/>
    <w:rsid w:val="00191003"/>
    <w:rsid w:val="001A23BB"/>
    <w:rsid w:val="00227C33"/>
    <w:rsid w:val="002D5C1E"/>
    <w:rsid w:val="00526A0F"/>
    <w:rsid w:val="00690F4B"/>
    <w:rsid w:val="006B5DD5"/>
    <w:rsid w:val="006D15DE"/>
    <w:rsid w:val="00777D5B"/>
    <w:rsid w:val="007C0951"/>
    <w:rsid w:val="009A4714"/>
    <w:rsid w:val="009B78B1"/>
    <w:rsid w:val="00B037F4"/>
    <w:rsid w:val="00E15554"/>
    <w:rsid w:val="00FB5C10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D2D"/>
    <w:pPr>
      <w:ind w:left="720"/>
      <w:contextualSpacing/>
    </w:pPr>
  </w:style>
  <w:style w:type="table" w:styleId="Tabela-Siatka">
    <w:name w:val="Table Grid"/>
    <w:basedOn w:val="Standardowy"/>
    <w:uiPriority w:val="39"/>
    <w:rsid w:val="00FD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D2D"/>
    <w:pPr>
      <w:ind w:left="720"/>
      <w:contextualSpacing/>
    </w:pPr>
  </w:style>
  <w:style w:type="table" w:styleId="Tabela-Siatka">
    <w:name w:val="Table Grid"/>
    <w:basedOn w:val="Standardowy"/>
    <w:uiPriority w:val="39"/>
    <w:rsid w:val="00FD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Szeitz Renáta</dc:creator>
  <cp:lastModifiedBy>User</cp:lastModifiedBy>
  <cp:revision>2</cp:revision>
  <cp:lastPrinted>2020-02-12T20:11:00Z</cp:lastPrinted>
  <dcterms:created xsi:type="dcterms:W3CDTF">2020-05-25T16:47:00Z</dcterms:created>
  <dcterms:modified xsi:type="dcterms:W3CDTF">2020-05-25T16:47:00Z</dcterms:modified>
</cp:coreProperties>
</file>