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EF" w:rsidRPr="0069398B" w:rsidRDefault="0069398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398B">
        <w:rPr>
          <w:rFonts w:ascii="Times New Roman" w:hAnsi="Times New Roman" w:cs="Times New Roman"/>
          <w:b/>
          <w:sz w:val="32"/>
          <w:szCs w:val="32"/>
          <w:u w:val="single"/>
        </w:rPr>
        <w:t>27.05.2020r.</w:t>
      </w:r>
    </w:p>
    <w:p w:rsidR="0069398B" w:rsidRDefault="006939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Temat: Podwórkowe wyliczanki  lekcja- </w:t>
      </w:r>
      <w:r w:rsidRPr="0069398B">
        <w:rPr>
          <w:rFonts w:ascii="Times New Roman" w:hAnsi="Times New Roman" w:cs="Times New Roman"/>
          <w:sz w:val="32"/>
          <w:szCs w:val="32"/>
        </w:rPr>
        <w:t xml:space="preserve">on-line. </w:t>
      </w:r>
    </w:p>
    <w:p w:rsidR="0069398B" w:rsidRDefault="0069398B">
      <w:pPr>
        <w:rPr>
          <w:rFonts w:ascii="Times New Roman" w:hAnsi="Times New Roman" w:cs="Times New Roman"/>
          <w:sz w:val="32"/>
          <w:szCs w:val="32"/>
        </w:rPr>
      </w:pPr>
    </w:p>
    <w:p w:rsidR="0069398B" w:rsidRPr="0069398B" w:rsidRDefault="0069398B" w:rsidP="006939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Anna Kamieńska </w:t>
      </w:r>
      <w:r w:rsidRPr="0069398B">
        <w:rPr>
          <w:rFonts w:ascii="Times New Roman" w:hAnsi="Times New Roman" w:cs="Times New Roman"/>
          <w:i/>
          <w:sz w:val="28"/>
          <w:szCs w:val="28"/>
        </w:rPr>
        <w:t>Miasto.</w:t>
      </w:r>
    </w:p>
    <w:p w:rsidR="0069398B" w:rsidRPr="0069398B" w:rsidRDefault="0069398B" w:rsidP="006939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Stanisław Grochowiak </w:t>
      </w:r>
      <w:r w:rsidRPr="0069398B">
        <w:rPr>
          <w:rFonts w:ascii="Times New Roman" w:hAnsi="Times New Roman" w:cs="Times New Roman"/>
          <w:i/>
          <w:sz w:val="28"/>
          <w:szCs w:val="28"/>
        </w:rPr>
        <w:t>Wyliczanka.</w:t>
      </w:r>
    </w:p>
    <w:p w:rsidR="0069398B" w:rsidRDefault="0069398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5B58" w:rsidRDefault="0069398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398B">
        <w:rPr>
          <w:rFonts w:ascii="Times New Roman" w:hAnsi="Times New Roman" w:cs="Times New Roman"/>
          <w:b/>
          <w:noProof/>
          <w:sz w:val="32"/>
          <w:szCs w:val="32"/>
          <w:u w:val="single"/>
          <w:lang w:eastAsia="pl-PL"/>
        </w:rPr>
        <w:drawing>
          <wp:inline distT="0" distB="0" distL="0" distR="0">
            <wp:extent cx="5760720" cy="1377563"/>
            <wp:effectExtent l="0" t="0" r="0" b="0"/>
            <wp:docPr id="1" name="Obraz 1" descr="https://multipodreczniki.apps.gwo.pl/data.php/c5d5a719e44268cee1f77f93bba5b16fb225feac/1972151/file/304/resources/291/29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c5d5a719e44268cee1f77f93bba5b16fb225feac/1972151/file/304/resources/291/291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8B" w:rsidRDefault="0069398B" w:rsidP="00D55B58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55B58" w:rsidRPr="00D55B58" w:rsidRDefault="00D55B58" w:rsidP="00D55B58">
      <w:pPr>
        <w:ind w:firstLine="708"/>
        <w:rPr>
          <w:rFonts w:ascii="Times New Roman" w:hAnsi="Times New Roman" w:cs="Times New Roman"/>
          <w:sz w:val="32"/>
          <w:szCs w:val="32"/>
          <w:u w:val="single"/>
        </w:rPr>
      </w:pPr>
      <w:r w:rsidRPr="00D55B58">
        <w:rPr>
          <w:rFonts w:ascii="Times New Roman" w:hAnsi="Times New Roman" w:cs="Times New Roman"/>
          <w:sz w:val="32"/>
          <w:szCs w:val="32"/>
          <w:u w:val="single"/>
        </w:rPr>
        <w:t>Układ rymów:</w:t>
      </w:r>
    </w:p>
    <w:p w:rsidR="00D55B58" w:rsidRDefault="00D55B58" w:rsidP="00D55B58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55880</wp:posOffset>
                </wp:positionV>
                <wp:extent cx="857250" cy="49530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AA2C3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4.4pt" to="117.4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a</w:t>
      </w:r>
    </w:p>
    <w:p w:rsidR="00D55B58" w:rsidRDefault="00D55B58" w:rsidP="00D55B58">
      <w:pPr>
        <w:tabs>
          <w:tab w:val="left" w:pos="2880"/>
        </w:tabs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200660</wp:posOffset>
                </wp:positionV>
                <wp:extent cx="790575" cy="71437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E1D8F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15.8pt" to="118.9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ab/>
        <w:t>rymy sąsiadujące</w:t>
      </w:r>
    </w:p>
    <w:p w:rsidR="00D55B58" w:rsidRDefault="00D55B58" w:rsidP="00D55B58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</w:p>
    <w:p w:rsidR="00D55B58" w:rsidRDefault="00D55B58" w:rsidP="00D55B58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 </w:t>
      </w:r>
    </w:p>
    <w:p w:rsidR="00D55B58" w:rsidRPr="00D55B58" w:rsidRDefault="00D55B58" w:rsidP="00D55B58">
      <w:pPr>
        <w:ind w:firstLine="708"/>
        <w:rPr>
          <w:rFonts w:ascii="Times New Roman" w:hAnsi="Times New Roman" w:cs="Times New Roman"/>
          <w:sz w:val="32"/>
          <w:szCs w:val="32"/>
          <w:u w:val="single"/>
        </w:rPr>
      </w:pPr>
      <w:r w:rsidRPr="00D55B58">
        <w:rPr>
          <w:rFonts w:ascii="Times New Roman" w:hAnsi="Times New Roman" w:cs="Times New Roman"/>
          <w:sz w:val="32"/>
          <w:szCs w:val="32"/>
          <w:u w:val="single"/>
        </w:rPr>
        <w:t>Rodzaj rymów:</w:t>
      </w:r>
    </w:p>
    <w:p w:rsidR="00D55B58" w:rsidRDefault="00D55B58" w:rsidP="00D55B58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rymy dokładne</w:t>
      </w:r>
    </w:p>
    <w:p w:rsidR="00D55B58" w:rsidRPr="00D55B58" w:rsidRDefault="00D55B58" w:rsidP="00D55B5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D55B58">
        <w:rPr>
          <w:rFonts w:ascii="Times New Roman" w:hAnsi="Times New Roman" w:cs="Times New Roman"/>
          <w:b/>
          <w:sz w:val="32"/>
          <w:szCs w:val="32"/>
        </w:rPr>
        <w:t>Rym</w:t>
      </w:r>
      <w:r>
        <w:rPr>
          <w:rFonts w:ascii="Times New Roman" w:hAnsi="Times New Roman" w:cs="Times New Roman"/>
          <w:sz w:val="32"/>
          <w:szCs w:val="32"/>
        </w:rPr>
        <w:t xml:space="preserve"> – identyczne lub podobne brzmienie ostatnich wyrazów w sąsiadujących ze sobą wersach. </w:t>
      </w:r>
      <w:bookmarkStart w:id="0" w:name="_GoBack"/>
      <w:bookmarkEnd w:id="0"/>
    </w:p>
    <w:sectPr w:rsidR="00D55B58" w:rsidRPr="00D55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D566B"/>
    <w:multiLevelType w:val="hybridMultilevel"/>
    <w:tmpl w:val="A51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8B"/>
    <w:rsid w:val="0069398B"/>
    <w:rsid w:val="00696FEF"/>
    <w:rsid w:val="00D5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C16C"/>
  <w15:chartTrackingRefBased/>
  <w15:docId w15:val="{33651BBE-63F1-4841-B3EE-B8B23658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2020-05-27T06:33:00Z</dcterms:created>
  <dcterms:modified xsi:type="dcterms:W3CDTF">2020-05-27T06:33:00Z</dcterms:modified>
</cp:coreProperties>
</file>