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6D" w:rsidRPr="008A3C6D" w:rsidRDefault="008A3C6D" w:rsidP="00F004D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A3C6D">
        <w:rPr>
          <w:rFonts w:ascii="Times New Roman" w:hAnsi="Times New Roman" w:cs="Times New Roman"/>
          <w:b/>
          <w:color w:val="FF0000"/>
          <w:sz w:val="32"/>
          <w:szCs w:val="32"/>
        </w:rPr>
        <w:t>Odeślij o 10:20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!</w:t>
      </w:r>
    </w:p>
    <w:p w:rsidR="008A3C6D" w:rsidRPr="008A3C6D" w:rsidRDefault="008A3C6D" w:rsidP="00F004D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3C6D">
        <w:rPr>
          <w:rFonts w:ascii="Times New Roman" w:hAnsi="Times New Roman" w:cs="Times New Roman"/>
          <w:b/>
          <w:sz w:val="32"/>
          <w:szCs w:val="32"/>
          <w:u w:val="single"/>
        </w:rPr>
        <w:t>Dyktando – pisownia wyrazów z „nie”.</w:t>
      </w:r>
      <w:r w:rsidR="005B3016">
        <w:rPr>
          <w:rFonts w:ascii="Times New Roman" w:hAnsi="Times New Roman" w:cs="Times New Roman"/>
          <w:b/>
          <w:sz w:val="32"/>
          <w:szCs w:val="32"/>
          <w:u w:val="single"/>
        </w:rPr>
        <w:t xml:space="preserve"> Uzupełnij pisownię łączną lub rozłączna partykuły „nie” z różnymi częściami mowy.</w:t>
      </w:r>
    </w:p>
    <w:p w:rsidR="005B3016" w:rsidRDefault="005B3016" w:rsidP="00F004D8">
      <w:pPr>
        <w:rPr>
          <w:rFonts w:ascii="Times New Roman" w:hAnsi="Times New Roman" w:cs="Times New Roman"/>
          <w:sz w:val="32"/>
          <w:szCs w:val="32"/>
        </w:rPr>
      </w:pPr>
    </w:p>
    <w:p w:rsidR="005B3016" w:rsidRPr="005B3016" w:rsidRDefault="005B3016" w:rsidP="00F004D8">
      <w:pPr>
        <w:rPr>
          <w:rFonts w:ascii="Times New Roman" w:hAnsi="Times New Roman" w:cs="Times New Roman"/>
          <w:sz w:val="32"/>
          <w:szCs w:val="32"/>
        </w:rPr>
      </w:pPr>
      <w:r w:rsidRPr="005B3016">
        <w:rPr>
          <w:rFonts w:ascii="Times New Roman" w:hAnsi="Times New Roman" w:cs="Times New Roman"/>
          <w:sz w:val="32"/>
          <w:szCs w:val="32"/>
        </w:rPr>
        <w:t>.........oczekiwanie  Jacek  stanął  przed  problemem.  I  to ………dużym,  a  wprost  ogromnym! ……..spodziewanie okazało się, że …….zostało Jackowi nic z kieszonkowego, a za ……więcej niż tydzień miały być urodziny jego ……..ocenionej mamy. Nie sposób ……uhonorować jej ……..wielkim choćby prezentem, a …….łatwo ten cel osiągnąć, gdy w skarbonce ……..ma ani grosza. Choć więc od ……wielu dni pogoda była jak na wrzesień ……..brzydka, Jacek miał w sercu ……pogodę. Co za pech –myślał  Jacek –………możność  wyskrobania  choćby  ……..wielu  złotych  i  ……..kupienie  prezentu  to prawdziwe ……..szczęście. ……..chybnie mama będzie ……..pocieszona, i to w tak …….codziennym dniu</w:t>
      </w:r>
      <w:r>
        <w:rPr>
          <w:rFonts w:ascii="Times New Roman" w:hAnsi="Times New Roman" w:cs="Times New Roman"/>
          <w:sz w:val="32"/>
          <w:szCs w:val="32"/>
        </w:rPr>
        <w:t xml:space="preserve">.     </w:t>
      </w:r>
      <w:bookmarkStart w:id="0" w:name="_GoBack"/>
      <w:bookmarkEnd w:id="0"/>
      <w:r w:rsidRPr="005B3016">
        <w:rPr>
          <w:rFonts w:ascii="Times New Roman" w:hAnsi="Times New Roman" w:cs="Times New Roman"/>
          <w:sz w:val="32"/>
          <w:szCs w:val="32"/>
        </w:rPr>
        <w:t>…….minęło  mu  jednak  na  tych  ……..wesołych  rozważaniach  wiele  czasu,  kiedy  ze  swego ……….przewidzianego kłopotu Jacek zwierzył się starszej siostrze.</w:t>
      </w:r>
    </w:p>
    <w:sectPr w:rsidR="005B3016" w:rsidRPr="005B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D8"/>
    <w:rsid w:val="005B3016"/>
    <w:rsid w:val="00696FEF"/>
    <w:rsid w:val="008A3C6D"/>
    <w:rsid w:val="00F0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4D50"/>
  <w15:chartTrackingRefBased/>
  <w15:docId w15:val="{C1001F15-ABAF-42C0-8162-7D37536F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2020-05-20T11:07:00Z</dcterms:created>
  <dcterms:modified xsi:type="dcterms:W3CDTF">2020-05-20T11:47:00Z</dcterms:modified>
</cp:coreProperties>
</file>