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A24" w:rsidRDefault="00227CF8">
      <w:pPr>
        <w:rPr>
          <w:sz w:val="36"/>
          <w:szCs w:val="36"/>
        </w:rPr>
      </w:pPr>
      <w:r w:rsidRPr="00227CF8">
        <w:rPr>
          <w:sz w:val="36"/>
          <w:szCs w:val="36"/>
        </w:rPr>
        <w:t>14.05.2020/czwartek/   Dzień dobry i zapraszam do pracy</w:t>
      </w:r>
    </w:p>
    <w:p w:rsidR="0093067C" w:rsidRPr="0093067C" w:rsidRDefault="0093067C">
      <w:pPr>
        <w:rPr>
          <w:color w:val="0070C0"/>
          <w:sz w:val="36"/>
          <w:szCs w:val="36"/>
        </w:rPr>
      </w:pPr>
    </w:p>
    <w:p w:rsidR="0093067C" w:rsidRPr="0093067C" w:rsidRDefault="0093067C">
      <w:pPr>
        <w:rPr>
          <w:color w:val="0070C0"/>
          <w:sz w:val="36"/>
          <w:szCs w:val="36"/>
        </w:rPr>
      </w:pPr>
      <w:r w:rsidRPr="0093067C">
        <w:rPr>
          <w:color w:val="0070C0"/>
          <w:sz w:val="36"/>
          <w:szCs w:val="36"/>
        </w:rPr>
        <w:t>Dzisiaj sobie przypomnimy o Unii Europejskiej</w:t>
      </w:r>
      <w:r>
        <w:rPr>
          <w:color w:val="0070C0"/>
          <w:sz w:val="36"/>
          <w:szCs w:val="36"/>
        </w:rPr>
        <w:t>, oto flaga</w:t>
      </w:r>
    </w:p>
    <w:p w:rsidR="00227CF8" w:rsidRDefault="0093067C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367954" cy="7543800"/>
            <wp:effectExtent l="19050" t="0" r="4146" b="0"/>
            <wp:docPr id="9" name="Obraz 9" descr="SYMBOLE UNII EUROPEJSKIEJ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YMBOLE UNII EUROPEJSKIEJ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35" cy="754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7C" w:rsidRPr="0093067C" w:rsidRDefault="0093067C">
      <w:pPr>
        <w:rPr>
          <w:color w:val="0070C0"/>
          <w:sz w:val="36"/>
          <w:szCs w:val="36"/>
        </w:rPr>
      </w:pPr>
      <w:r w:rsidRPr="0093067C">
        <w:rPr>
          <w:color w:val="0070C0"/>
          <w:sz w:val="36"/>
          <w:szCs w:val="36"/>
        </w:rPr>
        <w:lastRenderedPageBreak/>
        <w:t>I hymn</w:t>
      </w:r>
      <w:r>
        <w:rPr>
          <w:color w:val="0070C0"/>
          <w:sz w:val="36"/>
          <w:szCs w:val="36"/>
        </w:rPr>
        <w:t xml:space="preserve"> /Oda do radości/</w:t>
      </w:r>
    </w:p>
    <w:p w:rsidR="0093067C" w:rsidRDefault="004F7AEB">
      <w:pPr>
        <w:rPr>
          <w:sz w:val="36"/>
          <w:szCs w:val="36"/>
        </w:rPr>
      </w:pPr>
      <w:r>
        <w:rPr>
          <w:sz w:val="36"/>
          <w:szCs w:val="36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ackage" ShapeID="_x0000_i1025" DrawAspect="Icon" ObjectID="_1650879937" r:id="rId9"/>
        </w:object>
      </w:r>
    </w:p>
    <w:p w:rsidR="004F7AEB" w:rsidRDefault="004F7AEB">
      <w:pPr>
        <w:rPr>
          <w:rFonts w:ascii="Cambria" w:hAnsi="Cambria" w:cs="Arial"/>
          <w:color w:val="2F2F2F"/>
          <w:sz w:val="32"/>
          <w:szCs w:val="32"/>
          <w:shd w:val="clear" w:color="auto" w:fill="FFFFFF"/>
        </w:rPr>
      </w:pPr>
      <w:r w:rsidRPr="004F7AEB">
        <w:rPr>
          <w:rFonts w:ascii="Cambria" w:hAnsi="Cambria" w:cs="Arial"/>
          <w:b/>
          <w:color w:val="2F2F2F"/>
          <w:sz w:val="32"/>
          <w:szCs w:val="32"/>
          <w:shd w:val="clear" w:color="auto" w:fill="FFFFFF"/>
        </w:rPr>
        <w:t>"Hymn Unii Europejskiej"</w:t>
      </w:r>
      <w:r w:rsidRPr="004F7AEB">
        <w:rPr>
          <w:rFonts w:ascii="Cambria" w:hAnsi="Cambria" w:cs="Arial"/>
          <w:color w:val="2F2F2F"/>
          <w:sz w:val="32"/>
          <w:szCs w:val="32"/>
          <w:shd w:val="clear" w:color="auto" w:fill="FFFFFF"/>
        </w:rPr>
        <w:t xml:space="preserve"> - tak jak Polska ma swój hymn narodowy , tak też kraje członkowskie Unii Europejskiej mają wspólny hymn. W każdym kraju ma on jednak swój tekst, napisany w języku tego kraju. Posłuchamy dzisiaj hymnu Unii Europejskiej po polsku. Zastanówcie się, dlaczego ten utwór nazywa się </w:t>
      </w:r>
      <w:r>
        <w:rPr>
          <w:rFonts w:ascii="Cambria" w:hAnsi="Cambria" w:cs="Arial"/>
          <w:color w:val="2F2F2F"/>
          <w:sz w:val="32"/>
          <w:szCs w:val="32"/>
          <w:shd w:val="clear" w:color="auto" w:fill="FFFFFF"/>
        </w:rPr>
        <w:t>,,</w:t>
      </w:r>
      <w:r w:rsidRPr="004F7AEB">
        <w:rPr>
          <w:rFonts w:ascii="Cambria" w:hAnsi="Cambria" w:cs="Arial"/>
          <w:color w:val="2F2F2F"/>
          <w:sz w:val="32"/>
          <w:szCs w:val="32"/>
          <w:shd w:val="clear" w:color="auto" w:fill="FFFFFF"/>
        </w:rPr>
        <w:t>Oda do radości</w:t>
      </w:r>
      <w:r>
        <w:rPr>
          <w:rFonts w:ascii="Cambria" w:hAnsi="Cambria" w:cs="Arial"/>
          <w:color w:val="2F2F2F"/>
          <w:sz w:val="32"/>
          <w:szCs w:val="32"/>
          <w:shd w:val="clear" w:color="auto" w:fill="FFFFFF"/>
        </w:rPr>
        <w:t>”</w:t>
      </w:r>
      <w:r w:rsidRPr="004F7AEB">
        <w:rPr>
          <w:rFonts w:ascii="Cambria" w:hAnsi="Cambria" w:cs="Arial"/>
          <w:color w:val="2F2F2F"/>
          <w:sz w:val="32"/>
          <w:szCs w:val="32"/>
          <w:shd w:val="clear" w:color="auto" w:fill="FFFFFF"/>
        </w:rPr>
        <w:t>.</w:t>
      </w:r>
    </w:p>
    <w:p w:rsidR="004F7AEB" w:rsidRPr="004F7AEB" w:rsidRDefault="004F7AEB">
      <w:pPr>
        <w:rPr>
          <w:rFonts w:ascii="Cambria" w:hAnsi="Cambria"/>
          <w:sz w:val="32"/>
          <w:szCs w:val="32"/>
        </w:rPr>
      </w:pPr>
    </w:p>
    <w:p w:rsidR="004F7AEB" w:rsidRPr="004F7AEB" w:rsidRDefault="004F7AEB" w:rsidP="004F7AEB">
      <w:pPr>
        <w:shd w:val="clear" w:color="auto" w:fill="FFFFFF"/>
        <w:spacing w:after="24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b/>
          <w:color w:val="2F2F2F"/>
          <w:sz w:val="32"/>
          <w:szCs w:val="32"/>
          <w:lang w:eastAsia="pl-PL"/>
        </w:rPr>
        <w:t>2. Zabawa językowo-ruchowa-</w:t>
      </w: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 xml:space="preserve"> Rodzic mówi określone zdanie , a dziecko ocenia, czy  zdanie jest prawdziwe, czy fałszywe. Jeśli prawdziwe  - skacze obunóż do przodu, jeśli fałszywe  - do tyłu.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65F91" w:themeColor="accent1" w:themeShade="B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365F91" w:themeColor="accent1" w:themeShade="BF"/>
          <w:sz w:val="32"/>
          <w:szCs w:val="32"/>
          <w:lang w:eastAsia="pl-PL"/>
        </w:rPr>
        <w:t>Unia Europejska jest wspólnotą wielu państw europejskich.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>Polska jest członkiem Unii Europejskiej.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0070C0"/>
          <w:sz w:val="32"/>
          <w:szCs w:val="32"/>
          <w:lang w:eastAsia="pl-PL"/>
        </w:rPr>
        <w:t>Polska nie jest członkiem Unii Europejskiej</w:t>
      </w: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>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>Unia Europejska ma własną flagę.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548DD4" w:themeColor="text2" w:themeTint="99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548DD4" w:themeColor="text2" w:themeTint="99"/>
          <w:sz w:val="32"/>
          <w:szCs w:val="32"/>
          <w:lang w:eastAsia="pl-PL"/>
        </w:rPr>
        <w:t>Flaga unijna jest czerwona, znajduje się na niej 15 gwiazdek.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>Niektóre kraje Unii Europejskiej posługują się wspólnymi pieniędzmi - euro.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65F91" w:themeColor="accent1" w:themeShade="B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365F91" w:themeColor="accent1" w:themeShade="BF"/>
          <w:sz w:val="32"/>
          <w:szCs w:val="32"/>
          <w:lang w:eastAsia="pl-PL"/>
        </w:rPr>
        <w:t>Waluta obowiązująca w Polsce to euro.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>Flaga unijna jest niebieska , znajduje się na niej 15 gwiazdek.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365F91" w:themeColor="accent1" w:themeShade="B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365F91" w:themeColor="accent1" w:themeShade="BF"/>
          <w:sz w:val="32"/>
          <w:szCs w:val="32"/>
          <w:lang w:eastAsia="pl-PL"/>
        </w:rPr>
        <w:t>Waluta obowiązująca w Polsce to polski złoty, czasem mówimy , że płacimy  "w złotówkach".</w:t>
      </w:r>
    </w:p>
    <w:p w:rsidR="004F7AEB" w:rsidRPr="004F7AEB" w:rsidRDefault="004F7AEB" w:rsidP="004F7AE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F2F2F"/>
          <w:sz w:val="32"/>
          <w:szCs w:val="32"/>
          <w:lang w:eastAsia="pl-PL"/>
        </w:rPr>
      </w:pPr>
      <w:r w:rsidRPr="004F7AEB">
        <w:rPr>
          <w:rFonts w:ascii="Cambria" w:eastAsia="Times New Roman" w:hAnsi="Cambria" w:cs="Arial"/>
          <w:color w:val="2F2F2F"/>
          <w:sz w:val="32"/>
          <w:szCs w:val="32"/>
          <w:lang w:eastAsia="pl-PL"/>
        </w:rPr>
        <w:t>Hymn Unii Europejskiej jest taki sam jak hymn Polski i jest to "Mazurek Dąbrowskiego".</w:t>
      </w:r>
    </w:p>
    <w:p w:rsidR="004F7AEB" w:rsidRDefault="004F7AEB">
      <w:pPr>
        <w:rPr>
          <w:rFonts w:ascii="Cambria" w:hAnsi="Cambria"/>
          <w:sz w:val="32"/>
          <w:szCs w:val="32"/>
        </w:rPr>
      </w:pPr>
    </w:p>
    <w:p w:rsidR="00665086" w:rsidRPr="00665086" w:rsidRDefault="00665086">
      <w:pPr>
        <w:rPr>
          <w:rFonts w:ascii="Cambria" w:hAnsi="Cambria"/>
          <w:b/>
          <w:sz w:val="32"/>
          <w:szCs w:val="32"/>
        </w:rPr>
      </w:pPr>
    </w:p>
    <w:p w:rsidR="00665086" w:rsidRPr="00454038" w:rsidRDefault="00665086" w:rsidP="0066508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32"/>
          <w:szCs w:val="32"/>
        </w:rPr>
      </w:pPr>
      <w:r w:rsidRPr="00454038">
        <w:rPr>
          <w:rFonts w:ascii="Calibri" w:hAnsi="Calibri" w:cs="Calibri"/>
          <w:b/>
          <w:color w:val="2F2F2F"/>
          <w:sz w:val="32"/>
          <w:szCs w:val="32"/>
        </w:rPr>
        <w:t>3.  Praca z KP4.15a</w:t>
      </w:r>
      <w:r w:rsidRPr="00454038">
        <w:rPr>
          <w:rFonts w:ascii="Calibri" w:hAnsi="Calibri" w:cs="Calibri"/>
          <w:color w:val="2F2F2F"/>
          <w:sz w:val="32"/>
          <w:szCs w:val="32"/>
        </w:rPr>
        <w:t xml:space="preserve"> – rysowanie flagi UE po śladzie, zapisywanie cyframi liczby flag, porównywanie flag.</w:t>
      </w:r>
    </w:p>
    <w:p w:rsidR="00665086" w:rsidRPr="00454038" w:rsidRDefault="00665086" w:rsidP="0066508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F2F2F"/>
          <w:sz w:val="32"/>
          <w:szCs w:val="32"/>
        </w:rPr>
      </w:pPr>
      <w:r w:rsidRPr="00454038">
        <w:rPr>
          <w:rFonts w:ascii="Calibri" w:hAnsi="Calibri" w:cs="Calibri"/>
          <w:b/>
          <w:color w:val="2F2F2F"/>
          <w:sz w:val="32"/>
          <w:szCs w:val="32"/>
        </w:rPr>
        <w:lastRenderedPageBreak/>
        <w:t>Praca z KP4.15b</w:t>
      </w:r>
      <w:r w:rsidRPr="00454038">
        <w:rPr>
          <w:rFonts w:ascii="Calibri" w:hAnsi="Calibri" w:cs="Calibri"/>
          <w:color w:val="2F2F2F"/>
          <w:sz w:val="32"/>
          <w:szCs w:val="32"/>
        </w:rPr>
        <w:t xml:space="preserve"> – liczenie przedmiotów widocznych na ilustracji, zapisywanie działań, obliczanie.</w:t>
      </w:r>
    </w:p>
    <w:p w:rsidR="00665086" w:rsidRPr="00454038" w:rsidRDefault="00665086" w:rsidP="00665086">
      <w:pPr>
        <w:rPr>
          <w:rFonts w:ascii="Cambria" w:hAnsi="Cambria"/>
          <w:sz w:val="32"/>
          <w:szCs w:val="32"/>
        </w:rPr>
      </w:pPr>
    </w:p>
    <w:p w:rsidR="00665086" w:rsidRPr="00665086" w:rsidRDefault="00665086" w:rsidP="00665086">
      <w:pPr>
        <w:rPr>
          <w:rFonts w:ascii="Cambria" w:hAnsi="Cambria"/>
          <w:sz w:val="32"/>
          <w:szCs w:val="32"/>
        </w:rPr>
      </w:pPr>
    </w:p>
    <w:p w:rsidR="004F7AEB" w:rsidRDefault="00665086" w:rsidP="00665086">
      <w:pPr>
        <w:tabs>
          <w:tab w:val="left" w:pos="1860"/>
        </w:tabs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ab/>
        <w:t>A oto Syriusz- maskotka Unii Europejskiej</w:t>
      </w:r>
    </w:p>
    <w:p w:rsidR="00665086" w:rsidRPr="00665086" w:rsidRDefault="00665086" w:rsidP="00665086">
      <w:pPr>
        <w:tabs>
          <w:tab w:val="left" w:pos="1860"/>
        </w:tabs>
        <w:rPr>
          <w:rFonts w:ascii="Cambria" w:hAnsi="Cambria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876800" cy="4876800"/>
            <wp:effectExtent l="19050" t="0" r="0" b="0"/>
            <wp:docPr id="34" name="Obraz 34" descr="Maskotka Unii Europ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skotka Unii Europejskiej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86" w:rsidRDefault="00665086">
      <w:pPr>
        <w:rPr>
          <w:rFonts w:ascii="Cambria" w:hAnsi="Cambria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098887"/>
            <wp:effectExtent l="19050" t="0" r="0" b="0"/>
            <wp:docPr id="28" name="Obraz 28" descr="https://cloud6g.edupage.org/cloud?z%3A0m%2FXOPgsFfLAL0mzeyXJI4jzSapyF2O9yXpYHiew%2FFAlJ0e5IYvmWp3V695HCE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oud6g.edupage.org/cloud?z%3A0m%2FXOPgsFfLAL0mzeyXJI4jzSapyF2O9yXpYHiew%2FFAlJ0e5IYvmWp3V695HCEC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86" w:rsidRPr="004F7AEB" w:rsidRDefault="00454038">
      <w:pPr>
        <w:rPr>
          <w:rFonts w:ascii="Cambria" w:hAnsi="Cambria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7162800"/>
            <wp:effectExtent l="19050" t="0" r="0" b="0"/>
            <wp:docPr id="41" name="Obraz 41" descr="https://i.pinimg.com/originals/1f/68/4e/1f684e18778a1db8769cbda1ec5a2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originals/1f/68/4e/1f684e18778a1db8769cbda1ec5a2a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F8" w:rsidRPr="00DA2932" w:rsidRDefault="00DA2932">
      <w:pPr>
        <w:rPr>
          <w:sz w:val="40"/>
          <w:szCs w:val="40"/>
        </w:rPr>
      </w:pPr>
      <w:r w:rsidRPr="00DA2932">
        <w:rPr>
          <w:sz w:val="40"/>
          <w:szCs w:val="40"/>
        </w:rPr>
        <w:t>Do zobaczenia jutro</w:t>
      </w:r>
    </w:p>
    <w:sectPr w:rsidR="00227CF8" w:rsidRPr="00DA2932" w:rsidSect="00F44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20C" w:rsidRDefault="0045420C" w:rsidP="00454038">
      <w:pPr>
        <w:spacing w:after="0" w:line="240" w:lineRule="auto"/>
      </w:pPr>
      <w:r>
        <w:separator/>
      </w:r>
    </w:p>
  </w:endnote>
  <w:endnote w:type="continuationSeparator" w:id="0">
    <w:p w:rsidR="0045420C" w:rsidRDefault="0045420C" w:rsidP="00454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20C" w:rsidRDefault="0045420C" w:rsidP="00454038">
      <w:pPr>
        <w:spacing w:after="0" w:line="240" w:lineRule="auto"/>
      </w:pPr>
      <w:r>
        <w:separator/>
      </w:r>
    </w:p>
  </w:footnote>
  <w:footnote w:type="continuationSeparator" w:id="0">
    <w:p w:rsidR="0045420C" w:rsidRDefault="0045420C" w:rsidP="00454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40A0D"/>
    <w:multiLevelType w:val="multilevel"/>
    <w:tmpl w:val="129AE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CF8"/>
    <w:rsid w:val="00227CF8"/>
    <w:rsid w:val="00454038"/>
    <w:rsid w:val="0045420C"/>
    <w:rsid w:val="004F7AEB"/>
    <w:rsid w:val="00665086"/>
    <w:rsid w:val="0093067C"/>
    <w:rsid w:val="00DA2932"/>
    <w:rsid w:val="00F44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A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67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F7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65086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454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54038"/>
  </w:style>
  <w:style w:type="paragraph" w:styleId="Stopka">
    <w:name w:val="footer"/>
    <w:basedOn w:val="Normalny"/>
    <w:link w:val="StopkaZnak"/>
    <w:uiPriority w:val="99"/>
    <w:semiHidden/>
    <w:unhideWhenUsed/>
    <w:rsid w:val="00454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540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2020-05-13T10:05:00Z</dcterms:created>
  <dcterms:modified xsi:type="dcterms:W3CDTF">2020-05-13T10:58:00Z</dcterms:modified>
</cp:coreProperties>
</file>