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04B" w:rsidRPr="00C6404B" w:rsidRDefault="00C6404B" w:rsidP="00A45CCC">
      <w:pPr>
        <w:pStyle w:val="Default"/>
        <w:rPr>
          <w:rFonts w:ascii="Times New Roman" w:hAnsi="Times New Roman" w:cs="Times New Roman"/>
          <w:b/>
          <w:sz w:val="48"/>
          <w:szCs w:val="48"/>
        </w:rPr>
      </w:pPr>
      <w:r w:rsidRPr="00C6404B">
        <w:rPr>
          <w:rFonts w:ascii="Times New Roman" w:hAnsi="Times New Roman" w:cs="Times New Roman"/>
          <w:b/>
          <w:sz w:val="48"/>
          <w:szCs w:val="48"/>
        </w:rPr>
        <w:t xml:space="preserve">PRIMA APRILIS </w:t>
      </w: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965600" cy="1965600"/>
            <wp:effectExtent l="0" t="0" r="0" b="0"/>
            <wp:wrapTight wrapText="bothSides">
              <wp:wrapPolygon edited="0">
                <wp:start x="8584" y="2512"/>
                <wp:lineTo x="7119" y="3350"/>
                <wp:lineTo x="3769" y="5862"/>
                <wp:lineTo x="2512" y="9631"/>
                <wp:lineTo x="2722" y="12981"/>
                <wp:lineTo x="4606" y="16331"/>
                <wp:lineTo x="7537" y="18634"/>
                <wp:lineTo x="7747" y="19053"/>
                <wp:lineTo x="10468" y="19053"/>
                <wp:lineTo x="12353" y="18634"/>
                <wp:lineTo x="16750" y="16959"/>
                <wp:lineTo x="16750" y="16331"/>
                <wp:lineTo x="18634" y="12981"/>
                <wp:lineTo x="18843" y="9631"/>
                <wp:lineTo x="17796" y="6700"/>
                <wp:lineTo x="17796" y="5862"/>
                <wp:lineTo x="14447" y="3559"/>
                <wp:lineTo x="12772" y="2512"/>
                <wp:lineTo x="8584" y="2512"/>
              </wp:wrapPolygon>
            </wp:wrapTight>
            <wp:docPr id="9" name="Obraz 9" descr="Tongue Omg Sticker by Emoji | Animacja, Śmieszne, G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ngue Omg Sticker by Emoji | Animacja, Śmieszne, Gif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Taki mały żarcik, bardzo proszę przy okazji opowiedzieć dzieciom o tradycji związanej z tym świętem </w:t>
      </w:r>
      <w:r w:rsidRPr="00C6404B">
        <w:rPr>
          <w:rFonts w:ascii="Times New Roman" w:hAnsi="Times New Roman" w:cs="Times New Roman"/>
        </w:rPr>
        <w:sym w:font="Wingdings" w:char="F04A"/>
      </w:r>
      <w:r>
        <w:rPr>
          <w:rFonts w:ascii="Times New Roman" w:hAnsi="Times New Roman" w:cs="Times New Roman"/>
        </w:rPr>
        <w:t xml:space="preserve"> i pozwolić dać z siebie zażartować </w:t>
      </w:r>
      <w:r w:rsidRPr="00C6404B">
        <w:rPr>
          <w:rFonts w:ascii="Times New Roman" w:hAnsi="Times New Roman" w:cs="Times New Roman"/>
        </w:rPr>
        <w:sym w:font="Wingdings" w:char="F04A"/>
      </w: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C6404B" w:rsidRDefault="00C6404B" w:rsidP="00A45CCC">
      <w:pPr>
        <w:pStyle w:val="Default"/>
        <w:rPr>
          <w:rFonts w:ascii="Times New Roman" w:hAnsi="Times New Roman" w:cs="Times New Roman"/>
        </w:rPr>
      </w:pPr>
    </w:p>
    <w:p w:rsidR="00A45CCC" w:rsidRPr="00A45CCC" w:rsidRDefault="00A45CCC" w:rsidP="00C6404B">
      <w:pPr>
        <w:pStyle w:val="Default"/>
        <w:jc w:val="center"/>
        <w:rPr>
          <w:rFonts w:ascii="Times New Roman" w:hAnsi="Times New Roman" w:cs="Times New Roman"/>
        </w:rPr>
      </w:pPr>
      <w:r w:rsidRPr="00A45CCC">
        <w:rPr>
          <w:rFonts w:ascii="Times New Roman" w:hAnsi="Times New Roman" w:cs="Times New Roman"/>
        </w:rPr>
        <w:t>‘’WIOSENNE KWIATY’’</w:t>
      </w:r>
    </w:p>
    <w:p w:rsidR="00A45CCC" w:rsidRPr="00A45CCC" w:rsidRDefault="00A45CCC" w:rsidP="00A45CCC">
      <w:pPr>
        <w:pStyle w:val="Default"/>
        <w:rPr>
          <w:rFonts w:ascii="Times New Roman" w:hAnsi="Times New Roman" w:cs="Times New Roman"/>
        </w:rPr>
      </w:pPr>
    </w:p>
    <w:p w:rsidR="00A45CCC" w:rsidRPr="00A45CCC" w:rsidRDefault="00A45CCC" w:rsidP="00A45CCC">
      <w:pPr>
        <w:pStyle w:val="Default"/>
        <w:rPr>
          <w:rFonts w:ascii="Times New Roman" w:hAnsi="Times New Roman" w:cs="Times New Roman"/>
        </w:rPr>
      </w:pPr>
      <w:r w:rsidRPr="00A45CCC">
        <w:rPr>
          <w:rFonts w:ascii="Times New Roman" w:hAnsi="Times New Roman" w:cs="Times New Roman"/>
        </w:rPr>
        <w:t>1.„Wiosna”</w:t>
      </w:r>
      <w:r>
        <w:rPr>
          <w:rFonts w:ascii="Times New Roman" w:hAnsi="Times New Roman" w:cs="Times New Roman"/>
        </w:rPr>
        <w:t xml:space="preserve"> – gimnastyka buzi i języka. c</w:t>
      </w:r>
      <w:r w:rsidRPr="00A45CCC">
        <w:rPr>
          <w:rFonts w:ascii="Times New Roman" w:hAnsi="Times New Roman" w:cs="Times New Roman"/>
        </w:rPr>
        <w:t>zyta</w:t>
      </w:r>
      <w:r>
        <w:rPr>
          <w:rFonts w:ascii="Times New Roman" w:hAnsi="Times New Roman" w:cs="Times New Roman"/>
        </w:rPr>
        <w:t>my</w:t>
      </w:r>
      <w:r w:rsidRPr="00A45CCC">
        <w:rPr>
          <w:rFonts w:ascii="Times New Roman" w:hAnsi="Times New Roman" w:cs="Times New Roman"/>
        </w:rPr>
        <w:t xml:space="preserve"> tekst, pokazując odpowiednie ruchy – dzieci naśladują.</w:t>
      </w:r>
    </w:p>
    <w:p w:rsidR="00010F82" w:rsidRDefault="00A45CCC" w:rsidP="00A45CC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45CCC">
        <w:rPr>
          <w:rFonts w:ascii="Times New Roman" w:hAnsi="Times New Roman" w:cs="Times New Roman"/>
          <w:color w:val="000000"/>
          <w:sz w:val="24"/>
          <w:szCs w:val="24"/>
        </w:rPr>
        <w:t>Nadeszła wiosna. Za oknem słychać było śpiew ptaków (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dzieci naśladują głosy ptaków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 xml:space="preserve">). Języczek wybrał się do lasu na poszukiwanie oznak wiosny. Jechał na koniu 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(kląskają, uderzając szerokim językiem o podniebienie)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 xml:space="preserve">. Na łące zobaczył bociany 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(wymawiają kle, kle). 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>Zatrzymał się na leśnej polanie (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wymawiają prr)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 xml:space="preserve">. Zsiadł z konia, rozejrzał się wokoło 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(oblizują wargi ruchem okrężnym). 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 xml:space="preserve">Świeciło słońce, wiał delikatny wiatr 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(wykonują krótki wdech nosem, chwilę zatrzymują powietrze – bezdech – i długo wypuszczają ustami)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 xml:space="preserve">. Było ciepło i przyjemnie 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(uśmiechają się rozchylając wargi). 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>Na skraju polany zakwitły wiosenne kwiaty zawile i sasanki. Pachniało wiosną (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dzieci oddychają głęboko, wdychając powie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 xml:space="preserve">trze nosem, wydychając ustami) 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>języczek pochylił się i powąchał kwiaty (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wdycha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jąc powietrze nosem, wydychając ustami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>) i kichnął (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kichają, wymawiając </w:t>
      </w:r>
      <w:proofErr w:type="spellStart"/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apsik</w:t>
      </w:r>
      <w:proofErr w:type="spellEnd"/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>. W tym momencie zauważył przeciskającego się przez zarośla zaspanego jeża (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ziewają; przeciskają język między złączonymi zębami)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>. Zrobiło się późno. Języ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softHyphen/>
        <w:t>czek wsiadł na konia i pogalopował do domu (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„kląskają”, uderzając „szerokim” językiem o podniebienie)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45CCC" w:rsidRDefault="00A45CCC" w:rsidP="00A45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EE5" w:rsidRDefault="00A45CCC" w:rsidP="00A45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 xml:space="preserve">„Kolorowe przedwiośnie” – </w:t>
      </w:r>
      <w:r>
        <w:rPr>
          <w:rFonts w:ascii="Times New Roman" w:hAnsi="Times New Roman" w:cs="Times New Roman"/>
          <w:color w:val="000000"/>
          <w:sz w:val="24"/>
          <w:szCs w:val="24"/>
        </w:rPr>
        <w:t>rozmowa na podstawie obrazka. Rodzic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 xml:space="preserve"> eksponuje 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rzed dziećmi obrazki 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 xml:space="preserve">przedstawiające: przebiśniegi, sasankę, zawilce, krokusy. </w:t>
      </w:r>
    </w:p>
    <w:p w:rsidR="00690EE5" w:rsidRDefault="00690EE5" w:rsidP="00A45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0EE5" w:rsidRDefault="00690EE5" w:rsidP="00A45CCC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2728800" cy="1818000"/>
            <wp:effectExtent l="0" t="0" r="0" b="0"/>
            <wp:docPr id="3" name="Obraz 3" descr="Krokusy, przebiśniegi, ranniki i inne zwiastuny wios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okusy, przebiśniegi, ranniki i inne zwiastuny wiosny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EE5">
        <w:t xml:space="preserve"> </w:t>
      </w:r>
      <w:r>
        <w:rPr>
          <w:noProof/>
          <w:lang w:eastAsia="pl-PL"/>
        </w:rPr>
        <w:drawing>
          <wp:inline distT="0" distB="0" distL="0" distR="0">
            <wp:extent cx="2728800" cy="1818000"/>
            <wp:effectExtent l="0" t="0" r="0" b="0"/>
            <wp:docPr id="5" name="Obraz 5" descr="Sasanka zwyczajna 'Rose Shades' Pulsatilla vulgaris| Alba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sanka zwyczajna 'Rose Shades' Pulsatilla vulgaris| Albam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E5" w:rsidRDefault="00690EE5" w:rsidP="00A45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772000" cy="1576800"/>
            <wp:effectExtent l="0" t="0" r="9525" b="4445"/>
            <wp:docPr id="4" name="Obraz 4" descr="Zawilce - i wiosną i jesienią... - Mój Piękny Ogród - Ogro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wilce - i wiosną i jesienią... - Mój Piękny Ogród - Ogrod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5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FD9EA20" wp14:editId="65F7C270">
            <wp:extent cx="2728800" cy="1821600"/>
            <wp:effectExtent l="0" t="0" r="0" b="7620"/>
            <wp:docPr id="2" name="Obraz 2" descr="Krokus (szafran) w ogrodzie - sadzenie, pielęgnacja, upr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okus (szafran) w ogrodzie - sadzenie, pielęgnacja, upraw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E5" w:rsidRDefault="00690EE5" w:rsidP="00A45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614E" w:rsidRDefault="00A45CCC" w:rsidP="00A45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5CCC">
        <w:rPr>
          <w:rFonts w:ascii="Times New Roman" w:hAnsi="Times New Roman" w:cs="Times New Roman"/>
          <w:color w:val="000000"/>
          <w:sz w:val="24"/>
          <w:szCs w:val="24"/>
        </w:rPr>
        <w:t xml:space="preserve">Następnie zadaje dzieciom pytanie: 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którym kwiatku mówię?</w:t>
      </w:r>
      <w:r w:rsidR="009E614E">
        <w:rPr>
          <w:rFonts w:ascii="Times New Roman" w:hAnsi="Times New Roman" w:cs="Times New Roman"/>
          <w:color w:val="000000"/>
          <w:sz w:val="24"/>
          <w:szCs w:val="24"/>
        </w:rPr>
        <w:t xml:space="preserve"> O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>pisuje jeden z kwiatków. Dzieci wskazują wł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aściwy obrazek. </w:t>
      </w:r>
      <w:r w:rsidR="009E614E">
        <w:rPr>
          <w:rFonts w:ascii="Times New Roman" w:hAnsi="Times New Roman" w:cs="Times New Roman"/>
          <w:color w:val="000000"/>
          <w:sz w:val="24"/>
          <w:szCs w:val="24"/>
        </w:rPr>
        <w:t>Potem dzielimy nazwy kwiatów na sylaby.</w:t>
      </w:r>
    </w:p>
    <w:p w:rsidR="00A45CCC" w:rsidRDefault="00A45CCC" w:rsidP="00A45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Dziecko próbuje nazwać części kwiatka: łodyga, liście </w:t>
      </w:r>
      <w:r w:rsidR="00690EE5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9E614E">
        <w:rPr>
          <w:rFonts w:ascii="Times New Roman" w:hAnsi="Times New Roman" w:cs="Times New Roman"/>
          <w:color w:val="000000"/>
          <w:sz w:val="24"/>
          <w:szCs w:val="24"/>
        </w:rPr>
        <w:t xml:space="preserve"> (Kiedy ma z tym problem oczywiście naprowadzamy lub podajemy nazwy jego części).</w:t>
      </w:r>
    </w:p>
    <w:p w:rsidR="00A45CCC" w:rsidRDefault="00A45CCC" w:rsidP="00A45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57500" cy="3857625"/>
            <wp:effectExtent l="0" t="0" r="0" b="9525"/>
            <wp:docPr id="1" name="Obraz 1" descr="https://www.eprzedszkolaki.pl/thumbs/2fb64fe932265dcd9231a818d1b291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przedszkolaki.pl/thumbs/2fb64fe932265dcd9231a818d1b2912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1"/>
                    <a:stretch/>
                  </pic:blipFill>
                  <pic:spPr bwMode="auto">
                    <a:xfrm>
                      <a:off x="0" y="0"/>
                      <a:ext cx="2857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5C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04B" w:rsidRPr="00A45CCC" w:rsidRDefault="00C6404B" w:rsidP="00A45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45CCC" w:rsidRDefault="00A45CCC" w:rsidP="00A45CC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6404B" w:rsidRDefault="00C6404B" w:rsidP="00A45CC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3.POLECAM SUPER GRA, zwłaszcza na PRIMA APRILIS z rolek papieru toaletowego – szybka do zrobienia  </w:t>
      </w:r>
      <w:r w:rsidRPr="00C6404B">
        <w:rPr>
          <w:rFonts w:ascii="Times New Roman" w:hAnsi="Times New Roman" w:cs="Times New Roman"/>
          <w:color w:val="000000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oczywiście zamiast wisienek czy cyfr można narysować oznaki wiosny: bociana, kwiaty, bazie itp.    </w:t>
      </w:r>
      <w:hyperlink r:id="rId11" w:history="1">
        <w:r>
          <w:rPr>
            <w:rStyle w:val="Hipercze"/>
          </w:rPr>
          <w:t>https://www.facebook.com/groups/uniticontrovirus/permalink/3228373367225282/</w:t>
        </w:r>
      </w:hyperlink>
      <w:bookmarkStart w:id="0" w:name="_GoBack"/>
      <w:bookmarkEnd w:id="0"/>
    </w:p>
    <w:p w:rsidR="00A45CCC" w:rsidRDefault="00690EE5" w:rsidP="00A45CC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Do poćwiczenia dla dzieci – myślę że się spodoba.</w:t>
      </w:r>
    </w:p>
    <w:p w:rsidR="00690EE5" w:rsidRDefault="00C6404B" w:rsidP="00A45CCC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12" w:history="1">
        <w:r w:rsidR="00690EE5">
          <w:rPr>
            <w:rStyle w:val="Hipercze"/>
          </w:rPr>
          <w:t>https://wordwall.net/pl/resource/1088825/znajd%C5%BA-cie%C5%84-wiosennych-kwiat%C3%B3w-pami%C4%99tasz-jak-si%C4%99-nazywaj%C4%85</w:t>
        </w:r>
      </w:hyperlink>
    </w:p>
    <w:p w:rsidR="00A45CCC" w:rsidRDefault="00690EE5" w:rsidP="00A45CC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Trochę ćwiczeń na poruszanie wspólnie z dziećmi </w:t>
      </w:r>
      <w:r w:rsidRPr="00690EE5">
        <w:rPr>
          <w:rFonts w:ascii="Times New Roman" w:hAnsi="Times New Roman" w:cs="Times New Roman"/>
          <w:color w:val="000000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90EE5" w:rsidRDefault="00C6404B" w:rsidP="00A45CCC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13" w:history="1">
        <w:r w:rsidR="00690EE5">
          <w:rPr>
            <w:rStyle w:val="Hipercze"/>
          </w:rPr>
          <w:t>https://wordwall.net/resource/1040708/%C4%87wiczenia-ruchowe</w:t>
        </w:r>
      </w:hyperlink>
    </w:p>
    <w:p w:rsidR="00A45CCC" w:rsidRDefault="00A45CCC" w:rsidP="00A45CC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45CCC" w:rsidRPr="00A45CCC" w:rsidRDefault="008865A8" w:rsidP="00A45CCC">
      <w:pPr>
        <w:pStyle w:val="Default"/>
        <w:rPr>
          <w:rFonts w:ascii="Wingdings 2" w:hAnsi="Wingdings 2" w:cs="Wingdings 2"/>
        </w:rPr>
      </w:pPr>
      <w:r>
        <w:rPr>
          <w:rFonts w:ascii="Times New Roman" w:hAnsi="Times New Roman" w:cs="Times New Roman"/>
        </w:rPr>
        <w:t>5.</w:t>
      </w:r>
      <w:r w:rsidR="00690EE5">
        <w:rPr>
          <w:rFonts w:ascii="Times New Roman" w:hAnsi="Times New Roman" w:cs="Times New Roman"/>
        </w:rPr>
        <w:t>Wiem, że ostatnio bardzo dużo dzieci było nieobecnych, wię</w:t>
      </w:r>
      <w:r w:rsidR="00B63E38">
        <w:rPr>
          <w:rFonts w:ascii="Times New Roman" w:hAnsi="Times New Roman" w:cs="Times New Roman"/>
        </w:rPr>
        <w:t>c kto ma jeszcze te karty pracy(Wyprawka matematyczna 15)</w:t>
      </w:r>
      <w:r w:rsidR="00690EE5">
        <w:rPr>
          <w:rFonts w:ascii="Times New Roman" w:hAnsi="Times New Roman" w:cs="Times New Roman"/>
        </w:rPr>
        <w:t>proszę z dzieckiem poćwiczyć. „</w:t>
      </w:r>
      <w:r w:rsidR="00A45CCC" w:rsidRPr="00A45CCC">
        <w:rPr>
          <w:rFonts w:ascii="Times New Roman" w:hAnsi="Times New Roman" w:cs="Times New Roman"/>
        </w:rPr>
        <w:t>Na wiosennej łące” – zabawa dydaktyczna. Każde dziecko ma komplet kwiat</w:t>
      </w:r>
      <w:r w:rsidR="00A45CCC" w:rsidRPr="00A45CCC">
        <w:rPr>
          <w:rFonts w:ascii="Times New Roman" w:hAnsi="Times New Roman" w:cs="Times New Roman"/>
        </w:rPr>
        <w:softHyphen/>
        <w:t xml:space="preserve">ków z </w:t>
      </w:r>
      <w:r w:rsidR="00A45CCC" w:rsidRPr="00A45CCC">
        <w:rPr>
          <w:rFonts w:ascii="Times New Roman" w:hAnsi="Times New Roman" w:cs="Times New Roman"/>
          <w:b/>
          <w:bCs/>
        </w:rPr>
        <w:t>WM 15</w:t>
      </w:r>
      <w:r w:rsidR="00A45CCC" w:rsidRPr="00A45CCC">
        <w:rPr>
          <w:rFonts w:ascii="Times New Roman" w:hAnsi="Times New Roman" w:cs="Times New Roman"/>
        </w:rPr>
        <w:t>, pasek papieru lub szarfę</w:t>
      </w:r>
      <w:r w:rsidR="00A45CCC">
        <w:rPr>
          <w:rFonts w:ascii="Times New Roman" w:hAnsi="Times New Roman" w:cs="Times New Roman"/>
        </w:rPr>
        <w:t xml:space="preserve"> (grządka). Wykonuje polecenia</w:t>
      </w:r>
      <w:r w:rsidR="00A45CCC" w:rsidRPr="00A45CCC">
        <w:rPr>
          <w:rFonts w:ascii="Times New Roman" w:hAnsi="Times New Roman" w:cs="Times New Roman"/>
        </w:rPr>
        <w:t>:</w:t>
      </w:r>
    </w:p>
    <w:p w:rsidR="00A45CCC" w:rsidRPr="00A45CCC" w:rsidRDefault="00A45CCC" w:rsidP="00A45CCC">
      <w:pPr>
        <w:autoSpaceDE w:val="0"/>
        <w:autoSpaceDN w:val="0"/>
        <w:adjustRightInd w:val="0"/>
        <w:spacing w:after="0" w:line="181" w:lineRule="atLeast"/>
        <w:ind w:left="440" w:hanging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Połóż razem te kwiatki, które do siebie pasują.</w:t>
      </w:r>
    </w:p>
    <w:p w:rsidR="00A45CCC" w:rsidRPr="00A45CCC" w:rsidRDefault="00A45CCC" w:rsidP="00A45CCC">
      <w:pPr>
        <w:autoSpaceDE w:val="0"/>
        <w:autoSpaceDN w:val="0"/>
        <w:adjustRightInd w:val="0"/>
        <w:spacing w:after="0" w:line="181" w:lineRule="atLeast"/>
        <w:ind w:left="440" w:hanging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Ustaw duże kwiatki tak, by było je łatwo policzyć. Policz.</w:t>
      </w:r>
    </w:p>
    <w:p w:rsidR="00A45CCC" w:rsidRPr="00A45CCC" w:rsidRDefault="00A45CCC" w:rsidP="00A45CCC">
      <w:pPr>
        <w:autoSpaceDE w:val="0"/>
        <w:autoSpaceDN w:val="0"/>
        <w:adjustRightInd w:val="0"/>
        <w:spacing w:after="0" w:line="181" w:lineRule="atLeast"/>
        <w:ind w:left="440" w:hanging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Ustaw czerwone kwiatki tak, by łatwo je było policzyć. Policz.</w:t>
      </w:r>
    </w:p>
    <w:p w:rsidR="00A45CCC" w:rsidRPr="00A45CCC" w:rsidRDefault="00A45CCC" w:rsidP="00A45CCC">
      <w:pPr>
        <w:autoSpaceDE w:val="0"/>
        <w:autoSpaceDN w:val="0"/>
        <w:adjustRightInd w:val="0"/>
        <w:spacing w:after="0" w:line="181" w:lineRule="atLeast"/>
        <w:ind w:left="440" w:hanging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Ustaw na grządce 1 kwiatek. Dołóż jeszcze 1. Ile ich jest? Dołóż jeszcze 1. Ile ich jest? 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>(tak do uzyskania zbioru czteroelementowego).</w:t>
      </w:r>
    </w:p>
    <w:p w:rsidR="00A45CCC" w:rsidRPr="00A45CCC" w:rsidRDefault="00A45CCC" w:rsidP="00A45CCC">
      <w:pPr>
        <w:autoSpaceDE w:val="0"/>
        <w:autoSpaceDN w:val="0"/>
        <w:adjustRightInd w:val="0"/>
        <w:spacing w:after="0" w:line="181" w:lineRule="atLeast"/>
        <w:ind w:left="440" w:hanging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Zabierz z grządki 1 kwiatek. Ile zostało?</w:t>
      </w:r>
    </w:p>
    <w:p w:rsidR="00A45CCC" w:rsidRDefault="00A45CCC" w:rsidP="00A45CC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Popatrz i ułóż dalej 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duży 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mały 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duży 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mały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duży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duży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45CCC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mały</w:t>
      </w:r>
      <w:r w:rsidRPr="00A45CCC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A45CCC">
        <w:rPr>
          <w:rFonts w:ascii="Times New Roman" w:hAnsi="Times New Roman" w:cs="Times New Roman"/>
          <w:color w:val="000000"/>
          <w:sz w:val="24"/>
          <w:szCs w:val="24"/>
        </w:rPr>
        <w:t>itp</w:t>
      </w:r>
      <w:proofErr w:type="spellEnd"/>
      <w:r w:rsidRPr="00A45CCC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8865A8" w:rsidRDefault="008865A8" w:rsidP="00A45CC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 Pokoloruj farbami </w:t>
      </w:r>
      <w:r w:rsidR="009E614E">
        <w:rPr>
          <w:rFonts w:ascii="Times New Roman" w:hAnsi="Times New Roman" w:cs="Times New Roman"/>
          <w:color w:val="000000"/>
          <w:sz w:val="24"/>
          <w:szCs w:val="24"/>
        </w:rPr>
        <w:t xml:space="preserve">kwiaty </w:t>
      </w:r>
      <w:r>
        <w:rPr>
          <w:rFonts w:ascii="Times New Roman" w:hAnsi="Times New Roman" w:cs="Times New Roman"/>
          <w:color w:val="000000"/>
          <w:sz w:val="24"/>
          <w:szCs w:val="24"/>
        </w:rPr>
        <w:t>(kto nie ma to kredkami):</w:t>
      </w:r>
    </w:p>
    <w:p w:rsidR="00B63E38" w:rsidRDefault="00B63E38" w:rsidP="00A45CC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B63E38" w:rsidRDefault="00B63E38" w:rsidP="00A45CC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B63E38" w:rsidRDefault="00B63E38" w:rsidP="00A45CC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B63E38" w:rsidRDefault="00B63E38" w:rsidP="008865A8">
      <w:pPr>
        <w:ind w:hanging="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782400" cy="8816400"/>
            <wp:effectExtent l="0" t="0" r="0" b="3810"/>
            <wp:docPr id="6" name="Obraz 6" descr="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wiat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00" cy="88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6E" w:rsidRDefault="00456C6E" w:rsidP="00456C6E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  <w:r w:rsidRPr="00456C6E">
        <w:rPr>
          <w:rFonts w:ascii="Times New Roman" w:hAnsi="Times New Roman" w:cs="Times New Roman"/>
          <w:sz w:val="24"/>
          <w:szCs w:val="24"/>
          <w:u w:val="single"/>
        </w:rPr>
        <w:lastRenderedPageBreak/>
        <w:t>Dla chętnych</w:t>
      </w:r>
    </w:p>
    <w:p w:rsidR="00456C6E" w:rsidRPr="00456C6E" w:rsidRDefault="00456C6E" w:rsidP="00456C6E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1.</w:t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185420</wp:posOffset>
            </wp:positionV>
            <wp:extent cx="1947545" cy="2786380"/>
            <wp:effectExtent l="0" t="0" r="0" b="0"/>
            <wp:wrapSquare wrapText="bothSides"/>
            <wp:docPr id="7" name="Symbol zastępczy zawartości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ymbol zastępczy zawartości 6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41A8">
        <w:t>WIOSENNE KWIATY</w:t>
      </w:r>
      <w:r w:rsidRPr="00456C6E">
        <w:rPr>
          <w:noProof/>
          <w:lang w:eastAsia="pl-PL"/>
        </w:rPr>
        <w:t xml:space="preserve"> </w:t>
      </w:r>
      <w:r w:rsidRPr="00456C6E">
        <w:rPr>
          <w:b/>
          <w:bCs/>
        </w:rPr>
        <w:br/>
      </w:r>
      <w:r w:rsidRPr="00456C6E">
        <w:rPr>
          <w:b/>
          <w:bCs/>
        </w:rPr>
        <w:br/>
      </w:r>
      <w:r w:rsidRPr="006F41A8">
        <w:br/>
        <w:t> </w:t>
      </w:r>
      <w:r w:rsidRPr="00456C6E">
        <w:rPr>
          <w:b/>
          <w:bCs/>
        </w:rPr>
        <w:t>Potrzebujemy:</w:t>
      </w:r>
      <w:r w:rsidRPr="006F41A8">
        <w:br/>
        <w:t>Papier kolorowy</w:t>
      </w:r>
      <w:r w:rsidRPr="006F41A8">
        <w:br/>
        <w:t>Klej</w:t>
      </w:r>
      <w:r w:rsidRPr="006F41A8">
        <w:br/>
        <w:t>Nożyczki</w:t>
      </w:r>
      <w:r w:rsidRPr="00456C6E">
        <w:rPr>
          <w:b/>
          <w:bCs/>
        </w:rPr>
        <w:t xml:space="preserve"> </w:t>
      </w:r>
    </w:p>
    <w:p w:rsidR="00456C6E" w:rsidRDefault="00456C6E" w:rsidP="00456C6E">
      <w:r w:rsidRPr="006F41A8">
        <w:rPr>
          <w:b/>
          <w:bCs/>
        </w:rPr>
        <w:t>Sposób wykonania:</w:t>
      </w:r>
      <w:r w:rsidRPr="006F41A8">
        <w:br/>
        <w:t> </w:t>
      </w:r>
      <w:r w:rsidRPr="006F41A8">
        <w:br/>
        <w:t>Z kolorowego papieru wycinamy paski tej samej szerokości i długości.</w:t>
      </w:r>
      <w:r w:rsidRPr="006F41A8">
        <w:br/>
        <w:t>Końce pasków sklejamy ze sobą.</w:t>
      </w:r>
      <w:r w:rsidRPr="006F41A8">
        <w:br/>
        <w:t>Z żółtego koloru wycinamy koło.</w:t>
      </w:r>
      <w:r w:rsidRPr="006F41A8">
        <w:br/>
        <w:t>Przyklejamy paski do kola od jego wewnętrznej strony.</w:t>
      </w:r>
      <w:r w:rsidRPr="006F41A8">
        <w:br/>
        <w:t>Teraz czas na łodygę i listki, które wycinamy z zielonego papieru                                                                                         i przyklejamy do reszty.</w:t>
      </w:r>
    </w:p>
    <w:p w:rsidR="00456C6E" w:rsidRDefault="00456C6E" w:rsidP="00456C6E">
      <w:pPr>
        <w:ind w:hanging="851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398780</wp:posOffset>
            </wp:positionV>
            <wp:extent cx="2454910" cy="3178175"/>
            <wp:effectExtent l="0" t="0" r="2540" b="3175"/>
            <wp:wrapTight wrapText="bothSides">
              <wp:wrapPolygon edited="0">
                <wp:start x="0" y="0"/>
                <wp:lineTo x="0" y="21492"/>
                <wp:lineTo x="21455" y="21492"/>
                <wp:lineTo x="21455" y="0"/>
                <wp:lineTo x="0" y="0"/>
              </wp:wrapPolygon>
            </wp:wrapTight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41A8">
        <w:br/>
        <w:t> </w:t>
      </w:r>
      <w:r w:rsidRPr="006F41A8">
        <w:br/>
      </w:r>
      <w:r>
        <w:rPr>
          <w:rFonts w:ascii="Times New Roman" w:hAnsi="Times New Roman" w:cs="Times New Roman"/>
          <w:sz w:val="24"/>
          <w:szCs w:val="24"/>
          <w:u w:val="single"/>
        </w:rPr>
        <w:t>2.</w:t>
      </w:r>
      <w:r>
        <w:rPr>
          <w:u w:val="single"/>
        </w:rPr>
        <w:t>N</w:t>
      </w:r>
      <w:r w:rsidRPr="00456C6E">
        <w:t>a początek wydrukuj szablon motyla. Wytnij elementy szablonu nożykiem lub małymi nożyczkami do paznokci. Potnij bibułę na paski i przyklej klejem.</w:t>
      </w:r>
    </w:p>
    <w:p w:rsidR="00456C6E" w:rsidRPr="00456C6E" w:rsidRDefault="00456C6E" w:rsidP="00456C6E">
      <w:pPr>
        <w:ind w:hanging="851"/>
        <w:rPr>
          <w:u w:val="single"/>
        </w:rPr>
      </w:pPr>
    </w:p>
    <w:p w:rsidR="00456C6E" w:rsidRDefault="00456C6E" w:rsidP="008865A8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</w:p>
    <w:p w:rsidR="00456C6E" w:rsidRDefault="00456C6E" w:rsidP="008865A8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</w:p>
    <w:p w:rsidR="00456C6E" w:rsidRDefault="00456C6E" w:rsidP="008865A8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</w:p>
    <w:p w:rsidR="00456C6E" w:rsidRDefault="00456C6E" w:rsidP="008865A8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</w:p>
    <w:p w:rsidR="00456C6E" w:rsidRDefault="00456C6E" w:rsidP="008865A8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</w:p>
    <w:p w:rsidR="00456C6E" w:rsidRDefault="00456C6E" w:rsidP="008865A8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</w:p>
    <w:p w:rsidR="00456C6E" w:rsidRDefault="00456C6E" w:rsidP="008865A8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</w:p>
    <w:p w:rsidR="00456C6E" w:rsidRDefault="00456C6E" w:rsidP="008865A8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</w:p>
    <w:p w:rsidR="00456C6E" w:rsidRDefault="00456C6E" w:rsidP="008865A8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</w:p>
    <w:p w:rsidR="00456C6E" w:rsidRDefault="00456C6E" w:rsidP="008865A8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</w:p>
    <w:p w:rsidR="00456C6E" w:rsidRDefault="00456C6E" w:rsidP="008865A8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</w:p>
    <w:p w:rsidR="00456C6E" w:rsidRDefault="00456C6E" w:rsidP="008865A8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</w:p>
    <w:p w:rsidR="00456C6E" w:rsidRDefault="00456C6E" w:rsidP="008865A8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</w:p>
    <w:p w:rsidR="00456C6E" w:rsidRDefault="00456C6E" w:rsidP="008865A8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</w:p>
    <w:p w:rsidR="00456C6E" w:rsidRPr="00456C6E" w:rsidRDefault="00456C6E" w:rsidP="008865A8">
      <w:pPr>
        <w:ind w:hanging="851"/>
        <w:rPr>
          <w:rFonts w:ascii="Times New Roman" w:hAnsi="Times New Roman" w:cs="Times New Roman"/>
          <w:sz w:val="24"/>
          <w:szCs w:val="24"/>
          <w:u w:val="single"/>
        </w:rPr>
      </w:pPr>
    </w:p>
    <w:sectPr w:rsidR="00456C6E" w:rsidRPr="00456C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C82497"/>
    <w:multiLevelType w:val="hybridMultilevel"/>
    <w:tmpl w:val="C40ED17C"/>
    <w:lvl w:ilvl="0" w:tplc="E6A02E26">
      <w:start w:val="1"/>
      <w:numFmt w:val="decimal"/>
      <w:lvlText w:val="%1."/>
      <w:lvlJc w:val="left"/>
      <w:pPr>
        <w:ind w:left="-49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29" w:hanging="360"/>
      </w:pPr>
    </w:lvl>
    <w:lvl w:ilvl="2" w:tplc="0415001B" w:tentative="1">
      <w:start w:val="1"/>
      <w:numFmt w:val="lowerRoman"/>
      <w:lvlText w:val="%3."/>
      <w:lvlJc w:val="right"/>
      <w:pPr>
        <w:ind w:left="949" w:hanging="180"/>
      </w:pPr>
    </w:lvl>
    <w:lvl w:ilvl="3" w:tplc="0415000F" w:tentative="1">
      <w:start w:val="1"/>
      <w:numFmt w:val="decimal"/>
      <w:lvlText w:val="%4."/>
      <w:lvlJc w:val="left"/>
      <w:pPr>
        <w:ind w:left="1669" w:hanging="360"/>
      </w:pPr>
    </w:lvl>
    <w:lvl w:ilvl="4" w:tplc="04150019" w:tentative="1">
      <w:start w:val="1"/>
      <w:numFmt w:val="lowerLetter"/>
      <w:lvlText w:val="%5."/>
      <w:lvlJc w:val="left"/>
      <w:pPr>
        <w:ind w:left="2389" w:hanging="360"/>
      </w:pPr>
    </w:lvl>
    <w:lvl w:ilvl="5" w:tplc="0415001B" w:tentative="1">
      <w:start w:val="1"/>
      <w:numFmt w:val="lowerRoman"/>
      <w:lvlText w:val="%6."/>
      <w:lvlJc w:val="right"/>
      <w:pPr>
        <w:ind w:left="3109" w:hanging="180"/>
      </w:pPr>
    </w:lvl>
    <w:lvl w:ilvl="6" w:tplc="0415000F" w:tentative="1">
      <w:start w:val="1"/>
      <w:numFmt w:val="decimal"/>
      <w:lvlText w:val="%7."/>
      <w:lvlJc w:val="left"/>
      <w:pPr>
        <w:ind w:left="3829" w:hanging="360"/>
      </w:pPr>
    </w:lvl>
    <w:lvl w:ilvl="7" w:tplc="04150019" w:tentative="1">
      <w:start w:val="1"/>
      <w:numFmt w:val="lowerLetter"/>
      <w:lvlText w:val="%8."/>
      <w:lvlJc w:val="left"/>
      <w:pPr>
        <w:ind w:left="4549" w:hanging="360"/>
      </w:pPr>
    </w:lvl>
    <w:lvl w:ilvl="8" w:tplc="0415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745"/>
    <w:rsid w:val="00010F82"/>
    <w:rsid w:val="00296745"/>
    <w:rsid w:val="002F5422"/>
    <w:rsid w:val="00456C6E"/>
    <w:rsid w:val="00690EE5"/>
    <w:rsid w:val="008865A8"/>
    <w:rsid w:val="009E614E"/>
    <w:rsid w:val="00A45CCC"/>
    <w:rsid w:val="00B63E38"/>
    <w:rsid w:val="00C6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348690-1241-4958-B13F-3818D8B31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45CCC"/>
    <w:pPr>
      <w:autoSpaceDE w:val="0"/>
      <w:autoSpaceDN w:val="0"/>
      <w:adjustRightInd w:val="0"/>
      <w:spacing w:after="0" w:line="240" w:lineRule="auto"/>
    </w:pPr>
    <w:rPr>
      <w:rFonts w:ascii="Dutch801EU" w:hAnsi="Dutch801EU" w:cs="Dutch801EU"/>
      <w:color w:val="000000"/>
      <w:sz w:val="24"/>
      <w:szCs w:val="24"/>
    </w:rPr>
  </w:style>
  <w:style w:type="character" w:customStyle="1" w:styleId="A6">
    <w:name w:val="A6"/>
    <w:uiPriority w:val="99"/>
    <w:rsid w:val="00A45CCC"/>
    <w:rPr>
      <w:rFonts w:cs="Wingdings 2"/>
      <w:color w:val="000000"/>
      <w:sz w:val="18"/>
      <w:szCs w:val="18"/>
    </w:rPr>
  </w:style>
  <w:style w:type="paragraph" w:customStyle="1" w:styleId="Pa29">
    <w:name w:val="Pa29"/>
    <w:basedOn w:val="Default"/>
    <w:next w:val="Default"/>
    <w:uiPriority w:val="99"/>
    <w:rsid w:val="00A45CCC"/>
    <w:pPr>
      <w:spacing w:line="181" w:lineRule="atLeast"/>
    </w:pPr>
    <w:rPr>
      <w:rFonts w:ascii="Wingdings 2" w:hAnsi="Wingdings 2" w:cstheme="minorBidi"/>
      <w:color w:val="auto"/>
    </w:rPr>
  </w:style>
  <w:style w:type="character" w:styleId="Hipercze">
    <w:name w:val="Hyperlink"/>
    <w:basedOn w:val="Domylnaczcionkaakapitu"/>
    <w:uiPriority w:val="99"/>
    <w:semiHidden/>
    <w:unhideWhenUsed/>
    <w:rsid w:val="00690EE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56C6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56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0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ordwall.net/resource/1040708/%C4%87wiczenia-ruchow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ordwall.net/pl/resource/1088825/znajd%C5%BA-cie%C5%84-wiosennych-kwiat%C3%B3w-pami%C4%99tasz-jak-si%C4%99-nazywaj%C4%8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/groups/uniticontrovirus/permalink/3228373367225282/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8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597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2020-03-30T15:36:00Z</dcterms:created>
  <dcterms:modified xsi:type="dcterms:W3CDTF">2020-03-31T17:14:00Z</dcterms:modified>
</cp:coreProperties>
</file>