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rPr>
          <w:sz w:val="28"/>
          <w:szCs w:val="28"/>
        </w:rPr>
      </w:pPr>
      <w:bookmarkStart w:colFirst="0" w:colLast="0" w:name="_heading=h.vj1y48ts50jx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Wymagania edukacyjne z historii  dla klasy 6 szkoły podstawowej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rPr/>
      </w:pPr>
      <w:bookmarkStart w:colFirst="0" w:colLast="0" w:name="_heading=h.hmzjfmc4eouk" w:id="1"/>
      <w:bookmarkEnd w:id="1"/>
      <w:r w:rsidDel="00000000" w:rsidR="00000000" w:rsidRPr="00000000">
        <w:rPr>
          <w:rtl w:val="0"/>
        </w:rPr>
        <w:t xml:space="preserve"> Szarym kolorem oznaczono treści, o których realizacji decyduje nauczyciel.</w:t>
      </w:r>
    </w:p>
    <w:p w:rsidR="00000000" w:rsidDel="00000000" w:rsidP="00000000" w:rsidRDefault="00000000" w:rsidRPr="00000000" w14:paraId="00000003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654.999999999998" w:type="dxa"/>
        <w:jc w:val="left"/>
        <w:tblInd w:w="-485.0" w:type="dxa"/>
        <w:tblLayout w:type="fixed"/>
        <w:tblLook w:val="0400"/>
      </w:tblPr>
      <w:tblGrid>
        <w:gridCol w:w="1440"/>
        <w:gridCol w:w="2159"/>
        <w:gridCol w:w="2268"/>
        <w:gridCol w:w="2410"/>
        <w:gridCol w:w="2126"/>
        <w:gridCol w:w="2126"/>
        <w:gridCol w:w="2126"/>
        <w:tblGridChange w:id="0">
          <w:tblGrid>
            <w:gridCol w:w="1440"/>
            <w:gridCol w:w="2159"/>
            <w:gridCol w:w="2268"/>
            <w:gridCol w:w="2410"/>
            <w:gridCol w:w="2126"/>
            <w:gridCol w:w="2126"/>
            <w:gridCol w:w="2126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4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Temat lekcji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5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Zagadnienia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tabs>
                <w:tab w:val="left" w:leader="none" w:pos="2198"/>
                <w:tab w:val="left" w:leader="none" w:pos="2623"/>
              </w:tabs>
              <w:spacing w:after="0" w:lineRule="auto"/>
              <w:ind w:left="922" w:hanging="212.99999999999997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Wymagania na poszczególne oceny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Ocena dopuszczająca</w:t>
            </w:r>
          </w:p>
          <w:p w:rsidR="00000000" w:rsidDel="00000000" w:rsidP="00000000" w:rsidRDefault="00000000" w:rsidRPr="00000000" w14:paraId="0000000E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Uczeń: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Ocena dostateczna</w:t>
            </w:r>
          </w:p>
          <w:p w:rsidR="00000000" w:rsidDel="00000000" w:rsidP="00000000" w:rsidRDefault="00000000" w:rsidRPr="00000000" w14:paraId="00000010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Uczeń: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Ocena dobra</w:t>
            </w:r>
          </w:p>
          <w:p w:rsidR="00000000" w:rsidDel="00000000" w:rsidP="00000000" w:rsidRDefault="00000000" w:rsidRPr="00000000" w14:paraId="00000012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Uczeń: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Ocena bardzo dobra</w:t>
            </w:r>
          </w:p>
          <w:p w:rsidR="00000000" w:rsidDel="00000000" w:rsidP="00000000" w:rsidRDefault="00000000" w:rsidRPr="00000000" w14:paraId="00000014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Uczeń: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Ocena celująca</w:t>
            </w:r>
          </w:p>
          <w:p w:rsidR="00000000" w:rsidDel="00000000" w:rsidP="00000000" w:rsidRDefault="00000000" w:rsidRPr="00000000" w14:paraId="00000016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Uczeń: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Rozdział I. Narodziny nowożytnego świata</w:t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1. Wielkie odkrycia geograficzne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średniowieczne wyobrażenia o Ziemi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przyczyny wypraw żeglarskich na przełomie XV i XVI w.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najważniejsze wyprawy przełomu XV i XVI w. oraz ich dowódcy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wskazuje na mapie Indie, Amerykę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podaje przykłady towarów sprowadzanych z Indii (przyprawy, jedwab)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wymienia Krzysztofa Kolumba jako odkrywcę Ameryki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podaje rok odkrycia Ameryki (1492 r.) i określa, w którym wieku doszło do tego wydarzenia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wymienia nowości w technice żeglarskiej, które umożliwiły dalekomorskie wyprawy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poprawnie posługuje się terminami: </w:t>
            </w:r>
            <w:r w:rsidDel="00000000" w:rsidR="00000000" w:rsidRPr="00000000">
              <w:rPr>
                <w:i w:val="1"/>
                <w:rtl w:val="0"/>
              </w:rPr>
              <w:t xml:space="preserve">karawela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rtl w:val="0"/>
              </w:rPr>
              <w:t xml:space="preserve">kompas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podaje lata pierwszej wyprawy dookoła Ziemi (1519–1522 r.) i określa, w którym wieku doszło do tego wydarzenia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wskazuje Ferdynanda Magellana jako dowódcę wyprawy dookoła świata i przedstawia jej znaczenie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podaje przyczyny wielkich odkryć geograficznych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wskazuje na mapie trasy najważniejszych wypraw przełomu XV i XVI w. oraz wymienia ich dowódców (Krzysztof Kolumb, Ferdynand Magellan, Vasco da Gama, Bartłomiej Diaz)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poprawnie posługuje się terminem: </w:t>
            </w:r>
            <w:r w:rsidDel="00000000" w:rsidR="00000000" w:rsidRPr="00000000">
              <w:rPr>
                <w:i w:val="1"/>
                <w:rtl w:val="0"/>
              </w:rPr>
              <w:t xml:space="preserve">tubylec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wyjaśnia, dlaczego ludność tubylczą Ameryki nazwano Indianami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tabs>
                <w:tab w:val="left" w:leader="none" w:pos="977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wyjaśnia przyczyny poszukiwania morskiej drogi do Indii</w:t>
            </w:r>
          </w:p>
          <w:p w:rsidR="00000000" w:rsidDel="00000000" w:rsidP="00000000" w:rsidRDefault="00000000" w:rsidRPr="00000000" w14:paraId="0000002F">
            <w:pPr>
              <w:tabs>
                <w:tab w:val="left" w:leader="none" w:pos="977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podaje i zaznacza na osi czasu daty wypraw Bartłomieja Diaza i Vasco da Gamy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poprawnie posługuje się terminem: </w:t>
            </w:r>
            <w:r w:rsidDel="00000000" w:rsidR="00000000" w:rsidRPr="00000000">
              <w:rPr>
                <w:i w:val="1"/>
                <w:rtl w:val="0"/>
              </w:rPr>
              <w:t xml:space="preserve">astrolabium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tabs>
                <w:tab w:val="left" w:leader="none" w:pos="977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wyjaśnia, dlaczego Krzysztof Kolumb i Ferdynand Magellan skierowali swoje wyprawy drogą na zachód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tabs>
                <w:tab w:val="left" w:leader="none" w:pos="977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tłumaczy pochodzenie nazwy Ameryka</w:t>
            </w:r>
          </w:p>
          <w:p w:rsidR="00000000" w:rsidDel="00000000" w:rsidP="00000000" w:rsidRDefault="00000000" w:rsidRPr="00000000" w14:paraId="00000033">
            <w:pPr>
              <w:tabs>
                <w:tab w:val="left" w:leader="none" w:pos="977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wskazuje związek między wynalazkami z dziedziny żeglugi a podejmowaniem dalekich wypraw morskich</w:t>
            </w:r>
          </w:p>
          <w:p w:rsidR="00000000" w:rsidDel="00000000" w:rsidP="00000000" w:rsidRDefault="00000000" w:rsidRPr="00000000" w14:paraId="00000034">
            <w:pPr>
              <w:tabs>
                <w:tab w:val="left" w:leader="none" w:pos="977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2. Skutki odkryć geograficznych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cywilizacje prekolumbijskie i ich dokonania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podbój Ameryki przez Hiszpanów i Portugalczyków oraz jego następstwa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zmiany w życiu ludzi w wyniku odkryć geograficznych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wymienia nazwy rdzennych ludów Ameryki (Majowie, Aztekowie i Inkowie)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przy pomocy nauczyciela posługuje się terminami: </w:t>
            </w: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Stary Świat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Nowy Świat</w:t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podaje przykłady towarów, które przewożono między Ameryką a Europą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poprawnie posługuje się terminem: </w:t>
            </w:r>
            <w:r w:rsidDel="00000000" w:rsidR="00000000" w:rsidRPr="00000000">
              <w:rPr>
                <w:i w:val="1"/>
                <w:rtl w:val="0"/>
              </w:rPr>
              <w:t xml:space="preserve">cywilizacje prekolumbijskie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wskazuje na mapie tereny zamieszkałe przez Majów, Azteków i Inków</w:t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wymienia dokonania rdzennych ludów Ameryki</w:t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przedstawia po jednym pozytywnym i negatywnym skutku wielkich odkryć geograficznych</w:t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wskazuje odkrycie Ameryki jako początek epoki nowożytnej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poprawnie posługuje się terminami: </w:t>
            </w:r>
            <w:r w:rsidDel="00000000" w:rsidR="00000000" w:rsidRPr="00000000">
              <w:rPr>
                <w:i w:val="1"/>
                <w:rtl w:val="0"/>
              </w:rPr>
              <w:t xml:space="preserve">kolonia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rtl w:val="0"/>
              </w:rPr>
              <w:t xml:space="preserve">niewolnik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rtl w:val="0"/>
              </w:rPr>
              <w:t xml:space="preserve">plantacja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przedstawia politykę Hiszpanów i Portugalczyków w Nowym Świecie</w:t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tłumaczy przyczyny przewagi Europejczyków nad tubylczą ludnością Ameryki</w:t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opowiada o sytuacji niewolników na plantacjach w Ameryce</w:t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wyjaśnia, w jaki sposób w Ameryce pojawiła się ludność afrykańska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przedstawia pozytywne i negatywne skutki wielkich odkryć geograficznych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poprawnie posługuje się terminem: </w:t>
            </w:r>
            <w:r w:rsidDel="00000000" w:rsidR="00000000" w:rsidRPr="00000000">
              <w:rPr>
                <w:i w:val="1"/>
                <w:rtl w:val="0"/>
              </w:rPr>
              <w:t xml:space="preserve">konkwistador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opisuje działalność konkwistadorów i wymienia najbardziej znanych konkwistadorów (Hernán Cortez, Francisco Pizarro)</w:t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rPr/>
            </w:pPr>
            <w:r w:rsidDel="00000000" w:rsidR="00000000" w:rsidRPr="00000000">
              <w:rPr>
                <w:highlight w:val="darkGray"/>
                <w:rtl w:val="0"/>
              </w:rPr>
              <w:t xml:space="preserve">– wskazuje na mapie tereny skolonizowane przez Hiszpanów i Portugalczyków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przedstawia zmiany w życiu ludzi w wyniku odkryć geograficznych</w:t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wymienia na podstawie mapy nazwy współczesnych państw położonych na obszarach dawniej zamieszkiwanych przez cywilizacje prekolumbijskie</w:t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3. Renesans – narodziny nowej epoki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renesans – cechy charakterystyczne epoki</w:t>
            </w:r>
          </w:p>
          <w:p w:rsidR="00000000" w:rsidDel="00000000" w:rsidP="00000000" w:rsidRDefault="00000000" w:rsidRPr="00000000" w14:paraId="00000061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humaniści i ich poglądy</w:t>
            </w:r>
          </w:p>
          <w:p w:rsidR="00000000" w:rsidDel="00000000" w:rsidP="00000000" w:rsidRDefault="00000000" w:rsidRPr="00000000" w14:paraId="00000062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ideał człowieka w dobie renesansu</w:t>
            </w:r>
          </w:p>
          <w:p w:rsidR="00000000" w:rsidDel="00000000" w:rsidP="00000000" w:rsidRDefault="00000000" w:rsidRPr="00000000" w14:paraId="00000063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wynalezienie druku i jego znaczenie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zaznacza na osi czasu epokę renesansu</w:t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wymienia Jana Gutenberga jako wynalazcę druku</w:t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wskazuje Leonarda da Vinci jako człowieka renesansu i określa dwie–trzy dziedziny jego zainteresowań</w:t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poprawnie posługuje się terminem: </w:t>
            </w:r>
            <w:r w:rsidDel="00000000" w:rsidR="00000000" w:rsidRPr="00000000">
              <w:rPr>
                <w:i w:val="1"/>
                <w:rtl w:val="0"/>
              </w:rPr>
              <w:t xml:space="preserve">renesans</w:t>
            </w:r>
            <w:r w:rsidDel="00000000" w:rsidR="00000000" w:rsidRPr="00000000">
              <w:rPr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podaje czas trwania epoki renesansu</w:t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przedstawia ideał człowieka w epoce odrodzenia i wyjaśnia termin: </w:t>
            </w:r>
            <w:r w:rsidDel="00000000" w:rsidR="00000000" w:rsidRPr="00000000">
              <w:rPr>
                <w:i w:val="1"/>
                <w:rtl w:val="0"/>
              </w:rPr>
              <w:t xml:space="preserve">człowiek renesansu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opisuje dokonania Leonarda da Vinci i uzasadnia słuszność twierdzenia, że był on człowiekiem renesansu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6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poprawnie posługuje się terminami: </w:t>
            </w:r>
            <w:r w:rsidDel="00000000" w:rsidR="00000000" w:rsidRPr="00000000">
              <w:rPr>
                <w:i w:val="1"/>
                <w:rtl w:val="0"/>
              </w:rPr>
              <w:t xml:space="preserve">antyk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rtl w:val="0"/>
              </w:rPr>
              <w:t xml:space="preserve">humanizm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charakteryzuje epokę renesansu</w:t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wyjaśnia nazwę nowej epoki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0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wyjaśnia wpływ wynalezienia druku na rozprzestrzenianie się idei renesansu</w:t>
            </w:r>
          </w:p>
          <w:p w:rsidR="00000000" w:rsidDel="00000000" w:rsidP="00000000" w:rsidRDefault="00000000" w:rsidRPr="00000000" w14:paraId="00000071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przedstawia poglądy humanistów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wskazuje Erazma z Rotterdamu jako wybitnego humanistę i przedstawia jego poglądy</w:t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porównuje pracę kopisty z pracą w średniowiecznej drukarni</w:t>
            </w:r>
          </w:p>
        </w:tc>
      </w:tr>
      <w:tr>
        <w:trPr>
          <w:cantSplit w:val="0"/>
          <w:trHeight w:val="25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4. Kultura renesansu w Europie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renesansowa radość życia</w:t>
            </w:r>
          </w:p>
          <w:p w:rsidR="00000000" w:rsidDel="00000000" w:rsidP="00000000" w:rsidRDefault="00000000" w:rsidRPr="00000000" w14:paraId="00000076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architektura renesansu</w:t>
            </w:r>
          </w:p>
          <w:p w:rsidR="00000000" w:rsidDel="00000000" w:rsidP="00000000" w:rsidRDefault="00000000" w:rsidRPr="00000000" w14:paraId="00000077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wybitni twórcy odrodzenia i ich dzieła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wskazuje Włochy jako kolebkę renesansu,</w:t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wymienia Leonarda da Vinci i Michała Anioła jako wybitnych twórców włoskiego odrodzenia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wyjaśnia, w czym przejawiała się renesansowa radość życia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poprawnie posługuje się terminem: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mecenat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wymienia wybitnych twórców epoki odrodzenia i podaje przykłady ich dzieł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charakteryzuje sztukę renesansową, wskazując główne motywy podejmowane przez twórców,</w:t>
            </w:r>
          </w:p>
          <w:p w:rsidR="00000000" w:rsidDel="00000000" w:rsidP="00000000" w:rsidRDefault="00000000" w:rsidRPr="00000000" w14:paraId="0000007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poprawnie posługuje się terminem: </w:t>
            </w:r>
            <w:r w:rsidDel="00000000" w:rsidR="00000000" w:rsidRPr="00000000">
              <w:rPr>
                <w:i w:val="1"/>
                <w:rtl w:val="0"/>
              </w:rPr>
              <w:t xml:space="preserve">fresk</w:t>
            </w:r>
            <w:r w:rsidDel="00000000" w:rsidR="00000000" w:rsidRPr="00000000">
              <w:rPr>
                <w:rtl w:val="0"/>
              </w:rPr>
              <w:t xml:space="preserve">, podaje przykład dzieła wykonanego tą techniką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F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poprawnie posługuje się terminami: </w:t>
            </w:r>
            <w:r w:rsidDel="00000000" w:rsidR="00000000" w:rsidRPr="00000000">
              <w:rPr>
                <w:i w:val="1"/>
                <w:rtl w:val="0"/>
              </w:rPr>
              <w:t xml:space="preserve">attyka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rtl w:val="0"/>
              </w:rPr>
              <w:t xml:space="preserve">arkada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rtl w:val="0"/>
              </w:rPr>
              <w:t xml:space="preserve">kopuła</w:t>
            </w:r>
            <w:r w:rsidDel="00000000" w:rsidR="00000000" w:rsidRPr="00000000">
              <w:rPr>
                <w:rtl w:val="0"/>
              </w:rPr>
              <w:t xml:space="preserve"> do opisu budowli renesansowych</w:t>
            </w:r>
          </w:p>
          <w:p w:rsidR="00000000" w:rsidDel="00000000" w:rsidP="00000000" w:rsidRDefault="00000000" w:rsidRPr="00000000" w14:paraId="00000080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poprawnie posługuje się terminem: </w:t>
            </w:r>
            <w:r w:rsidDel="00000000" w:rsidR="00000000" w:rsidRPr="00000000">
              <w:rPr>
                <w:i w:val="1"/>
                <w:rtl w:val="0"/>
              </w:rPr>
              <w:t xml:space="preserve">perspektywa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podaje przykłady dzieł, w których zastosowano perspektywę</w:t>
            </w:r>
          </w:p>
        </w:tc>
      </w:tr>
      <w:tr>
        <w:trPr>
          <w:cantSplit w:val="0"/>
          <w:trHeight w:val="6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spacing w:after="0" w:line="240" w:lineRule="auto"/>
              <w:rPr/>
            </w:pPr>
            <w:bookmarkStart w:colFirst="0" w:colLast="0" w:name="_heading=h.dh7g9z4oy6ts" w:id="2"/>
            <w:bookmarkEnd w:id="2"/>
            <w:r w:rsidDel="00000000" w:rsidR="00000000" w:rsidRPr="00000000">
              <w:rPr>
                <w:rtl w:val="0"/>
              </w:rPr>
              <w:t xml:space="preserve">5. Reformacja – czas wielkich zmian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kryzys Kościoła katolickiego</w:t>
            </w:r>
          </w:p>
          <w:p w:rsidR="00000000" w:rsidDel="00000000" w:rsidP="00000000" w:rsidRDefault="00000000" w:rsidRPr="00000000" w14:paraId="00000085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Marcin Luter i jego poglądy</w:t>
            </w:r>
          </w:p>
          <w:p w:rsidR="00000000" w:rsidDel="00000000" w:rsidP="00000000" w:rsidRDefault="00000000" w:rsidRPr="00000000" w14:paraId="00000086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reformacja i jej następstwa</w:t>
            </w:r>
          </w:p>
          <w:p w:rsidR="00000000" w:rsidDel="00000000" w:rsidP="00000000" w:rsidRDefault="00000000" w:rsidRPr="00000000" w14:paraId="00000087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wskazuje wystąpienie Marcina Lutra jako początek reformacji</w:t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– poprawnie posługuje się terminem: </w:t>
            </w:r>
            <w:r w:rsidDel="00000000" w:rsidR="00000000" w:rsidRPr="00000000">
              <w:rPr>
                <w:i w:val="1"/>
                <w:rtl w:val="0"/>
              </w:rPr>
              <w:t xml:space="preserve">odpust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wymienia wyznania protestanckie</w:t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9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poprawnie posługuje się terminami: </w:t>
            </w:r>
            <w:r w:rsidDel="00000000" w:rsidR="00000000" w:rsidRPr="00000000">
              <w:rPr>
                <w:i w:val="1"/>
                <w:rtl w:val="0"/>
              </w:rPr>
              <w:t xml:space="preserve">reformacja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rtl w:val="0"/>
              </w:rPr>
              <w:t xml:space="preserve">protestanci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określa początek reformacji (1517 r.) i zaznacza tę datę na osi czasu</w:t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wskazuje sprzedaż odpustów jako jedną z przyczyn reformacji</w:t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charakteryzuje wyznania protestanckie i podaje ich założycieli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9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poprawnie posługuje się terminami: </w:t>
            </w:r>
            <w:r w:rsidDel="00000000" w:rsidR="00000000" w:rsidRPr="00000000">
              <w:rPr>
                <w:i w:val="1"/>
                <w:rtl w:val="0"/>
              </w:rPr>
              <w:t xml:space="preserve">pastor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rtl w:val="0"/>
              </w:rPr>
              <w:t xml:space="preserve">celibat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rtl w:val="0"/>
              </w:rPr>
              <w:t xml:space="preserve">zbór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wskazuje objawy kryzysu w Kościele katolickim jako przyczynę reformacji</w:t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przedstawia skutki reformacji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9A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charakteryzuje poglądy Marcina Lutra</w:t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opisuje postanowienia pokoju w Augsburgu (1555 r.) i wyjaśnia zasadę </w:t>
            </w:r>
            <w:r w:rsidDel="00000000" w:rsidR="00000000" w:rsidRPr="00000000">
              <w:rPr>
                <w:i w:val="1"/>
                <w:rtl w:val="0"/>
              </w:rPr>
              <w:t xml:space="preserve">czyj kraj, tego religia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przedstawia na mapie podział religijny Europy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charakteryzuje poglądy głoszone przez Jana Kalwina</w:t>
            </w:r>
          </w:p>
          <w:p w:rsidR="00000000" w:rsidDel="00000000" w:rsidP="00000000" w:rsidRDefault="00000000" w:rsidRPr="00000000" w14:paraId="0000009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wskazuje zmiany wprowadzone w liturgii protestanckiej</w:t>
            </w:r>
          </w:p>
          <w:p w:rsidR="00000000" w:rsidDel="00000000" w:rsidP="00000000" w:rsidRDefault="00000000" w:rsidRPr="00000000" w14:paraId="0000009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 Kontrreformacja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postanowienia soboru trydenckiego</w:t>
            </w:r>
          </w:p>
          <w:p w:rsidR="00000000" w:rsidDel="00000000" w:rsidP="00000000" w:rsidRDefault="00000000" w:rsidRPr="00000000" w14:paraId="000000A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działalność jezuitów</w:t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wojna trzydziestoletnia i jej następstwa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A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poprawnie posługuje się terminem: </w:t>
            </w:r>
            <w:r w:rsidDel="00000000" w:rsidR="00000000" w:rsidRPr="00000000">
              <w:rPr>
                <w:i w:val="1"/>
                <w:rtl w:val="0"/>
              </w:rPr>
              <w:t xml:space="preserve">sobór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przy pomocy nauczyciela przedstawia przyczyny zwołania soboru w Trydencie</w:t>
            </w:r>
          </w:p>
          <w:p w:rsidR="00000000" w:rsidDel="00000000" w:rsidP="00000000" w:rsidRDefault="00000000" w:rsidRPr="00000000" w14:paraId="000000A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wskazuje zakon jezuitów jako instytucję powołaną do walki z reformacją</w:t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oblicza, jak długo obradował sobór trydencki i zaznacza to na osi czasu (daty powinny być podane przez nauczyciela)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A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poprawnie posługuje się terminami: </w:t>
            </w:r>
            <w:r w:rsidDel="00000000" w:rsidR="00000000" w:rsidRPr="00000000">
              <w:rPr>
                <w:i w:val="1"/>
                <w:rtl w:val="0"/>
              </w:rPr>
              <w:t xml:space="preserve">kontrreformacja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rtl w:val="0"/>
              </w:rPr>
              <w:t xml:space="preserve">seminarium duchowne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przedstawia zadania seminariów duchownych w dobie kontrreformacji</w:t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wyjaśnia cel założenia zakonu jezuitów</w:t>
            </w:r>
          </w:p>
          <w:p w:rsidR="00000000" w:rsidDel="00000000" w:rsidP="00000000" w:rsidRDefault="00000000" w:rsidRPr="00000000" w14:paraId="000000A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wymienia Ignacego Loyolę jako założyciela zakonu jezuitów</w:t>
            </w:r>
          </w:p>
          <w:p w:rsidR="00000000" w:rsidDel="00000000" w:rsidP="00000000" w:rsidRDefault="00000000" w:rsidRPr="00000000" w14:paraId="000000A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A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przedstawia postanowienia soboru trydenckiego</w:t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poprawnie posługuje się terminami: </w:t>
            </w:r>
            <w:r w:rsidDel="00000000" w:rsidR="00000000" w:rsidRPr="00000000">
              <w:rPr>
                <w:i w:val="1"/>
                <w:rtl w:val="0"/>
              </w:rPr>
              <w:t xml:space="preserve">heretyk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rtl w:val="0"/>
              </w:rPr>
              <w:t xml:space="preserve">inkwizycja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rtl w:val="0"/>
              </w:rPr>
              <w:t xml:space="preserve">indeks ksiąg zakazanych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wyjaśnia cel utworzenia inkwizycji i indeksu ksiąg zakazanych</w:t>
            </w:r>
          </w:p>
          <w:p w:rsidR="00000000" w:rsidDel="00000000" w:rsidP="00000000" w:rsidRDefault="00000000" w:rsidRPr="00000000" w14:paraId="000000B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charakteryzuje działalność zakonu jezuitów</w:t>
            </w:r>
          </w:p>
          <w:p w:rsidR="00000000" w:rsidDel="00000000" w:rsidP="00000000" w:rsidRDefault="00000000" w:rsidRPr="00000000" w14:paraId="000000B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przedstawia zasady obowiązujące jezuitów</w:t>
            </w:r>
          </w:p>
          <w:p w:rsidR="00000000" w:rsidDel="00000000" w:rsidP="00000000" w:rsidRDefault="00000000" w:rsidRPr="00000000" w14:paraId="000000B5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przedstawia przyczyny wybuchu wojny trzydziestoletniej</w:t>
            </w:r>
          </w:p>
          <w:p w:rsidR="00000000" w:rsidDel="00000000" w:rsidP="00000000" w:rsidRDefault="00000000" w:rsidRPr="00000000" w14:paraId="000000B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podaje datę podpisania pokoju westfalskiego (1648 r.) i jego najważniejsze postanowienia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Rozdział II. W Rzeczypospolitej szlacheckiej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1. Demokracja szlachecka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szlachta i jej zajęcia</w:t>
            </w:r>
          </w:p>
          <w:p w:rsidR="00000000" w:rsidDel="00000000" w:rsidP="00000000" w:rsidRDefault="00000000" w:rsidRPr="00000000" w14:paraId="000000C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prawa i obowiązki szlachty</w:t>
            </w:r>
          </w:p>
          <w:p w:rsidR="00000000" w:rsidDel="00000000" w:rsidP="00000000" w:rsidRDefault="00000000" w:rsidRPr="00000000" w14:paraId="000000C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sejm walny i sejmiki ziemskie</w:t>
            </w:r>
          </w:p>
          <w:p w:rsidR="00000000" w:rsidDel="00000000" w:rsidP="00000000" w:rsidRDefault="00000000" w:rsidRPr="00000000" w14:paraId="000000C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C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poprawnie posługuje się terminami: </w:t>
            </w:r>
            <w:r w:rsidDel="00000000" w:rsidR="00000000" w:rsidRPr="00000000">
              <w:rPr>
                <w:i w:val="1"/>
                <w:rtl w:val="0"/>
              </w:rPr>
              <w:t xml:space="preserve">szlachta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rtl w:val="0"/>
              </w:rPr>
              <w:t xml:space="preserve">herb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rtl w:val="0"/>
              </w:rPr>
              <w:t xml:space="preserve">szabla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przedstawia prawa szlachty odziedziczone po rycerskich przodkach</w:t>
            </w:r>
          </w:p>
          <w:p w:rsidR="00000000" w:rsidDel="00000000" w:rsidP="00000000" w:rsidRDefault="00000000" w:rsidRPr="00000000" w14:paraId="000000D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wymienia zajęcia szlachty</w:t>
            </w:r>
          </w:p>
          <w:p w:rsidR="00000000" w:rsidDel="00000000" w:rsidP="00000000" w:rsidRDefault="00000000" w:rsidRPr="00000000" w14:paraId="000000D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wskazuje na ilustracji postać szlachcica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D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poprawnie posługuje się terminami: </w:t>
            </w:r>
            <w:r w:rsidDel="00000000" w:rsidR="00000000" w:rsidRPr="00000000">
              <w:rPr>
                <w:i w:val="1"/>
                <w:rtl w:val="0"/>
              </w:rPr>
              <w:t xml:space="preserve">demokracja szlachecka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rtl w:val="0"/>
              </w:rPr>
              <w:t xml:space="preserve">przywilej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rtl w:val="0"/>
              </w:rPr>
              <w:t xml:space="preserve">magnateria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rtl w:val="0"/>
              </w:rPr>
              <w:t xml:space="preserve">szlachta średnia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rtl w:val="0"/>
              </w:rPr>
              <w:t xml:space="preserve">szlachta zagrodowa</w:t>
            </w:r>
            <w:r w:rsidDel="00000000" w:rsidR="00000000" w:rsidRPr="00000000">
              <w:rPr>
                <w:rtl w:val="0"/>
              </w:rPr>
              <w:t xml:space="preserve">,</w:t>
            </w:r>
            <w:r w:rsidDel="00000000" w:rsidR="00000000" w:rsidRPr="00000000">
              <w:rPr>
                <w:i w:val="1"/>
                <w:rtl w:val="0"/>
              </w:rPr>
              <w:t xml:space="preserve"> gołota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wymienia izby sejmu walnego</w:t>
            </w:r>
          </w:p>
          <w:p w:rsidR="00000000" w:rsidDel="00000000" w:rsidP="00000000" w:rsidRDefault="00000000" w:rsidRPr="00000000" w14:paraId="000000D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przedstawia zróżnicowanie stanu szlacheckiego</w:t>
            </w:r>
          </w:p>
          <w:p w:rsidR="00000000" w:rsidDel="00000000" w:rsidP="00000000" w:rsidRDefault="00000000" w:rsidRPr="00000000" w14:paraId="000000D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wyjaśnia funkcjonowanie zasady </w:t>
            </w:r>
            <w:r w:rsidDel="00000000" w:rsidR="00000000" w:rsidRPr="00000000">
              <w:rPr>
                <w:i w:val="1"/>
                <w:rtl w:val="0"/>
              </w:rPr>
              <w:t xml:space="preserve">liberum veto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D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przedstawia prawa i obowiązki szlachty,</w:t>
            </w:r>
          </w:p>
          <w:p w:rsidR="00000000" w:rsidDel="00000000" w:rsidP="00000000" w:rsidRDefault="00000000" w:rsidRPr="00000000" w14:paraId="000000D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poprawnie posługuje się terminem: </w:t>
            </w:r>
            <w:r w:rsidDel="00000000" w:rsidR="00000000" w:rsidRPr="00000000">
              <w:rPr>
                <w:i w:val="1"/>
                <w:rtl w:val="0"/>
              </w:rPr>
              <w:t xml:space="preserve">pospolite ruszenie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wskazuje wpływ przywilejów szlacheckich na pozycję tego stanu</w:t>
            </w:r>
          </w:p>
          <w:p w:rsidR="00000000" w:rsidDel="00000000" w:rsidP="00000000" w:rsidRDefault="00000000" w:rsidRPr="00000000" w14:paraId="000000D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podaje i zaznacza na osi czasu datę uchwalenia konstytucji </w:t>
            </w:r>
            <w:r w:rsidDel="00000000" w:rsidR="00000000" w:rsidRPr="00000000">
              <w:rPr>
                <w:i w:val="1"/>
                <w:rtl w:val="0"/>
              </w:rPr>
              <w:t xml:space="preserve">Nihil novi</w:t>
            </w:r>
            <w:r w:rsidDel="00000000" w:rsidR="00000000" w:rsidRPr="00000000">
              <w:rPr>
                <w:rtl w:val="0"/>
              </w:rPr>
              <w:t xml:space="preserve"> (1505 r.), określa wiek, w którym doszło do tego wydarzenia</w:t>
            </w:r>
          </w:p>
          <w:p w:rsidR="00000000" w:rsidDel="00000000" w:rsidP="00000000" w:rsidRDefault="00000000" w:rsidRPr="00000000" w14:paraId="000000D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przedstawia prawa otrzymane przez szlachtę na mocy konstytucji </w:t>
            </w:r>
            <w:r w:rsidDel="00000000" w:rsidR="00000000" w:rsidRPr="00000000">
              <w:rPr>
                <w:i w:val="1"/>
                <w:rtl w:val="0"/>
              </w:rPr>
              <w:t xml:space="preserve">Nihil novi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DD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poprawnie posługuje się terminami: </w:t>
            </w:r>
            <w:r w:rsidDel="00000000" w:rsidR="00000000" w:rsidRPr="00000000">
              <w:rPr>
                <w:i w:val="1"/>
                <w:rtl w:val="0"/>
              </w:rPr>
              <w:t xml:space="preserve">sejm walny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rtl w:val="0"/>
              </w:rPr>
              <w:t xml:space="preserve">sejmiki ziemskie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przedstawia decyzje podejmowane na sejmie walnym</w:t>
            </w:r>
          </w:p>
          <w:p w:rsidR="00000000" w:rsidDel="00000000" w:rsidP="00000000" w:rsidRDefault="00000000" w:rsidRPr="00000000" w14:paraId="000000DF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charakteryzuje rolę sejmików ziemskich i  zakres ich uprawnień</w:t>
            </w:r>
          </w:p>
          <w:p w:rsidR="00000000" w:rsidDel="00000000" w:rsidP="00000000" w:rsidRDefault="00000000" w:rsidRPr="00000000" w14:paraId="000000E0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przedstawia skład izb sejmu walnego</w:t>
            </w:r>
          </w:p>
          <w:p w:rsidR="00000000" w:rsidDel="00000000" w:rsidP="00000000" w:rsidRDefault="00000000" w:rsidRPr="00000000" w14:paraId="000000E1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wyjaśnia, w jaki sposób doszło do ukształtowania się demokracji szlacheckiej</w:t>
            </w:r>
          </w:p>
          <w:p w:rsidR="00000000" w:rsidDel="00000000" w:rsidP="00000000" w:rsidRDefault="00000000" w:rsidRPr="00000000" w14:paraId="000000E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porównuje parlamentaryzm Rzeczypospolitej</w:t>
              <w:br w:type="textWrapping"/>
              <w:t xml:space="preserve">XVI–XVII w. z parlamentaryzmem współczesnej Polski</w:t>
            </w:r>
          </w:p>
          <w:p w:rsidR="00000000" w:rsidDel="00000000" w:rsidP="00000000" w:rsidRDefault="00000000" w:rsidRPr="00000000" w14:paraId="000000E5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wyjaśnia, kto sprawował władzę w Rzeczypospolitej</w:t>
            </w:r>
          </w:p>
          <w:p w:rsidR="00000000" w:rsidDel="00000000" w:rsidP="00000000" w:rsidRDefault="00000000" w:rsidRPr="00000000" w14:paraId="000000E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2. W folwarku szlacheckim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folwark szlachecki</w:t>
            </w:r>
          </w:p>
          <w:p w:rsidR="00000000" w:rsidDel="00000000" w:rsidP="00000000" w:rsidRDefault="00000000" w:rsidRPr="00000000" w14:paraId="000000E9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gospodarcza działalność szlachty</w:t>
            </w:r>
          </w:p>
          <w:p w:rsidR="00000000" w:rsidDel="00000000" w:rsidP="00000000" w:rsidRDefault="00000000" w:rsidRPr="00000000" w14:paraId="000000EA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spław wiślany</w:t>
            </w:r>
          </w:p>
          <w:p w:rsidR="00000000" w:rsidDel="00000000" w:rsidP="00000000" w:rsidRDefault="00000000" w:rsidRPr="00000000" w14:paraId="000000EB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statuty piotrkowskie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E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poprawnie posługuje się terminami: </w:t>
            </w:r>
            <w:r w:rsidDel="00000000" w:rsidR="00000000" w:rsidRPr="00000000">
              <w:rPr>
                <w:i w:val="1"/>
                <w:rtl w:val="0"/>
              </w:rPr>
              <w:t xml:space="preserve">folwark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rtl w:val="0"/>
              </w:rPr>
              <w:t xml:space="preserve">dwór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na podstawie ilustracji z podręcznika wymienia elementy wchodzące w skład folwarku szlacheckiego</w:t>
            </w:r>
          </w:p>
          <w:p w:rsidR="00000000" w:rsidDel="00000000" w:rsidP="00000000" w:rsidRDefault="00000000" w:rsidRPr="00000000" w14:paraId="000000E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opisuje zajęcia chłopów i mieszczan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EF">
            <w:pPr>
              <w:widowControl w:val="0"/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poprawnie posługuje się terminami: </w:t>
            </w: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spław wiślany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szkuta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spichlerz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pańszczyzna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widowControl w:val="0"/>
              <w:tabs>
                <w:tab w:val="left" w:leader="none" w:pos="720"/>
              </w:tabs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przedstawia gospodarczą działalność szlachty</w:t>
            </w:r>
          </w:p>
          <w:p w:rsidR="00000000" w:rsidDel="00000000" w:rsidP="00000000" w:rsidRDefault="00000000" w:rsidRPr="00000000" w14:paraId="000000F1">
            <w:pPr>
              <w:widowControl w:val="0"/>
              <w:tabs>
                <w:tab w:val="left" w:leader="none" w:pos="720"/>
              </w:tabs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wskazuje na mapie Pomorze Gdańskie i najważniejsze porty położone nad Wisłą</w:t>
            </w:r>
          </w:p>
          <w:p w:rsidR="00000000" w:rsidDel="00000000" w:rsidP="00000000" w:rsidRDefault="00000000" w:rsidRPr="00000000" w14:paraId="000000F2">
            <w:pPr>
              <w:widowControl w:val="0"/>
              <w:tabs>
                <w:tab w:val="left" w:leader="none" w:pos="720"/>
              </w:tabs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wymienia towary wywożone z Polski i sprowadzane do kraju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wymienia najważniejsze zabudowania folwarku i wskazuje ich funkcje</w:t>
            </w:r>
          </w:p>
          <w:p w:rsidR="00000000" w:rsidDel="00000000" w:rsidP="00000000" w:rsidRDefault="00000000" w:rsidRPr="00000000" w14:paraId="000000F4">
            <w:pPr>
              <w:widowControl w:val="0"/>
              <w:tabs>
                <w:tab w:val="left" w:leader="none" w:pos="720"/>
              </w:tabs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wyjaśnia przyczyny i sposoby powiększania się majątków szlacheckich</w:t>
            </w:r>
          </w:p>
          <w:p w:rsidR="00000000" w:rsidDel="00000000" w:rsidP="00000000" w:rsidRDefault="00000000" w:rsidRPr="00000000" w14:paraId="000000F5">
            <w:pPr>
              <w:widowControl w:val="0"/>
              <w:tabs>
                <w:tab w:val="left" w:leader="none" w:pos="720"/>
              </w:tabs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tłumaczy, dlaczego szlachta uchwaliła ustawy antychłopskie i antymieszczańskie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wyjaśnia znaczenie odzyskania przez Polskę Pomorza Gdańskiego dla rozwoju gospodarki</w:t>
            </w:r>
          </w:p>
          <w:p w:rsidR="00000000" w:rsidDel="00000000" w:rsidP="00000000" w:rsidRDefault="00000000" w:rsidRPr="00000000" w14:paraId="000000F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wymienia najważniejsze ustawy wymierzone przeciw chłopom i mieszczanom</w:t>
            </w:r>
          </w:p>
          <w:p w:rsidR="00000000" w:rsidDel="00000000" w:rsidP="00000000" w:rsidRDefault="00000000" w:rsidRPr="00000000" w14:paraId="000000F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wyjaśnia następstwa ożywienia gospodarczego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wyjaśnia wpływ ustaw antychłopskich i antymieszczańskich na położenie tych grup społecznych i rozwój polskiej gospodarki</w:t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3. W czasach ostatnich Jagiellonów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ostatni Jagiellonowie na tronie Polski</w:t>
            </w:r>
          </w:p>
          <w:p w:rsidR="00000000" w:rsidDel="00000000" w:rsidP="00000000" w:rsidRDefault="00000000" w:rsidRPr="00000000" w14:paraId="000000F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wojna z zakonem krzyżackim 1519–1521</w:t>
            </w:r>
          </w:p>
          <w:p w:rsidR="00000000" w:rsidDel="00000000" w:rsidP="00000000" w:rsidRDefault="00000000" w:rsidRPr="00000000" w14:paraId="000000F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hołd pruski i jego postanowienia</w:t>
            </w:r>
          </w:p>
          <w:p w:rsidR="00000000" w:rsidDel="00000000" w:rsidP="00000000" w:rsidRDefault="00000000" w:rsidRPr="00000000" w14:paraId="000000F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F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wymienia ostatnich władców z dynastii Jagiellonów: Zygmunta I Starego i Zygmunta Augusta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podaje i zaznacza na osi czasu datę hołdu pruskiego (1525 r.), określa wiek, w którym doszło do tego wydarzenia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wskazuje na obrazie Jana Matejki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Hołd pruski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postaci Zygmunta Starego i Albrechta Hohenzollerna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wskazuje na mapie Prusy Książęce, Prusy Królewskie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opisuje zależność Prus Książęcych od Polski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przedstawia przyczyny wojny Polski z zakonem krzyżackim (1519–1521 r.)</w:t>
            </w:r>
          </w:p>
          <w:p w:rsidR="00000000" w:rsidDel="00000000" w:rsidP="00000000" w:rsidRDefault="00000000" w:rsidRPr="00000000" w14:paraId="0000010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poprawnie posługuje się terminem: </w:t>
            </w:r>
            <w:r w:rsidDel="00000000" w:rsidR="00000000" w:rsidRPr="00000000">
              <w:rPr>
                <w:i w:val="1"/>
                <w:rtl w:val="0"/>
              </w:rPr>
              <w:t xml:space="preserve">hołd lenny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przedstawia postanowienia hołdu pruskiego (1525 r.) i</w:t>
            </w:r>
          </w:p>
          <w:p w:rsidR="00000000" w:rsidDel="00000000" w:rsidP="00000000" w:rsidRDefault="00000000" w:rsidRPr="00000000" w14:paraId="0000010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jego skutki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opisuje korzyści i zagrożenia wynikające z postanowień hołdu pruskiego</w:t>
            </w:r>
          </w:p>
          <w:p w:rsidR="00000000" w:rsidDel="00000000" w:rsidP="00000000" w:rsidRDefault="00000000" w:rsidRPr="00000000" w14:paraId="0000010E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4. Odrodzenie na ziemiach polskich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idee renesansowe w Polsce</w:t>
            </w:r>
          </w:p>
          <w:p w:rsidR="00000000" w:rsidDel="00000000" w:rsidP="00000000" w:rsidRDefault="00000000" w:rsidRPr="00000000" w14:paraId="00000111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literatura polskiego renesansu i jej twórcy</w:t>
            </w:r>
          </w:p>
          <w:p w:rsidR="00000000" w:rsidDel="00000000" w:rsidP="00000000" w:rsidRDefault="00000000" w:rsidRPr="00000000" w14:paraId="00000112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renesansowy Wawel Jagiellonów</w:t>
            </w:r>
          </w:p>
          <w:p w:rsidR="00000000" w:rsidDel="00000000" w:rsidP="00000000" w:rsidRDefault="00000000" w:rsidRPr="00000000" w14:paraId="00000113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odkrycie Mikołaja Kopernika</w:t>
            </w:r>
          </w:p>
          <w:p w:rsidR="00000000" w:rsidDel="00000000" w:rsidP="00000000" w:rsidRDefault="00000000" w:rsidRPr="00000000" w14:paraId="00000114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1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wymienia Mikołaja Kopernika jako twórcę teorii heliocentrycznej</w:t>
            </w:r>
          </w:p>
          <w:p w:rsidR="00000000" w:rsidDel="00000000" w:rsidP="00000000" w:rsidRDefault="00000000" w:rsidRPr="00000000" w14:paraId="0000011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wskazuje Wawel jako przykład budowli renesansowej w Polsce</w:t>
            </w:r>
          </w:p>
          <w:p w:rsidR="00000000" w:rsidDel="00000000" w:rsidP="00000000" w:rsidRDefault="00000000" w:rsidRPr="00000000" w14:paraId="0000011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poprawnie posługuje się terminem: </w:t>
            </w:r>
            <w:r w:rsidDel="00000000" w:rsidR="00000000" w:rsidRPr="00000000">
              <w:rPr>
                <w:i w:val="1"/>
                <w:rtl w:val="0"/>
              </w:rPr>
              <w:t xml:space="preserve">włoszczyzna</w:t>
            </w:r>
            <w:r w:rsidDel="00000000" w:rsidR="00000000" w:rsidRPr="00000000">
              <w:rPr>
                <w:rtl w:val="0"/>
              </w:rPr>
              <w:t xml:space="preserve"> i wskazuje jego pochodzenie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18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wymienia Mikołaja Reja i Jana Kochanowskiego jako twórców literatury renesansowej w Polsce</w:t>
            </w:r>
          </w:p>
          <w:p w:rsidR="00000000" w:rsidDel="00000000" w:rsidP="00000000" w:rsidRDefault="00000000" w:rsidRPr="00000000" w14:paraId="0000011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wyjaśnia przyczyny twórczości literackiej w języku polskim</w:t>
            </w:r>
          </w:p>
          <w:p w:rsidR="00000000" w:rsidDel="00000000" w:rsidP="00000000" w:rsidRDefault="00000000" w:rsidRPr="00000000" w14:paraId="0000011A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charakteryzuje odkrycie Mikołaja Kopernika i pokazuje różnice między teorią polskiego astronoma a dotychczas obowiązującą koncepcją budowy wszechświata</w:t>
            </w:r>
          </w:p>
          <w:p w:rsidR="00000000" w:rsidDel="00000000" w:rsidP="00000000" w:rsidRDefault="00000000" w:rsidRPr="00000000" w14:paraId="0000011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1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poprawnie posługuje się terminami: </w:t>
            </w:r>
            <w:r w:rsidDel="00000000" w:rsidR="00000000" w:rsidRPr="00000000">
              <w:rPr>
                <w:i w:val="1"/>
                <w:rtl w:val="0"/>
              </w:rPr>
              <w:t xml:space="preserve">arras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rtl w:val="0"/>
              </w:rPr>
              <w:t xml:space="preserve">krużganki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rtl w:val="0"/>
              </w:rPr>
              <w:t xml:space="preserve">mecenat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charakteryzuje krótko twórczość Mikołaja Reja i Jana Kochanowskiego </w:t>
            </w:r>
          </w:p>
          <w:p w:rsidR="00000000" w:rsidDel="00000000" w:rsidP="00000000" w:rsidRDefault="00000000" w:rsidRPr="00000000" w14:paraId="0000011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opisuje Wawel jako przykład architektury renesansu w Polsce</w:t>
            </w:r>
          </w:p>
          <w:p w:rsidR="00000000" w:rsidDel="00000000" w:rsidP="00000000" w:rsidRDefault="00000000" w:rsidRPr="00000000" w14:paraId="0000011F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uzasadnia tezę, że Mikołaj Kopernik był człowiekiem renesansu</w:t>
            </w:r>
          </w:p>
          <w:p w:rsidR="00000000" w:rsidDel="00000000" w:rsidP="00000000" w:rsidRDefault="00000000" w:rsidRPr="00000000" w14:paraId="00000120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przywołuje Galileusza jako zwolennika teorii Kopernika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2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poprawnie posługuje się terminami: </w:t>
            </w:r>
            <w:r w:rsidDel="00000000" w:rsidR="00000000" w:rsidRPr="00000000">
              <w:rPr>
                <w:i w:val="1"/>
                <w:rtl w:val="0"/>
              </w:rPr>
              <w:t xml:space="preserve">teoria geocentryczna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rtl w:val="0"/>
              </w:rPr>
              <w:t xml:space="preserve">teoria heliocentryczna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wyjaśnia przyczyny rozwoju kultury renesansowej w Polsce</w:t>
            </w:r>
          </w:p>
          <w:p w:rsidR="00000000" w:rsidDel="00000000" w:rsidP="00000000" w:rsidRDefault="00000000" w:rsidRPr="00000000" w14:paraId="0000012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przedstawia zasługi ostatnich Jagiellonów dla rozwoju renesansu </w:t>
            </w:r>
          </w:p>
          <w:p w:rsidR="00000000" w:rsidDel="00000000" w:rsidP="00000000" w:rsidRDefault="00000000" w:rsidRPr="00000000" w14:paraId="0000012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przedstawia poglądy Andrzeja Frycza Modrzewskiego jako pisarza politycznego doby renesansu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wyjaśnia, dlaczego XVI stulecie nazwano złotym wiekiem w historii Polski</w:t>
            </w:r>
          </w:p>
          <w:p w:rsidR="00000000" w:rsidDel="00000000" w:rsidP="00000000" w:rsidRDefault="00000000" w:rsidRPr="00000000" w14:paraId="0000012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opisuje wybraną budowlę renesansową w swoim regionie</w:t>
            </w:r>
          </w:p>
          <w:p w:rsidR="00000000" w:rsidDel="00000000" w:rsidP="00000000" w:rsidRDefault="00000000" w:rsidRPr="00000000" w14:paraId="0000012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5. Rzeczpospolita Obojga Narodów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9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geneza unii lubelskiej</w:t>
            </w:r>
          </w:p>
          <w:p w:rsidR="00000000" w:rsidDel="00000000" w:rsidP="00000000" w:rsidRDefault="00000000" w:rsidRPr="00000000" w14:paraId="0000012A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postanowienia unii lubelskiej</w:t>
            </w:r>
          </w:p>
          <w:p w:rsidR="00000000" w:rsidDel="00000000" w:rsidP="00000000" w:rsidRDefault="00000000" w:rsidRPr="00000000" w14:paraId="0000012B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struktura narodowa i wyznaniowa I Rzeczpospolitej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2C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wskazuje na mapie Lublin i Rzeczpospolitą Obojga Narodów</w:t>
            </w:r>
          </w:p>
          <w:p w:rsidR="00000000" w:rsidDel="00000000" w:rsidP="00000000" w:rsidRDefault="00000000" w:rsidRPr="00000000" w14:paraId="0000012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wskazuje na obrazie Jana Matejki </w:t>
            </w: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Unia lubelska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postać Zygmunta II Augusta jako autora i pomysłodawcę unii</w:t>
            </w:r>
          </w:p>
          <w:p w:rsidR="00000000" w:rsidDel="00000000" w:rsidP="00000000" w:rsidRDefault="00000000" w:rsidRPr="00000000" w14:paraId="0000012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podaje i zaznacza na osi czasu datę podpisania unii lubelskiej (1569 r.), określa wiek, w którym doszło do tego wydarzenia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2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poprawnie posługuje się terminami: </w:t>
            </w:r>
            <w:r w:rsidDel="00000000" w:rsidR="00000000" w:rsidRPr="00000000">
              <w:rPr>
                <w:i w:val="1"/>
                <w:rtl w:val="0"/>
              </w:rPr>
              <w:t xml:space="preserve">unia personalna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rtl w:val="0"/>
              </w:rPr>
              <w:t xml:space="preserve">unia realna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wyjaśnia nazwę Rzeczpospolita Obojga Narodów</w:t>
            </w:r>
          </w:p>
          <w:p w:rsidR="00000000" w:rsidDel="00000000" w:rsidP="00000000" w:rsidRDefault="00000000" w:rsidRPr="00000000" w14:paraId="0000013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wskazuje na mapie Królestwo Polskie i Wielkie Księstwo Litewskie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3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przedstawia postanowienia unii lubelskiej</w:t>
            </w:r>
          </w:p>
          <w:p w:rsidR="00000000" w:rsidDel="00000000" w:rsidP="00000000" w:rsidRDefault="00000000" w:rsidRPr="00000000" w14:paraId="0000013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charakteryzuje strukturę narodową i wyznaniową I Rzeczypospolitej</w:t>
            </w:r>
          </w:p>
          <w:p w:rsidR="00000000" w:rsidDel="00000000" w:rsidP="00000000" w:rsidRDefault="00000000" w:rsidRPr="00000000" w14:paraId="0000013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analizuje wygląd herbu I Rzeczypospolitej i porównuje go z herbem Królestwa Polskiego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3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opisuje skutki utworzenia Rzeczypospolitej Obojga Narodów</w:t>
            </w:r>
          </w:p>
          <w:p w:rsidR="00000000" w:rsidDel="00000000" w:rsidP="00000000" w:rsidRDefault="00000000" w:rsidRPr="00000000" w14:paraId="0000013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wyjaśnia korzyści płynące z wielokulturowości</w:t>
            </w:r>
          </w:p>
          <w:p w:rsidR="00000000" w:rsidDel="00000000" w:rsidP="00000000" w:rsidRDefault="00000000" w:rsidRPr="00000000" w14:paraId="0000013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wskazuje na mapie Wołyń, Podole i Ukrainę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wymienia korzyści i zagrożenia wynikające z utworzenia Rzeczypospolitej Obojga Narodów</w:t>
            </w:r>
          </w:p>
          <w:p w:rsidR="00000000" w:rsidDel="00000000" w:rsidP="00000000" w:rsidRDefault="00000000" w:rsidRPr="00000000" w14:paraId="0000013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6. „Państwo bez stosów”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0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Rzeczpospolita państwem wielowyznaniowym</w:t>
            </w:r>
          </w:p>
          <w:p w:rsidR="00000000" w:rsidDel="00000000" w:rsidP="00000000" w:rsidRDefault="00000000" w:rsidRPr="00000000" w14:paraId="00000141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</w:t>
            </w:r>
            <w:r w:rsidDel="00000000" w:rsidR="00000000" w:rsidRPr="00000000">
              <w:rPr>
                <w:i w:val="1"/>
                <w:rtl w:val="0"/>
              </w:rPr>
              <w:t xml:space="preserve">Akt konfederacji warszawskiej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reformacja w Polsce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43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wskazuje wielowyznaniowość I Rzeczypospolitej</w:t>
            </w:r>
          </w:p>
          <w:p w:rsidR="00000000" w:rsidDel="00000000" w:rsidP="00000000" w:rsidRDefault="00000000" w:rsidRPr="00000000" w14:paraId="00000144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poprawnie posługuje się terminem: </w:t>
            </w: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tolerancja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zauważa potrzebę poszanowania odmienności religijnej i kulturowej</w:t>
            </w:r>
          </w:p>
          <w:p w:rsidR="00000000" w:rsidDel="00000000" w:rsidP="00000000" w:rsidRDefault="00000000" w:rsidRPr="00000000" w14:paraId="00000146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wymienia wyznania zamieszkujące Rzeczpospolitą Obojga Narodów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wskazuje cel podpisania konfederacji warszawskiej</w:t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podaje i zaznacza na osi czasu datę podpisania konfederacji warszawskiej (1573 r.), określa wiek, w którym doszło do tego wydarzenia</w:t>
            </w:r>
          </w:p>
          <w:p w:rsidR="00000000" w:rsidDel="00000000" w:rsidP="00000000" w:rsidRDefault="00000000" w:rsidRPr="00000000" w14:paraId="0000014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– wyjaśnia, co oznacza, że Polska była nazywana „państwem bez stosów”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4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przedstawia postanowienia konfederacji warszawskiej</w:t>
            </w:r>
          </w:p>
          <w:p w:rsidR="00000000" w:rsidDel="00000000" w:rsidP="00000000" w:rsidRDefault="00000000" w:rsidRPr="00000000" w14:paraId="0000014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poprawnie posługuje się terminem: </w:t>
            </w:r>
            <w:r w:rsidDel="00000000" w:rsidR="00000000" w:rsidRPr="00000000">
              <w:rPr>
                <w:i w:val="1"/>
                <w:rtl w:val="0"/>
              </w:rPr>
              <w:t xml:space="preserve">innowierca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nazywa świątynie różnych wyznań</w:t>
            </w:r>
          </w:p>
          <w:p w:rsidR="00000000" w:rsidDel="00000000" w:rsidP="00000000" w:rsidRDefault="00000000" w:rsidRPr="00000000" w14:paraId="0000014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wskazuje na mapie Raków i Pińczów jako ważne ośrodki reformacji w Polsce</w:t>
            </w:r>
          </w:p>
          <w:p w:rsidR="00000000" w:rsidDel="00000000" w:rsidP="00000000" w:rsidRDefault="00000000" w:rsidRPr="00000000" w14:paraId="0000014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omawia wkład innych wyznań w rozwój szkolnictwa I Rzeczypospolitej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5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poprawnie posługuje się terminami: </w:t>
            </w:r>
            <w:r w:rsidDel="00000000" w:rsidR="00000000" w:rsidRPr="00000000">
              <w:rPr>
                <w:i w:val="1"/>
                <w:rtl w:val="0"/>
              </w:rPr>
              <w:t xml:space="preserve">katolicyzm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rtl w:val="0"/>
              </w:rPr>
              <w:t xml:space="preserve">judaizm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rtl w:val="0"/>
              </w:rPr>
              <w:t xml:space="preserve">luteranizm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rtl w:val="0"/>
              </w:rPr>
              <w:t xml:space="preserve">prawosławie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charakteryzuje strukturę wyznaniową I Rzeczypospolitej</w:t>
            </w:r>
          </w:p>
          <w:p w:rsidR="00000000" w:rsidDel="00000000" w:rsidP="00000000" w:rsidRDefault="00000000" w:rsidRPr="00000000" w14:paraId="0000015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wyjaśnia, kim byli arianie i przedstawia zasady ich religii</w:t>
            </w:r>
          </w:p>
          <w:p w:rsidR="00000000" w:rsidDel="00000000" w:rsidP="00000000" w:rsidRDefault="00000000" w:rsidRPr="00000000" w14:paraId="0000015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tłumaczy przyczyny niechęci szlachty polskiej wobec arian</w:t>
            </w:r>
          </w:p>
          <w:p w:rsidR="00000000" w:rsidDel="00000000" w:rsidP="00000000" w:rsidRDefault="00000000" w:rsidRPr="00000000" w14:paraId="0000015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nazywa i wskazuje na mapie ziemie zamieszkałe przez przedstawicieli poszczególnych wyznań</w:t>
            </w:r>
          </w:p>
          <w:p w:rsidR="00000000" w:rsidDel="00000000" w:rsidP="00000000" w:rsidRDefault="00000000" w:rsidRPr="00000000" w14:paraId="0000015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wyjaśnia związek między narodowością a wyznawaną religią wśród mieszkańców I Rzeczypospolitej</w:t>
            </w:r>
          </w:p>
        </w:tc>
      </w:tr>
      <w:tr>
        <w:trPr>
          <w:cantSplit w:val="0"/>
          <w:trHeight w:val="19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7. Pierwsza wolna elekcja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8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przyczyny elekcyjności tronu polskiego</w:t>
            </w:r>
          </w:p>
          <w:p w:rsidR="00000000" w:rsidDel="00000000" w:rsidP="00000000" w:rsidRDefault="00000000" w:rsidRPr="00000000" w14:paraId="00000159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przebieg pierwszej wolnej elekcji</w:t>
            </w:r>
          </w:p>
          <w:p w:rsidR="00000000" w:rsidDel="00000000" w:rsidP="00000000" w:rsidRDefault="00000000" w:rsidRPr="00000000" w14:paraId="0000015A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</w:t>
            </w:r>
            <w:r w:rsidDel="00000000" w:rsidR="00000000" w:rsidRPr="00000000">
              <w:rPr>
                <w:i w:val="1"/>
                <w:rtl w:val="0"/>
              </w:rPr>
              <w:t xml:space="preserve">Artykuły henrykowskie</w:t>
            </w:r>
            <w:r w:rsidDel="00000000" w:rsidR="00000000" w:rsidRPr="00000000">
              <w:rPr>
                <w:rtl w:val="0"/>
              </w:rPr>
              <w:t xml:space="preserve"> i </w:t>
            </w:r>
            <w:r w:rsidDel="00000000" w:rsidR="00000000" w:rsidRPr="00000000">
              <w:rPr>
                <w:i w:val="1"/>
                <w:rtl w:val="0"/>
              </w:rPr>
              <w:t xml:space="preserve">pacta conventa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następstwa wolnych elekcji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5C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poprawnie posługuje się terminem: </w:t>
            </w: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elekcja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krótko opisuje, dlaczego polskich władców zaczęto wybierać drogą wolnej elekcji</w:t>
            </w:r>
          </w:p>
          <w:p w:rsidR="00000000" w:rsidDel="00000000" w:rsidP="00000000" w:rsidRDefault="00000000" w:rsidRPr="00000000" w14:paraId="0000015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wskazuje Henryka Walezego jako pierwszego króla elekcyjnego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poprawnie posługuje się terminami: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wolna elekcja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bezkrólewie</w:t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podaje i zaznacza na osi czasu datę pierwszej wolnej elekcji</w:t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opisuje przebieg pierwszego bezkrólewia i wyjaśnia, kim był interrex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6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przedstawia zasady wyboru monarchy</w:t>
            </w:r>
          </w:p>
          <w:p w:rsidR="00000000" w:rsidDel="00000000" w:rsidP="00000000" w:rsidRDefault="00000000" w:rsidRPr="00000000" w14:paraId="0000016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na podstawie obrazu Canaletta opisuje miejsce i przebieg wolnej elekcji</w:t>
            </w:r>
          </w:p>
          <w:p w:rsidR="00000000" w:rsidDel="00000000" w:rsidP="00000000" w:rsidRDefault="00000000" w:rsidRPr="00000000" w14:paraId="0000016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wyjaśnia skutki wolnych elekcji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6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wymienia warunki, które musieli spełnić królowie elekcyjni</w:t>
            </w:r>
          </w:p>
          <w:p w:rsidR="00000000" w:rsidDel="00000000" w:rsidP="00000000" w:rsidRDefault="00000000" w:rsidRPr="00000000" w14:paraId="0000016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poprawnie posługuje się terminami: </w:t>
            </w:r>
            <w:r w:rsidDel="00000000" w:rsidR="00000000" w:rsidRPr="00000000">
              <w:rPr>
                <w:i w:val="1"/>
                <w:rtl w:val="0"/>
              </w:rPr>
              <w:t xml:space="preserve">Artykuły henrykowskie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rtl w:val="0"/>
              </w:rPr>
              <w:t xml:space="preserve">pacta conventa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wyjaśnia wpływ </w:t>
            </w:r>
            <w:r w:rsidDel="00000000" w:rsidR="00000000" w:rsidRPr="00000000">
              <w:rPr>
                <w:i w:val="1"/>
                <w:rtl w:val="0"/>
              </w:rPr>
              <w:t xml:space="preserve">Artykułów henrykowskich</w:t>
            </w:r>
            <w:r w:rsidDel="00000000" w:rsidR="00000000" w:rsidRPr="00000000">
              <w:rPr>
                <w:rtl w:val="0"/>
              </w:rPr>
              <w:t xml:space="preserve"> i </w:t>
            </w:r>
            <w:r w:rsidDel="00000000" w:rsidR="00000000" w:rsidRPr="00000000">
              <w:rPr>
                <w:i w:val="1"/>
                <w:rtl w:val="0"/>
              </w:rPr>
              <w:t xml:space="preserve">pacta conventa</w:t>
            </w:r>
            <w:r w:rsidDel="00000000" w:rsidR="00000000" w:rsidRPr="00000000">
              <w:rPr>
                <w:rtl w:val="0"/>
              </w:rPr>
              <w:t xml:space="preserve"> na pozycję monarchy w Rzeczypospolitej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Rozdział III. W obronie granic Rzeczypospolitej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F">
            <w:pPr>
              <w:spacing w:after="0" w:line="240" w:lineRule="auto"/>
              <w:rPr/>
            </w:pPr>
            <w:bookmarkStart w:colFirst="0" w:colLast="0" w:name="_heading=h.n67b8ru2m885" w:id="3"/>
            <w:bookmarkEnd w:id="3"/>
            <w:r w:rsidDel="00000000" w:rsidR="00000000" w:rsidRPr="00000000">
              <w:rPr>
                <w:rtl w:val="0"/>
              </w:rPr>
              <w:t xml:space="preserve">1. Wojny z Rosją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wojny Stefana Batorego o Inflanty</w:t>
            </w:r>
          </w:p>
          <w:p w:rsidR="00000000" w:rsidDel="00000000" w:rsidP="00000000" w:rsidRDefault="00000000" w:rsidRPr="00000000" w14:paraId="0000017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dymitriada i polska interwencja w Rosji</w:t>
            </w:r>
          </w:p>
          <w:p w:rsidR="00000000" w:rsidDel="00000000" w:rsidP="00000000" w:rsidRDefault="00000000" w:rsidRPr="00000000" w14:paraId="0000017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pokój w Polanowie</w:t>
            </w:r>
          </w:p>
          <w:p w:rsidR="00000000" w:rsidDel="00000000" w:rsidP="00000000" w:rsidRDefault="00000000" w:rsidRPr="00000000" w14:paraId="0000017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wskazuje na mapie Inflanty i Carstwo Rosyjskie</w:t>
            </w:r>
          </w:p>
          <w:p w:rsidR="00000000" w:rsidDel="00000000" w:rsidP="00000000" w:rsidRDefault="00000000" w:rsidRPr="00000000" w14:paraId="0000018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wymienia Stefana Batorego jako kolejnego po Henryku Walezym władcę Polski</w:t>
            </w:r>
          </w:p>
          <w:p w:rsidR="00000000" w:rsidDel="00000000" w:rsidP="00000000" w:rsidRDefault="00000000" w:rsidRPr="00000000" w14:paraId="0000018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poprawnie posługuje się terminem: </w:t>
            </w:r>
            <w:r w:rsidDel="00000000" w:rsidR="00000000" w:rsidRPr="00000000">
              <w:rPr>
                <w:i w:val="1"/>
                <w:rtl w:val="0"/>
              </w:rPr>
              <w:t xml:space="preserve">hetman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3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opisuje, w jakim celu została utworzona piechota wybraniecka</w:t>
            </w:r>
          </w:p>
          <w:p w:rsidR="00000000" w:rsidDel="00000000" w:rsidP="00000000" w:rsidRDefault="00000000" w:rsidRPr="00000000" w14:paraId="00000184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przedstawia, jak zakończyły się wojny o Inflanty prowadzone przez Stefana Batorego</w:t>
            </w:r>
          </w:p>
          <w:p w:rsidR="00000000" w:rsidDel="00000000" w:rsidP="00000000" w:rsidRDefault="00000000" w:rsidRPr="00000000" w14:paraId="00000185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podaje i zaznacza na osi czasu datę bitwy pod Kłuszynem (1610 r.), określa wiek, w którym doszło do tego wydarzenia</w:t>
            </w:r>
          </w:p>
          <w:p w:rsidR="00000000" w:rsidDel="00000000" w:rsidP="00000000" w:rsidRDefault="00000000" w:rsidRPr="00000000" w14:paraId="00000186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opowiada o znaczeniu bitwy pod Kłuszynem </w:t>
            </w:r>
          </w:p>
          <w:p w:rsidR="00000000" w:rsidDel="00000000" w:rsidP="00000000" w:rsidRDefault="00000000" w:rsidRPr="00000000" w14:paraId="00000187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przywołuje Stanisława Żółkiewskiego jako dowódcę bitwy pod Kłuszynem</w:t>
            </w:r>
          </w:p>
          <w:p w:rsidR="00000000" w:rsidDel="00000000" w:rsidP="00000000" w:rsidRDefault="00000000" w:rsidRPr="00000000" w14:paraId="00000188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wskazuje na mapie Moskwę i Kłuszyn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przedstawia przyczyny najazdu Iwana Groźnego na Inflanty</w:t>
            </w:r>
          </w:p>
          <w:p w:rsidR="00000000" w:rsidDel="00000000" w:rsidP="00000000" w:rsidRDefault="00000000" w:rsidRPr="00000000" w14:paraId="0000018A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poprawnie posługuje się terminami: </w:t>
            </w: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piechota wybraniecka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dymitriada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Kreml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bojar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opisuje następstwa dymitriady</w:t>
            </w:r>
          </w:p>
          <w:p w:rsidR="00000000" w:rsidDel="00000000" w:rsidP="00000000" w:rsidRDefault="00000000" w:rsidRPr="00000000" w14:paraId="0000018C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wskazuje na mapie tereny przyłączone przez Polskę w wyniku interwencji w Rosji (po pokoju w Polanowie i Jamie Zapolskim)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opisuje przyczyny poparcia Dymitra Samozwańca przez magnatów i duchowieństwo</w:t>
            </w:r>
          </w:p>
          <w:p w:rsidR="00000000" w:rsidDel="00000000" w:rsidP="00000000" w:rsidRDefault="00000000" w:rsidRPr="00000000" w14:paraId="0000018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wskazuje przyczyny obalenia Dymitra Samozwańca</w:t>
            </w:r>
          </w:p>
          <w:p w:rsidR="00000000" w:rsidDel="00000000" w:rsidP="00000000" w:rsidRDefault="00000000" w:rsidRPr="00000000" w14:paraId="0000018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wyjaśnia cel polskiej interwencji w Rosji</w:t>
            </w:r>
          </w:p>
          <w:p w:rsidR="00000000" w:rsidDel="00000000" w:rsidP="00000000" w:rsidRDefault="00000000" w:rsidRPr="00000000" w14:paraId="0000019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podaje datę podpisania pokoju w Polanowie (1634 r.)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ocenia politykę Zygmunta III wobec Rosji</w:t>
            </w:r>
          </w:p>
          <w:p w:rsidR="00000000" w:rsidDel="00000000" w:rsidP="00000000" w:rsidRDefault="00000000" w:rsidRPr="00000000" w14:paraId="0000019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przedstawia postanowienia pokoju w Polanowie</w:t>
            </w:r>
          </w:p>
        </w:tc>
      </w:tr>
      <w:tr>
        <w:trPr>
          <w:cantSplit w:val="0"/>
          <w:trHeight w:val="25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2. Początek wojen ze Szwecją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4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Wazowie na tronie Polski</w:t>
            </w:r>
          </w:p>
          <w:p w:rsidR="00000000" w:rsidDel="00000000" w:rsidP="00000000" w:rsidRDefault="00000000" w:rsidRPr="00000000" w14:paraId="00000195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przyczyny wojen ze Szwecją</w:t>
            </w:r>
          </w:p>
          <w:p w:rsidR="00000000" w:rsidDel="00000000" w:rsidP="00000000" w:rsidRDefault="00000000" w:rsidRPr="00000000" w14:paraId="00000196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wojna o Inflanty</w:t>
            </w:r>
          </w:p>
          <w:p w:rsidR="00000000" w:rsidDel="00000000" w:rsidP="00000000" w:rsidRDefault="00000000" w:rsidRPr="00000000" w14:paraId="00000197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walka o ujście Wisły</w:t>
            </w:r>
          </w:p>
          <w:p w:rsidR="00000000" w:rsidDel="00000000" w:rsidP="00000000" w:rsidRDefault="00000000" w:rsidRPr="00000000" w14:paraId="00000198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skutki wojen polsko-szwedzkich w I poł. XVII w.</w:t>
            </w:r>
          </w:p>
          <w:p w:rsidR="00000000" w:rsidDel="00000000" w:rsidP="00000000" w:rsidRDefault="00000000" w:rsidRPr="00000000" w14:paraId="00000199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Warszawa stolicą Polski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A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wymienia elementy uzbrojenia husarza i pokazuje je na ilustracji</w:t>
            </w:r>
          </w:p>
          <w:p w:rsidR="00000000" w:rsidDel="00000000" w:rsidP="00000000" w:rsidRDefault="00000000" w:rsidRPr="00000000" w14:paraId="0000019B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wskazuje na mapie Szwecję, Inflanty i Wisłę</w:t>
            </w:r>
          </w:p>
          <w:p w:rsidR="00000000" w:rsidDel="00000000" w:rsidP="00000000" w:rsidRDefault="00000000" w:rsidRPr="00000000" w14:paraId="0000019C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wymienia stolice Polski (Gniezno, Kraków, Warszawa)</w:t>
            </w:r>
          </w:p>
          <w:p w:rsidR="00000000" w:rsidDel="00000000" w:rsidP="00000000" w:rsidRDefault="00000000" w:rsidRPr="00000000" w14:paraId="0000019D">
            <w:pPr>
              <w:spacing w:after="0" w:lineRule="auto"/>
              <w:ind w:firstLine="708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wskazuje na mapie Kircholm i Pomorze Gdańskie</w:t>
            </w:r>
          </w:p>
          <w:p w:rsidR="00000000" w:rsidDel="00000000" w:rsidP="00000000" w:rsidRDefault="00000000" w:rsidRPr="00000000" w14:paraId="0000019F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podaje datę bitwy pod Kircholmem (1605 r.) i nazwisko dowódcy polskich wojsk (Jan Karol Chodkiewicz)</w:t>
            </w:r>
          </w:p>
          <w:p w:rsidR="00000000" w:rsidDel="00000000" w:rsidP="00000000" w:rsidRDefault="00000000" w:rsidRPr="00000000" w14:paraId="000001A0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wyjaśnia, dlaczego przeniesiono stolicę z Krakowa do Warszawy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charakteryzuje przyczyny wojen polsko-szwedzkich w XVII w.</w:t>
            </w:r>
          </w:p>
          <w:p w:rsidR="00000000" w:rsidDel="00000000" w:rsidP="00000000" w:rsidRDefault="00000000" w:rsidRPr="00000000" w14:paraId="000001A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poprawnie posługuje się terminem:</w:t>
            </w:r>
            <w:r w:rsidDel="00000000" w:rsidR="00000000" w:rsidRPr="00000000">
              <w:rPr>
                <w:i w:val="1"/>
                <w:rtl w:val="0"/>
              </w:rPr>
              <w:t xml:space="preserve"> cło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opowiada przebieg wojny o Inflanty</w:t>
            </w:r>
          </w:p>
          <w:p w:rsidR="00000000" w:rsidDel="00000000" w:rsidP="00000000" w:rsidRDefault="00000000" w:rsidRPr="00000000" w14:paraId="000001A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wskazuje na mapie Oliwę</w:t>
            </w:r>
          </w:p>
          <w:p w:rsidR="00000000" w:rsidDel="00000000" w:rsidP="00000000" w:rsidRDefault="00000000" w:rsidRPr="00000000" w14:paraId="000001A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podaje datę bitwy pod Oliwą (1627 r.) i wyjaśnia znaczenie tego starcia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wyjaśnia, dlaczego Zygmunt III Waza utracił tron Szwecji</w:t>
            </w:r>
          </w:p>
          <w:p w:rsidR="00000000" w:rsidDel="00000000" w:rsidP="00000000" w:rsidRDefault="00000000" w:rsidRPr="00000000" w14:paraId="000001A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przedstawia przyczyny zablokowania ujścia Wisły przez Szwedów</w:t>
            </w:r>
          </w:p>
          <w:p w:rsidR="00000000" w:rsidDel="00000000" w:rsidP="00000000" w:rsidRDefault="00000000" w:rsidRPr="00000000" w14:paraId="000001A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tłumaczy, dlaczego Polska często nie wykorzystywała swoich sukcesów militarnych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przedstawia postanowienia i podaje daty podpisania rozejmu w Starym Targu (1629 r.) i Sztumskiej Wsi (1635 r.)</w:t>
            </w:r>
          </w:p>
          <w:p w:rsidR="00000000" w:rsidDel="00000000" w:rsidP="00000000" w:rsidRDefault="00000000" w:rsidRPr="00000000" w14:paraId="000001A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3. Powstanie Chmielnickiego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sytuacja Kozaków zaporoskich</w:t>
            </w:r>
          </w:p>
          <w:p w:rsidR="00000000" w:rsidDel="00000000" w:rsidP="00000000" w:rsidRDefault="00000000" w:rsidRPr="00000000" w14:paraId="000001A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powstanie Kozaków na Ukrainie</w:t>
            </w:r>
          </w:p>
          <w:p w:rsidR="00000000" w:rsidDel="00000000" w:rsidP="00000000" w:rsidRDefault="00000000" w:rsidRPr="00000000" w14:paraId="000001A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ugoda w Perejasławiu</w:t>
            </w:r>
          </w:p>
          <w:p w:rsidR="00000000" w:rsidDel="00000000" w:rsidP="00000000" w:rsidRDefault="00000000" w:rsidRPr="00000000" w14:paraId="000001A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wskazuje Bohdana Chmielnickiego jako przywódcę powstania Kozaków na Ukrainie</w:t>
            </w:r>
          </w:p>
          <w:p w:rsidR="00000000" w:rsidDel="00000000" w:rsidP="00000000" w:rsidRDefault="00000000" w:rsidRPr="00000000" w14:paraId="000001BA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wymienia elementy uzbrojenia Kozaków i pokazuje je na ilustracji</w:t>
            </w:r>
          </w:p>
          <w:p w:rsidR="00000000" w:rsidDel="00000000" w:rsidP="00000000" w:rsidRDefault="00000000" w:rsidRPr="00000000" w14:paraId="000001BB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rozpoznaje na ilustracji Kozaka wśród przedstawicieli innych grup społecznych</w:t>
            </w:r>
          </w:p>
          <w:p w:rsidR="00000000" w:rsidDel="00000000" w:rsidP="00000000" w:rsidRDefault="00000000" w:rsidRPr="00000000" w14:paraId="000001B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wyjaśnia, kim byli Kozacy</w:t>
            </w:r>
          </w:p>
          <w:p w:rsidR="00000000" w:rsidDel="00000000" w:rsidP="00000000" w:rsidRDefault="00000000" w:rsidRPr="00000000" w14:paraId="000001B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poprawnie posługuje się terminem: </w:t>
            </w: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Zaporoże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wskazuje na mapie Ukrainę, Zaporoże i Dzikie Pola</w:t>
            </w:r>
          </w:p>
          <w:p w:rsidR="00000000" w:rsidDel="00000000" w:rsidP="00000000" w:rsidRDefault="00000000" w:rsidRPr="00000000" w14:paraId="000001C0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podaje i zaznacza na osi czasu datę wybuchu powstania kozackiego (1648 r.)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wyjaśnia, kim byli Kozacy rejestrowi</w:t>
            </w:r>
          </w:p>
          <w:p w:rsidR="00000000" w:rsidDel="00000000" w:rsidP="00000000" w:rsidRDefault="00000000" w:rsidRPr="00000000" w14:paraId="000001C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przedstawia zajęcia i sytuację Kozaków</w:t>
            </w:r>
          </w:p>
          <w:p w:rsidR="00000000" w:rsidDel="00000000" w:rsidP="00000000" w:rsidRDefault="00000000" w:rsidRPr="00000000" w14:paraId="000001C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wskazuje na mapie najważniejsze bitwy powstania (Żółte Wody, Korsuń, Beresteczko)</w:t>
            </w:r>
          </w:p>
          <w:p w:rsidR="00000000" w:rsidDel="00000000" w:rsidP="00000000" w:rsidRDefault="00000000" w:rsidRPr="00000000" w14:paraId="000001C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uzasadnia tezę, że powstanie Chmielnickiego było wojną domową</w:t>
            </w:r>
          </w:p>
          <w:p w:rsidR="00000000" w:rsidDel="00000000" w:rsidP="00000000" w:rsidRDefault="00000000" w:rsidRPr="00000000" w14:paraId="000001C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przedstawia przyczyny wybuchu powstania na Ukrainie</w:t>
            </w:r>
          </w:p>
          <w:p w:rsidR="00000000" w:rsidDel="00000000" w:rsidP="00000000" w:rsidRDefault="00000000" w:rsidRPr="00000000" w14:paraId="000001C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omawia główne etapy powstania</w:t>
            </w:r>
          </w:p>
          <w:p w:rsidR="00000000" w:rsidDel="00000000" w:rsidP="00000000" w:rsidRDefault="00000000" w:rsidRPr="00000000" w14:paraId="000001C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wyjaśnia, dlaczego powstanie Chmielnickiego przerodziło się w wojnę polsko-rosyjską</w:t>
            </w:r>
          </w:p>
          <w:p w:rsidR="00000000" w:rsidDel="00000000" w:rsidP="00000000" w:rsidRDefault="00000000" w:rsidRPr="00000000" w14:paraId="000001C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wskazuje na mapie Perejasław</w:t>
            </w:r>
          </w:p>
          <w:p w:rsidR="00000000" w:rsidDel="00000000" w:rsidP="00000000" w:rsidRDefault="00000000" w:rsidRPr="00000000" w14:paraId="000001C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podaje i zaznacza na osi czasu datę ugody w Perejasławiu (1654 r.)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przedstawia skutki powstania Chmielnickiego</w:t>
            </w:r>
          </w:p>
          <w:p w:rsidR="00000000" w:rsidDel="00000000" w:rsidP="00000000" w:rsidRDefault="00000000" w:rsidRPr="00000000" w14:paraId="000001C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wskazuje rozejm w Andruszowie jako moment zakończenia powstania i wojny polsko-rosyjskiej (1667 r.)</w:t>
            </w:r>
          </w:p>
          <w:p w:rsidR="00000000" w:rsidDel="00000000" w:rsidP="00000000" w:rsidRDefault="00000000" w:rsidRPr="00000000" w14:paraId="000001C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ocenia politykę szlachty wobec Kozaków</w:t>
            </w:r>
          </w:p>
          <w:p w:rsidR="00000000" w:rsidDel="00000000" w:rsidP="00000000" w:rsidRDefault="00000000" w:rsidRPr="00000000" w14:paraId="000001C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4. Potop szwedzki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przyczyny wojen Rzeczypospolitej ze Szwecją</w:t>
            </w:r>
          </w:p>
          <w:p w:rsidR="00000000" w:rsidDel="00000000" w:rsidP="00000000" w:rsidRDefault="00000000" w:rsidRPr="00000000" w14:paraId="000001D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najazd Szwedów na Polskę w latach 1655– 1660</w:t>
            </w:r>
          </w:p>
          <w:p w:rsidR="00000000" w:rsidDel="00000000" w:rsidP="00000000" w:rsidRDefault="00000000" w:rsidRPr="00000000" w14:paraId="000001D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postawa społeczeństwa polskiego wobec najeźdźcy</w:t>
            </w:r>
          </w:p>
          <w:p w:rsidR="00000000" w:rsidDel="00000000" w:rsidP="00000000" w:rsidRDefault="00000000" w:rsidRPr="00000000" w14:paraId="000001D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skutki potopu</w:t>
            </w:r>
          </w:p>
          <w:p w:rsidR="00000000" w:rsidDel="00000000" w:rsidP="00000000" w:rsidRDefault="00000000" w:rsidRPr="00000000" w14:paraId="000001D5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A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poprawnie posługuje się terminem: </w:t>
            </w:r>
            <w:r w:rsidDel="00000000" w:rsidR="00000000" w:rsidRPr="00000000">
              <w:rPr>
                <w:i w:val="1"/>
                <w:rtl w:val="0"/>
              </w:rPr>
              <w:t xml:space="preserve">potop szwedzki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spacing w:after="0" w:lineRule="auto"/>
              <w:rPr/>
            </w:pPr>
            <w:r w:rsidDel="00000000" w:rsidR="00000000" w:rsidRPr="00000000">
              <w:rPr>
                <w:highlight w:val="darkGray"/>
                <w:rtl w:val="0"/>
              </w:rPr>
              <w:t xml:space="preserve">– wskazuje Stefana Czarnieckiego jako bohatera walk ze Szwedami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spacing w:after="0" w:lineRule="auto"/>
              <w:rPr/>
            </w:pPr>
            <w:r w:rsidDel="00000000" w:rsidR="00000000" w:rsidRPr="00000000">
              <w:rPr>
                <w:highlight w:val="darkGray"/>
                <w:rtl w:val="0"/>
              </w:rPr>
              <w:t xml:space="preserve">– wymienia obronę Jasnej Góry jako przełomowy moment potopu szwedzkiego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wskazuje na mapie Częstochowę i Inflanty</w:t>
            </w:r>
          </w:p>
          <w:p w:rsidR="00000000" w:rsidDel="00000000" w:rsidP="00000000" w:rsidRDefault="00000000" w:rsidRPr="00000000" w14:paraId="000001E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wyjaśnia, dlaczego najazd Szwedów nazwano potopem</w:t>
            </w:r>
          </w:p>
          <w:p w:rsidR="00000000" w:rsidDel="00000000" w:rsidP="00000000" w:rsidRDefault="00000000" w:rsidRPr="00000000" w14:paraId="000001E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przedstawia na ilustracji uzbrojenie piechoty szwedzkiej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4">
            <w:pPr>
              <w:spacing w:after="0" w:lineRule="auto"/>
              <w:rPr>
                <w:highlight w:val="darkGray"/>
              </w:rPr>
            </w:pPr>
            <w:r w:rsidDel="00000000" w:rsidR="00000000" w:rsidRPr="00000000">
              <w:rPr>
                <w:highlight w:val="darkGray"/>
                <w:rtl w:val="0"/>
              </w:rPr>
              <w:t xml:space="preserve">– charakteryzuje postaci Stefana Czarnieckiego i Augustyna Kordeckiego </w:t>
            </w:r>
          </w:p>
          <w:p w:rsidR="00000000" w:rsidDel="00000000" w:rsidP="00000000" w:rsidRDefault="00000000" w:rsidRPr="00000000" w14:paraId="000001E5">
            <w:pPr>
              <w:spacing w:after="0" w:lineRule="auto"/>
              <w:rPr/>
            </w:pPr>
            <w:r w:rsidDel="00000000" w:rsidR="00000000" w:rsidRPr="00000000">
              <w:rPr>
                <w:highlight w:val="darkGray"/>
                <w:rtl w:val="0"/>
              </w:rPr>
              <w:t xml:space="preserve">– uzasadnia znaczenie bohaterskiej obrony Częstochowy dla prowadzenia dalszej walki z najeźdźcą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podaje i zaznacza na osi czasu daty potopu szwedzkiego (1655–1660 r.) oraz pokoju w Oliwie (1660 r.) </w:t>
            </w:r>
          </w:p>
          <w:p w:rsidR="00000000" w:rsidDel="00000000" w:rsidP="00000000" w:rsidRDefault="00000000" w:rsidRPr="00000000" w14:paraId="000001E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charakteryzuje postępowanie Szwedów wobec ludności polskiej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8">
            <w:pPr>
              <w:spacing w:after="0" w:lineRule="auto"/>
              <w:rPr/>
            </w:pPr>
            <w:r w:rsidDel="00000000" w:rsidR="00000000" w:rsidRPr="00000000">
              <w:rPr>
                <w:highlight w:val="darkGray"/>
                <w:rtl w:val="0"/>
              </w:rPr>
              <w:t xml:space="preserve">– poprawnie posługuje się terminem: </w:t>
            </w:r>
            <w:r w:rsidDel="00000000" w:rsidR="00000000" w:rsidRPr="00000000">
              <w:rPr>
                <w:i w:val="1"/>
                <w:highlight w:val="darkGray"/>
                <w:rtl w:val="0"/>
              </w:rPr>
              <w:t xml:space="preserve">wojna podjazdowa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spacing w:after="0" w:lineRule="auto"/>
              <w:rPr/>
            </w:pPr>
            <w:r w:rsidDel="00000000" w:rsidR="00000000" w:rsidRPr="00000000">
              <w:rPr>
                <w:highlight w:val="darkGray"/>
                <w:rtl w:val="0"/>
              </w:rPr>
              <w:t xml:space="preserve">– wyjaśnia przyczyny prowadzenia wojny podjazdowej przez Polskę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wskazuje na mapie Lwów i Prusy Książęce</w:t>
            </w:r>
          </w:p>
          <w:p w:rsidR="00000000" w:rsidDel="00000000" w:rsidP="00000000" w:rsidRDefault="00000000" w:rsidRPr="00000000" w14:paraId="000001EB">
            <w:pPr>
              <w:spacing w:after="0" w:lineRule="auto"/>
              <w:rPr/>
            </w:pPr>
            <w:r w:rsidDel="00000000" w:rsidR="00000000" w:rsidRPr="00000000">
              <w:rPr>
                <w:highlight w:val="darkGray"/>
                <w:rtl w:val="0"/>
              </w:rPr>
              <w:t xml:space="preserve">– przedstawia zobowiązania Jana Kazimierza złożone podczas ślubów lwowskich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wymienia przyczyny wojen polsko-szwedzkich</w:t>
            </w:r>
          </w:p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wyjaśnia przyczyny początkowych niepowodzeń Rzeczypospolitej w czasie potopu szwedzkiego</w:t>
            </w:r>
          </w:p>
          <w:p w:rsidR="00000000" w:rsidDel="00000000" w:rsidP="00000000" w:rsidRDefault="00000000" w:rsidRPr="00000000" w14:paraId="000001E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wymienia postanowienia pokoju w Oliwie </w:t>
            </w:r>
          </w:p>
          <w:p w:rsidR="00000000" w:rsidDel="00000000" w:rsidP="00000000" w:rsidRDefault="00000000" w:rsidRPr="00000000" w14:paraId="000001F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przedstawia skutki potopu szwedzkiego</w:t>
            </w:r>
          </w:p>
          <w:p w:rsidR="00000000" w:rsidDel="00000000" w:rsidP="00000000" w:rsidRDefault="00000000" w:rsidRPr="00000000" w14:paraId="000001F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wskazuje zagrożenie płynące dla Rzeczypospolitej z powodu utraty lenna pruskiego</w:t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5. Wojny z Turcją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5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imperium osmańskie</w:t>
            </w:r>
          </w:p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przyczyny wojen Rzeczypospolitej z Turcją w XVII w.</w:t>
            </w:r>
          </w:p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wojna o Mołdawię</w:t>
            </w:r>
          </w:p>
          <w:p w:rsidR="00000000" w:rsidDel="00000000" w:rsidP="00000000" w:rsidRDefault="00000000" w:rsidRPr="00000000" w14:paraId="000001F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najazd Turków na Polskę w II poł. XVIII w. i jego skutki</w:t>
            </w:r>
          </w:p>
          <w:p w:rsidR="00000000" w:rsidDel="00000000" w:rsidP="00000000" w:rsidRDefault="00000000" w:rsidRPr="00000000" w14:paraId="000001F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odsiecz wiedeńska Jana III Sobieskiego</w:t>
            </w:r>
          </w:p>
          <w:p w:rsidR="00000000" w:rsidDel="00000000" w:rsidP="00000000" w:rsidRDefault="00000000" w:rsidRPr="00000000" w14:paraId="000001FA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poprawnie posługuje się terminami: </w:t>
            </w:r>
            <w:r w:rsidDel="00000000" w:rsidR="00000000" w:rsidRPr="00000000">
              <w:rPr>
                <w:i w:val="1"/>
                <w:rtl w:val="0"/>
              </w:rPr>
              <w:t xml:space="preserve">sułtan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rtl w:val="0"/>
              </w:rPr>
              <w:t xml:space="preserve">husarz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rtl w:val="0"/>
              </w:rPr>
              <w:t xml:space="preserve">janczar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podaje przyczyny wyprawy Jana III Sobieskiego pod Wiedeń</w:t>
            </w:r>
          </w:p>
          <w:p w:rsidR="00000000" w:rsidDel="00000000" w:rsidP="00000000" w:rsidRDefault="00000000" w:rsidRPr="00000000" w14:paraId="000001F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– wskazuje na mapie Wiedeń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poprawnie posługuje się terminami: </w:t>
            </w:r>
            <w:r w:rsidDel="00000000" w:rsidR="00000000" w:rsidRPr="00000000">
              <w:rPr>
                <w:i w:val="1"/>
                <w:rtl w:val="0"/>
              </w:rPr>
              <w:t xml:space="preserve">islam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rtl w:val="0"/>
              </w:rPr>
              <w:t xml:space="preserve">wezyr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charakteryzuje postaci Jana III Sobieskiego i Kara Mustafy</w:t>
            </w:r>
          </w:p>
          <w:p w:rsidR="00000000" w:rsidDel="00000000" w:rsidP="00000000" w:rsidRDefault="00000000" w:rsidRPr="00000000" w14:paraId="0000020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podaje i zaznacza na osi czasu daty bitwy pod Chocimiem (1673 r.) oraz odsieczy wiedeńskiej (1683 r.)</w:t>
            </w:r>
          </w:p>
          <w:p w:rsidR="00000000" w:rsidDel="00000000" w:rsidP="00000000" w:rsidRDefault="00000000" w:rsidRPr="00000000" w14:paraId="0000020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wymienia skutki wojen z Turcją</w:t>
            </w:r>
          </w:p>
          <w:p w:rsidR="00000000" w:rsidDel="00000000" w:rsidP="00000000" w:rsidRDefault="00000000" w:rsidRPr="00000000" w14:paraId="0000020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wskazuje na mapie Podole, Chocim i Kamieniec Podolski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poprawnie posługuje się terminami: </w:t>
            </w:r>
            <w:r w:rsidDel="00000000" w:rsidR="00000000" w:rsidRPr="00000000">
              <w:rPr>
                <w:i w:val="1"/>
                <w:rtl w:val="0"/>
              </w:rPr>
              <w:t xml:space="preserve">haracz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rtl w:val="0"/>
              </w:rPr>
              <w:t xml:space="preserve">ekspansja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podaje i zaznacza na osi czasu daty najazdu tureckiego i oblężenia Kamieńca Podolskiego (1672 r.)</w:t>
            </w:r>
          </w:p>
          <w:p w:rsidR="00000000" w:rsidDel="00000000" w:rsidP="00000000" w:rsidRDefault="00000000" w:rsidRPr="00000000" w14:paraId="0000020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wskazuje na mapie tereny, na których toczyła się wojna (Podole) oraz miejsca najważniejszych wydarzeń (Cecora Kamieniec Podolski, Chocim)</w:t>
            </w:r>
          </w:p>
          <w:p w:rsidR="00000000" w:rsidDel="00000000" w:rsidP="00000000" w:rsidRDefault="00000000" w:rsidRPr="00000000" w14:paraId="0000020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wymienia przyczyny początkowych niepowodzeń wojsk polskich w walce z Turkami w II poł. XVII w.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omawia przyczyny wojen polsko-tureckich w XVII w.</w:t>
            </w:r>
          </w:p>
          <w:p w:rsidR="00000000" w:rsidDel="00000000" w:rsidP="00000000" w:rsidRDefault="00000000" w:rsidRPr="00000000" w14:paraId="0000020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przedstawia walkę Rzeczypospolitej o Mołdawię</w:t>
            </w:r>
          </w:p>
          <w:p w:rsidR="00000000" w:rsidDel="00000000" w:rsidP="00000000" w:rsidRDefault="00000000" w:rsidRPr="00000000" w14:paraId="0000020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wymienia hetmanów Stanisława Żółkiewskiego i Jana Karola Chodkiewicza oraz bitwy z Turcją, w których dowodzili (Cecora 1620 r., obrona Chocimia 1621 r.)</w:t>
            </w:r>
          </w:p>
          <w:p w:rsidR="00000000" w:rsidDel="00000000" w:rsidP="00000000" w:rsidRDefault="00000000" w:rsidRPr="00000000" w14:paraId="0000020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opisuje postanowienia traktatu w Buczaczu</w:t>
            </w:r>
          </w:p>
          <w:p w:rsidR="00000000" w:rsidDel="00000000" w:rsidP="00000000" w:rsidRDefault="00000000" w:rsidRPr="00000000" w14:paraId="0000020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przedstawia następstwa wojen polsko-tureckich w XVII w.</w:t>
            </w:r>
          </w:p>
          <w:p w:rsidR="00000000" w:rsidDel="00000000" w:rsidP="00000000" w:rsidRDefault="00000000" w:rsidRPr="00000000" w14:paraId="0000020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6. Kryzys Rzeczypospolitej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skutki wojen prowadzonych przez Rzeczpospolitą w XVII w.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1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sytuacja polityczno-gospodarcza kraju na przełomie XVII i XVIII w.</w:t>
            </w:r>
          </w:p>
          <w:p w:rsidR="00000000" w:rsidDel="00000000" w:rsidP="00000000" w:rsidRDefault="00000000" w:rsidRPr="00000000" w14:paraId="00000212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4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5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6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1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charakteryzuje XVII stulecie jako czas wielu konfliktów wojennych prowadzonych przez Rzeczpospolitą</w:t>
            </w:r>
          </w:p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wskazuje na mapie państwa, z którymi Rzeczpospolita prowadziła wojny w XVII w.</w:t>
            </w:r>
          </w:p>
          <w:p w:rsidR="00000000" w:rsidDel="00000000" w:rsidP="00000000" w:rsidRDefault="00000000" w:rsidRPr="00000000" w14:paraId="0000021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C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1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wymienia skutki wojen toczonych przez Rzeczpospolitą w XVII w., w tym m.in. wyniszczenie kraju i straty terytorialne</w:t>
            </w:r>
          </w:p>
          <w:p w:rsidR="00000000" w:rsidDel="00000000" w:rsidP="00000000" w:rsidRDefault="00000000" w:rsidRPr="00000000" w14:paraId="0000021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2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poprawnie posługuje się terminem: </w:t>
            </w:r>
            <w:r w:rsidDel="00000000" w:rsidR="00000000" w:rsidRPr="00000000">
              <w:rPr>
                <w:i w:val="1"/>
                <w:rtl w:val="0"/>
              </w:rPr>
              <w:t xml:space="preserve">liberum veto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wskazuje na mapie tereny utracone przez Rzeczpospolitą (Inflanty, Podole, Prusy Książęce, część Ukrainy)</w:t>
            </w:r>
          </w:p>
          <w:p w:rsidR="00000000" w:rsidDel="00000000" w:rsidP="00000000" w:rsidRDefault="00000000" w:rsidRPr="00000000" w14:paraId="0000022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wymienia przyczyny uzależnienia Polski od obcych państw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2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charakteryzuje funkcjonowanie aparatu władzy na przełomie XVII i XVIII w., zwracając uwagę na słabość władzy królewskiej, zrywanie sejmów i wzrost znaczenia magnaterii</w:t>
            </w:r>
          </w:p>
          <w:p w:rsidR="00000000" w:rsidDel="00000000" w:rsidP="00000000" w:rsidRDefault="00000000" w:rsidRPr="00000000" w14:paraId="0000022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wskazuje objawy kryzysu państwa</w:t>
            </w:r>
          </w:p>
          <w:p w:rsidR="00000000" w:rsidDel="00000000" w:rsidP="00000000" w:rsidRDefault="00000000" w:rsidRPr="00000000" w14:paraId="0000022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podaje przyczyny i objawy kryzysu gospodarczego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przedstawia przyczyny rokoszu Lubomirskiego</w:t>
            </w:r>
          </w:p>
          <w:p w:rsidR="00000000" w:rsidDel="00000000" w:rsidP="00000000" w:rsidRDefault="00000000" w:rsidRPr="00000000" w14:paraId="0000022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wyjaśnia, dlaczego w Rzeczypospolitej coraz większą rolę zaczynali odgrywać magnaci</w:t>
            </w:r>
          </w:p>
          <w:p w:rsidR="00000000" w:rsidDel="00000000" w:rsidP="00000000" w:rsidRDefault="00000000" w:rsidRPr="00000000" w14:paraId="0000022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wskazuje postać Władysława Sicińskiego, który w 1652 r. doprowadził do pierwszego w historii zerwania sejmu</w:t>
            </w:r>
          </w:p>
        </w:tc>
      </w:tr>
      <w:tr>
        <w:trPr>
          <w:cantSplit w:val="0"/>
          <w:trHeight w:val="423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7. Barok i sarmatyzm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A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barok – epoka kontrastów</w:t>
            </w:r>
          </w:p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cechy charakterystyczne stylu barokowego</w:t>
            </w:r>
          </w:p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architektura i sztuka barokowa</w:t>
            </w:r>
          </w:p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Sarmaci i ich obyczaje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2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opowiada o sposobach spędzania czasu wolnego przez szlachtę na przełomie XVII i XVIII w.</w:t>
            </w:r>
          </w:p>
          <w:p w:rsidR="00000000" w:rsidDel="00000000" w:rsidP="00000000" w:rsidRDefault="00000000" w:rsidRPr="00000000" w14:paraId="0000022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wskazuje pozytywne i negatywne cechy szlachty polskiej tego okresu</w:t>
            </w:r>
          </w:p>
          <w:p w:rsidR="00000000" w:rsidDel="00000000" w:rsidP="00000000" w:rsidRDefault="00000000" w:rsidRPr="00000000" w14:paraId="00000230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– wymienia najwybitniejsze dzieła sztuki barokowej w Polsce i Europie (np. Wersal, pałac w Wilanowie)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poprawnie posługuje się terminem: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barok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zaznacza na osi czasu epokę baroku</w:t>
            </w:r>
          </w:p>
          <w:p w:rsidR="00000000" w:rsidDel="00000000" w:rsidP="00000000" w:rsidRDefault="00000000" w:rsidRPr="00000000" w14:paraId="0000023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wymienia dwie–trzy cechy charakterystyczne architektury barokowej</w:t>
            </w:r>
          </w:p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 ilustracji przedstawiających zabytki wybiera te, które zostały zbudowane w stylu barokowym</w:t>
            </w:r>
          </w:p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wyjaśnia, czym były kalwarie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3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charakteryzuje malarstwo i rzeźbę epoki baroku</w:t>
            </w:r>
          </w:p>
          <w:p w:rsidR="00000000" w:rsidDel="00000000" w:rsidP="00000000" w:rsidRDefault="00000000" w:rsidRPr="00000000" w14:paraId="0000023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charakteryzuje ideologię sarmatyzmu</w:t>
            </w:r>
          </w:p>
          <w:p w:rsidR="00000000" w:rsidDel="00000000" w:rsidP="00000000" w:rsidRDefault="00000000" w:rsidRPr="00000000" w14:paraId="0000023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wyjaśnia pochodzenie terminu </w:t>
            </w:r>
            <w:r w:rsidDel="00000000" w:rsidR="00000000" w:rsidRPr="00000000">
              <w:rPr>
                <w:i w:val="1"/>
                <w:rtl w:val="0"/>
              </w:rPr>
              <w:t xml:space="preserve">sarmatyzm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wyjaśnia znaczenie określenia „złota wolność szlachecka”</w:t>
            </w:r>
          </w:p>
          <w:p w:rsidR="00000000" w:rsidDel="00000000" w:rsidP="00000000" w:rsidRDefault="00000000" w:rsidRPr="00000000" w14:paraId="0000023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opisuje strój sarmacki na podstawie ilustracji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3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poprawnie posługuje się terminami: </w:t>
            </w:r>
            <w:r w:rsidDel="00000000" w:rsidR="00000000" w:rsidRPr="00000000">
              <w:rPr>
                <w:i w:val="1"/>
                <w:rtl w:val="0"/>
              </w:rPr>
              <w:t xml:space="preserve">putto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rtl w:val="0"/>
              </w:rPr>
              <w:t xml:space="preserve">ornament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wyjaśnia genezę epoki baroku</w:t>
            </w:r>
          </w:p>
          <w:p w:rsidR="00000000" w:rsidDel="00000000" w:rsidP="00000000" w:rsidRDefault="00000000" w:rsidRPr="00000000" w14:paraId="0000023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wskazuje wpływ rosnącej pobożności na architekturę i sztukę epoki</w:t>
            </w:r>
          </w:p>
          <w:p w:rsidR="00000000" w:rsidDel="00000000" w:rsidP="00000000" w:rsidRDefault="00000000" w:rsidRPr="00000000" w14:paraId="0000023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wskazuje następstwa bezkrytycznego stosunku szlachty do ustroju państwa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wyjaśnia, na czym polega związek kultury barokowej z ruchem kontrreformacyjnym</w:t>
            </w:r>
          </w:p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charakteryzuje barok jako epokę kontrastów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2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Rozdział IV. Od absolutyzmu do republiki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9">
            <w:pPr>
              <w:spacing w:after="0" w:line="240" w:lineRule="auto"/>
              <w:rPr/>
            </w:pPr>
            <w:bookmarkStart w:colFirst="0" w:colLast="0" w:name="_heading=h.ygqme65b2p35" w:id="4"/>
            <w:bookmarkEnd w:id="4"/>
            <w:r w:rsidDel="00000000" w:rsidR="00000000" w:rsidRPr="00000000">
              <w:rPr>
                <w:rtl w:val="0"/>
              </w:rPr>
              <w:t xml:space="preserve">1. Monarchia absolutna we Francji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A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Edykt nantejski i jego skutki</w:t>
            </w:r>
          </w:p>
          <w:p w:rsidR="00000000" w:rsidDel="00000000" w:rsidP="00000000" w:rsidRDefault="00000000" w:rsidRPr="00000000" w14:paraId="0000024B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umacnianie władzy monarchy we Francji</w:t>
            </w:r>
          </w:p>
          <w:p w:rsidR="00000000" w:rsidDel="00000000" w:rsidP="00000000" w:rsidRDefault="00000000" w:rsidRPr="00000000" w14:paraId="0000024C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rządy absolutne Ludwika XIV</w:t>
            </w:r>
          </w:p>
          <w:p w:rsidR="00000000" w:rsidDel="00000000" w:rsidP="00000000" w:rsidRDefault="00000000" w:rsidRPr="00000000" w14:paraId="0000024D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Francja potęgą militarną i gospodarczą</w:t>
            </w:r>
          </w:p>
          <w:p w:rsidR="00000000" w:rsidDel="00000000" w:rsidP="00000000" w:rsidRDefault="00000000" w:rsidRPr="00000000" w14:paraId="0000024E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F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0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1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2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3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krótko opisuje zakres władzy króla w monarchii absolutnej</w:t>
            </w:r>
          </w:p>
          <w:p w:rsidR="00000000" w:rsidDel="00000000" w:rsidP="00000000" w:rsidRDefault="00000000" w:rsidRPr="00000000" w14:paraId="00000254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przywołuje postać Ludwika XIV jako władcy absolutnego</w:t>
            </w:r>
          </w:p>
          <w:p w:rsidR="00000000" w:rsidDel="00000000" w:rsidP="00000000" w:rsidRDefault="00000000" w:rsidRPr="00000000" w14:paraId="00000255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wskazuje na mapie Francję</w:t>
            </w:r>
          </w:p>
          <w:p w:rsidR="00000000" w:rsidDel="00000000" w:rsidP="00000000" w:rsidRDefault="00000000" w:rsidRPr="00000000" w14:paraId="00000256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8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poprawnie posługuje się terminem: </w:t>
            </w: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monarchia absolutna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wymienia uprawnienia monarchy absolutnego</w:t>
            </w:r>
          </w:p>
          <w:p w:rsidR="00000000" w:rsidDel="00000000" w:rsidP="00000000" w:rsidRDefault="00000000" w:rsidRPr="00000000" w14:paraId="0000025A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wyjaśnia, dlaczego Ludwika XIV określano mianem Króla Słońce</w:t>
            </w:r>
          </w:p>
          <w:p w:rsidR="00000000" w:rsidDel="00000000" w:rsidP="00000000" w:rsidRDefault="00000000" w:rsidRPr="00000000" w14:paraId="0000025B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wskazuje czas panowania Ludwika XIV (XVII w.)</w:t>
            </w:r>
          </w:p>
          <w:p w:rsidR="00000000" w:rsidDel="00000000" w:rsidP="00000000" w:rsidRDefault="00000000" w:rsidRPr="00000000" w14:paraId="0000025C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opisuje życiu w Wersalu w czasach Ludwika XIV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poprawnie posługuje się terminami: </w:t>
            </w:r>
            <w:r w:rsidDel="00000000" w:rsidR="00000000" w:rsidRPr="00000000">
              <w:rPr>
                <w:i w:val="1"/>
                <w:rtl w:val="0"/>
              </w:rPr>
              <w:t xml:space="preserve">manufaktura</w:t>
            </w:r>
            <w:r w:rsidDel="00000000" w:rsidR="00000000" w:rsidRPr="00000000">
              <w:rPr>
                <w:rtl w:val="0"/>
              </w:rPr>
              <w:t xml:space="preserve">,</w:t>
            </w:r>
            <w:r w:rsidDel="00000000" w:rsidR="00000000" w:rsidRPr="00000000">
              <w:rPr>
                <w:i w:val="1"/>
                <w:rtl w:val="0"/>
              </w:rPr>
              <w:t xml:space="preserve"> cło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rtl w:val="0"/>
              </w:rPr>
              <w:t xml:space="preserve">import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rtl w:val="0"/>
              </w:rPr>
              <w:t xml:space="preserve">eksport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wyjaśnia, dlaczego Francja była europejską potęgą</w:t>
            </w:r>
          </w:p>
          <w:p w:rsidR="00000000" w:rsidDel="00000000" w:rsidP="00000000" w:rsidRDefault="00000000" w:rsidRPr="00000000" w14:paraId="0000025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przedstawia, w jaki sposób doszło do wzmocnienia władzy królewskiej we Francji</w:t>
            </w:r>
          </w:p>
          <w:p w:rsidR="00000000" w:rsidDel="00000000" w:rsidP="00000000" w:rsidRDefault="00000000" w:rsidRPr="00000000" w14:paraId="0000026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poprawnie posługuje się terminem: </w:t>
            </w:r>
            <w:r w:rsidDel="00000000" w:rsidR="00000000" w:rsidRPr="00000000">
              <w:rPr>
                <w:i w:val="1"/>
                <w:rtl w:val="0"/>
              </w:rPr>
              <w:t xml:space="preserve">hugenoci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opisuje, jak zakończyły się wojny religijne we Francji (przywołuje Edykt nantejski)</w:t>
            </w:r>
          </w:p>
          <w:p w:rsidR="00000000" w:rsidDel="00000000" w:rsidP="00000000" w:rsidRDefault="00000000" w:rsidRPr="00000000" w14:paraId="0000026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omawia politykę gospodarczą ministra Colberta </w:t>
            </w:r>
          </w:p>
          <w:p w:rsidR="00000000" w:rsidDel="00000000" w:rsidP="00000000" w:rsidRDefault="00000000" w:rsidRPr="00000000" w14:paraId="0000026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opowiada o twórczości Moliera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przedstawia działania kardynała Richelieu zmierzające do wzmocnienia pozycji monarchy</w:t>
            </w:r>
          </w:p>
          <w:p w:rsidR="00000000" w:rsidDel="00000000" w:rsidP="00000000" w:rsidRDefault="00000000" w:rsidRPr="00000000" w14:paraId="0000026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wskazuje pozytywne i negatywne strony panowania Ludwika XIV</w:t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2. Monarchia parlamentarna w Anglii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absolutyzm angielski</w:t>
            </w:r>
          </w:p>
          <w:p w:rsidR="00000000" w:rsidDel="00000000" w:rsidP="00000000" w:rsidRDefault="00000000" w:rsidRPr="00000000" w14:paraId="0000026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konflikt Karola I z parlamentem</w:t>
            </w:r>
          </w:p>
          <w:p w:rsidR="00000000" w:rsidDel="00000000" w:rsidP="00000000" w:rsidRDefault="00000000" w:rsidRPr="00000000" w14:paraId="0000026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dyktatura Olivera Cromwella</w:t>
            </w:r>
          </w:p>
          <w:p w:rsidR="00000000" w:rsidDel="00000000" w:rsidP="00000000" w:rsidRDefault="00000000" w:rsidRPr="00000000" w14:paraId="0000026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ukształtowanie się monarchii parlamentarnej</w:t>
            </w:r>
          </w:p>
          <w:p w:rsidR="00000000" w:rsidDel="00000000" w:rsidP="00000000" w:rsidRDefault="00000000" w:rsidRPr="00000000" w14:paraId="0000026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0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wskazuje na mapie Anglię i Londyn</w:t>
            </w:r>
          </w:p>
          <w:p w:rsidR="00000000" w:rsidDel="00000000" w:rsidP="00000000" w:rsidRDefault="00000000" w:rsidRPr="00000000" w14:paraId="00000271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przy pomocy nauczyciela posługuje się terminem: </w:t>
            </w: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parlament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2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wskazuje organy władzy w monarchii parlamentarnej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poprawnie posługuje się terminem: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monarchia parlamentarna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wskazuje Anglię jako kraj o ustroju monarchii parlamentarnej</w:t>
            </w:r>
          </w:p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wymienia i krótko charakteryzuje postaci Karola I Stuarta, Olivera Cromwella i Wilhelma Orańskiego</w:t>
            </w:r>
          </w:p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przedstawia zakres władzy dyktatora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wyjaśnia przyczyny konfliktu Karola I z parlamentem</w:t>
            </w:r>
          </w:p>
          <w:p w:rsidR="00000000" w:rsidDel="00000000" w:rsidP="00000000" w:rsidRDefault="00000000" w:rsidRPr="00000000" w14:paraId="0000027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przedstawia Deklarację praw narodu angielskiego</w:t>
            </w:r>
          </w:p>
          <w:p w:rsidR="00000000" w:rsidDel="00000000" w:rsidP="00000000" w:rsidRDefault="00000000" w:rsidRPr="00000000" w14:paraId="0000027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charakteryzuje ustrój monarchii parlamentarnej</w:t>
            </w:r>
          </w:p>
          <w:p w:rsidR="00000000" w:rsidDel="00000000" w:rsidP="00000000" w:rsidRDefault="00000000" w:rsidRPr="00000000" w14:paraId="0000027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poprawnie posługuje się terminami: </w:t>
            </w:r>
            <w:r w:rsidDel="00000000" w:rsidR="00000000" w:rsidRPr="00000000">
              <w:rPr>
                <w:i w:val="1"/>
                <w:rtl w:val="0"/>
              </w:rPr>
              <w:t xml:space="preserve">purytanie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rtl w:val="0"/>
              </w:rPr>
              <w:t xml:space="preserve">nowa szlachta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rtl w:val="0"/>
              </w:rPr>
              <w:t xml:space="preserve">rojaliści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przedstawia postać Olivera Cromwella i jego dokonania</w:t>
            </w:r>
          </w:p>
          <w:p w:rsidR="00000000" w:rsidDel="00000000" w:rsidP="00000000" w:rsidRDefault="00000000" w:rsidRPr="00000000" w14:paraId="0000027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wskazuje 1689 r. jako czas ukształtowania się monarchii parlamentarnej w Anglii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wymienia główne etapy </w:t>
            </w:r>
          </w:p>
          <w:p w:rsidR="00000000" w:rsidDel="00000000" w:rsidP="00000000" w:rsidRDefault="00000000" w:rsidRPr="00000000" w14:paraId="0000027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kształtowania się monarchii parlamentarnej w Anglii</w:t>
            </w:r>
          </w:p>
          <w:p w:rsidR="00000000" w:rsidDel="00000000" w:rsidP="00000000" w:rsidRDefault="00000000" w:rsidRPr="00000000" w14:paraId="0000028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porównuje ustrój monarchii parlamentarnej i monarchii absolutnej</w:t>
            </w:r>
          </w:p>
          <w:p w:rsidR="00000000" w:rsidDel="00000000" w:rsidP="00000000" w:rsidRDefault="00000000" w:rsidRPr="00000000" w14:paraId="0000028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3. Oświecenie w Europie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ideologia oświecenia</w:t>
            </w:r>
          </w:p>
          <w:p w:rsidR="00000000" w:rsidDel="00000000" w:rsidP="00000000" w:rsidRDefault="00000000" w:rsidRPr="00000000" w14:paraId="0000028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wybitni myśliciele doby oświecenia</w:t>
            </w:r>
          </w:p>
          <w:p w:rsidR="00000000" w:rsidDel="00000000" w:rsidP="00000000" w:rsidRDefault="00000000" w:rsidRPr="00000000" w14:paraId="0000028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trójpodział władzy według Monteskiusza </w:t>
            </w:r>
          </w:p>
          <w:p w:rsidR="00000000" w:rsidDel="00000000" w:rsidP="00000000" w:rsidRDefault="00000000" w:rsidRPr="00000000" w14:paraId="0000028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najważniejsze dokonania naukowe oświecenia</w:t>
            </w:r>
          </w:p>
          <w:p w:rsidR="00000000" w:rsidDel="00000000" w:rsidP="00000000" w:rsidRDefault="00000000" w:rsidRPr="00000000" w14:paraId="00000288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architektura oświeceniowa</w:t>
            </w:r>
          </w:p>
          <w:p w:rsidR="00000000" w:rsidDel="00000000" w:rsidP="00000000" w:rsidRDefault="00000000" w:rsidRPr="00000000" w14:paraId="00000289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A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B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C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D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E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F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0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poprawnie posługuje się terminem: </w:t>
            </w:r>
            <w:r w:rsidDel="00000000" w:rsidR="00000000" w:rsidRPr="00000000">
              <w:rPr>
                <w:i w:val="1"/>
                <w:rtl w:val="0"/>
              </w:rPr>
              <w:t xml:space="preserve">oświecenie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zaznacza na osi czasu epokę oświecenia</w:t>
            </w:r>
          </w:p>
          <w:p w:rsidR="00000000" w:rsidDel="00000000" w:rsidP="00000000" w:rsidRDefault="00000000" w:rsidRPr="00000000" w14:paraId="0000029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podaje przykład dokonania naukowego lub technicznego epoki oświecenia (np. termometr lekarski, maszyna parowa)</w:t>
            </w:r>
          </w:p>
          <w:p w:rsidR="00000000" w:rsidDel="00000000" w:rsidP="00000000" w:rsidRDefault="00000000" w:rsidRPr="00000000" w14:paraId="0000029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poprawnie posługuje się terminem: </w:t>
            </w:r>
            <w:r w:rsidDel="00000000" w:rsidR="00000000" w:rsidRPr="00000000">
              <w:rPr>
                <w:i w:val="1"/>
                <w:rtl w:val="0"/>
              </w:rPr>
              <w:t xml:space="preserve">klasycyzm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wymienia przykłady budowli klasycystycznych w Polsce i Europie</w:t>
            </w:r>
          </w:p>
          <w:p w:rsidR="00000000" w:rsidDel="00000000" w:rsidP="00000000" w:rsidRDefault="00000000" w:rsidRPr="00000000" w14:paraId="0000029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charakteryzuje styl klasycystyczny</w:t>
            </w:r>
          </w:p>
          <w:p w:rsidR="00000000" w:rsidDel="00000000" w:rsidP="00000000" w:rsidRDefault="00000000" w:rsidRPr="00000000" w14:paraId="0000029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z ilustracji przedstawiających zabytki wybiera te, które zostały zbudowane w stylu klasycystycznym</w:t>
            </w:r>
          </w:p>
          <w:p w:rsidR="00000000" w:rsidDel="00000000" w:rsidP="00000000" w:rsidRDefault="00000000" w:rsidRPr="00000000" w14:paraId="0000029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wymienia najważniejsze dokonania naukowe i techniczne epoki oświecenia</w:t>
            </w:r>
          </w:p>
          <w:p w:rsidR="00000000" w:rsidDel="00000000" w:rsidP="00000000" w:rsidRDefault="00000000" w:rsidRPr="00000000" w14:paraId="0000029A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tłumaczy, </w:t>
            </w:r>
            <w:r w:rsidDel="00000000" w:rsidR="00000000" w:rsidRPr="00000000">
              <w:rPr>
                <w:rtl w:val="0"/>
              </w:rPr>
              <w:t xml:space="preserve">dlaczego nowa epoka w kulturze</w:t>
            </w:r>
          </w:p>
          <w:p w:rsidR="00000000" w:rsidDel="00000000" w:rsidP="00000000" w:rsidRDefault="00000000" w:rsidRPr="00000000" w14:paraId="0000029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europejskiej została nazwana oświeceniem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charakteryzuje ideologię oświecenia</w:t>
            </w:r>
          </w:p>
          <w:p w:rsidR="00000000" w:rsidDel="00000000" w:rsidP="00000000" w:rsidRDefault="00000000" w:rsidRPr="00000000" w14:paraId="0000029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przedstawia postać Monteskiusza i wyjaśnia, na czym polegała opracowana przez niego koncepcja trójpodziału władzy</w:t>
            </w:r>
          </w:p>
          <w:p w:rsidR="00000000" w:rsidDel="00000000" w:rsidP="00000000" w:rsidRDefault="00000000" w:rsidRPr="00000000" w14:paraId="0000029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przedstawia postaci Woltera i Jana Jakuba Rousseau</w:t>
            </w:r>
          </w:p>
          <w:p w:rsidR="00000000" w:rsidDel="00000000" w:rsidP="00000000" w:rsidRDefault="00000000" w:rsidRPr="00000000" w14:paraId="000002A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poprawnie posługuje się terminem: </w:t>
            </w:r>
            <w:r w:rsidDel="00000000" w:rsidR="00000000" w:rsidRPr="00000000">
              <w:rPr>
                <w:i w:val="1"/>
                <w:rtl w:val="0"/>
              </w:rPr>
              <w:t xml:space="preserve">ateizm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omawia koncepcję umowy społecznej zaproponowaną przez Jana Jakuba Rousseau</w:t>
            </w:r>
          </w:p>
          <w:p w:rsidR="00000000" w:rsidDel="00000000" w:rsidP="00000000" w:rsidRDefault="00000000" w:rsidRPr="00000000" w14:paraId="000002A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wyjaśnia przyczyny krytyki absolutyzmu i Kościoła przez filozofów doby oświecenia</w:t>
            </w:r>
          </w:p>
          <w:p w:rsidR="00000000" w:rsidDel="00000000" w:rsidP="00000000" w:rsidRDefault="00000000" w:rsidRPr="00000000" w14:paraId="000002A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wskazuje wpływ dokonań naukowych i technicznych na zmiany w życiu ludzi</w:t>
            </w:r>
          </w:p>
          <w:p w:rsidR="00000000" w:rsidDel="00000000" w:rsidP="00000000" w:rsidRDefault="00000000" w:rsidRPr="00000000" w14:paraId="000002A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przedstawia zasługi Denisa Diderota dla powstania </w:t>
            </w:r>
            <w:r w:rsidDel="00000000" w:rsidR="00000000" w:rsidRPr="00000000">
              <w:rPr>
                <w:i w:val="1"/>
                <w:rtl w:val="0"/>
              </w:rPr>
              <w:t xml:space="preserve">Wielkiej encyklopedii francuskiej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4. Nowe potęgi europejskie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9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absolutyzm oświecony</w:t>
            </w:r>
          </w:p>
          <w:p w:rsidR="00000000" w:rsidDel="00000000" w:rsidP="00000000" w:rsidRDefault="00000000" w:rsidRPr="00000000" w14:paraId="000002AA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narodziny potęgi Prus</w:t>
            </w:r>
          </w:p>
          <w:p w:rsidR="00000000" w:rsidDel="00000000" w:rsidP="00000000" w:rsidRDefault="00000000" w:rsidRPr="00000000" w14:paraId="000002AB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monarchia austriackich Habsburgów</w:t>
            </w:r>
          </w:p>
          <w:p w:rsidR="00000000" w:rsidDel="00000000" w:rsidP="00000000" w:rsidRDefault="00000000" w:rsidRPr="00000000" w14:paraId="000002AC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Cesarstwo Rosyjskie w XVIII w.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wskazuje na mapie Rosję, Austrię i Prusy w XVIII w.</w:t>
            </w:r>
          </w:p>
          <w:p w:rsidR="00000000" w:rsidDel="00000000" w:rsidP="00000000" w:rsidRDefault="00000000" w:rsidRPr="00000000" w14:paraId="000002A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wymienia Marię Teresę, Józefa II, Piotra I i Fryderyka Wielkiego jako władców Austrii, Rosji i Prus</w:t>
            </w:r>
          </w:p>
          <w:p w:rsidR="00000000" w:rsidDel="00000000" w:rsidP="00000000" w:rsidRDefault="00000000" w:rsidRPr="00000000" w14:paraId="000002AF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wskazuje Rosję, Austrię i Prusy jako potęgi europejskie XVIII stulecia</w:t>
            </w:r>
          </w:p>
          <w:p w:rsidR="00000000" w:rsidDel="00000000" w:rsidP="00000000" w:rsidRDefault="00000000" w:rsidRPr="00000000" w14:paraId="000002B0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2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poprawnie posługuje się terminami: </w:t>
            </w: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absolutyzm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absolutyzm oświecony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3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podaje przykłady reform w monarchiach absolutyzmu oświeconego</w:t>
            </w:r>
          </w:p>
          <w:p w:rsidR="00000000" w:rsidDel="00000000" w:rsidP="00000000" w:rsidRDefault="00000000" w:rsidRPr="00000000" w14:paraId="000002B4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wskazuje wpływ ideologii oświecenia na reformy w krajach absolutyzmu oświeconego</w:t>
            </w:r>
          </w:p>
          <w:p w:rsidR="00000000" w:rsidDel="00000000" w:rsidP="00000000" w:rsidRDefault="00000000" w:rsidRPr="00000000" w14:paraId="000002B5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wskazuje na mapie Petersburg jako nową stolicę Rosji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wymienia reformy przeprowadzone w Rosji, Austrii i Prusach</w:t>
            </w:r>
          </w:p>
          <w:p w:rsidR="00000000" w:rsidDel="00000000" w:rsidP="00000000" w:rsidRDefault="00000000" w:rsidRPr="00000000" w14:paraId="000002B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wyjaśnia, dlaczego monarchowie absolutyzmu oświeconego nazywali siebie „sługami ludu”</w:t>
            </w:r>
          </w:p>
          <w:p w:rsidR="00000000" w:rsidDel="00000000" w:rsidP="00000000" w:rsidRDefault="00000000" w:rsidRPr="00000000" w14:paraId="000002B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wyjaśnia związki między pojawieniem się nowych potęg w Europie Środkowej a sytuacją w Rzeczypospolitej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charakteryzuje reformy przeprowadzone w Rosji, Austrii i Prusach</w:t>
            </w:r>
          </w:p>
          <w:p w:rsidR="00000000" w:rsidDel="00000000" w:rsidP="00000000" w:rsidRDefault="00000000" w:rsidRPr="00000000" w14:paraId="000002B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wyjaśnia wpływ reform na wzrost znaczenia tych państw</w:t>
            </w:r>
          </w:p>
          <w:p w:rsidR="00000000" w:rsidDel="00000000" w:rsidP="00000000" w:rsidRDefault="00000000" w:rsidRPr="00000000" w14:paraId="000002B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opisuje skutki uzyskania przez Rosję dostępu do Bałtyku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porównuje monarchię absolutną z monarchią absolutyzmu oświeconego</w:t>
            </w:r>
          </w:p>
          <w:p w:rsidR="00000000" w:rsidDel="00000000" w:rsidP="00000000" w:rsidRDefault="00000000" w:rsidRPr="00000000" w14:paraId="000002B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podaje daty powstania Królestwa Pruskiego (1701 r.) i Cesarstwa Rosyjskiego (1721 r.)</w:t>
            </w:r>
          </w:p>
          <w:p w:rsidR="00000000" w:rsidDel="00000000" w:rsidP="00000000" w:rsidRDefault="00000000" w:rsidRPr="00000000" w14:paraId="000002B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5. Stany Zjednoczone Ameryki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kolonie brytyjskie w Ameryce Północnej</w:t>
            </w:r>
          </w:p>
          <w:p w:rsidR="00000000" w:rsidDel="00000000" w:rsidP="00000000" w:rsidRDefault="00000000" w:rsidRPr="00000000" w14:paraId="000002C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konflikt kolonistów z rządem brytyjskim</w:t>
            </w:r>
          </w:p>
          <w:p w:rsidR="00000000" w:rsidDel="00000000" w:rsidP="00000000" w:rsidRDefault="00000000" w:rsidRPr="00000000" w14:paraId="000002C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wojna o niepodległość Stanów Zjednoczonych</w:t>
            </w:r>
          </w:p>
          <w:p w:rsidR="00000000" w:rsidDel="00000000" w:rsidP="00000000" w:rsidRDefault="00000000" w:rsidRPr="00000000" w14:paraId="000002C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ustrój polityczny USA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wskazuje na mapie Stany Zjednoczone</w:t>
            </w:r>
          </w:p>
          <w:p w:rsidR="00000000" w:rsidDel="00000000" w:rsidP="00000000" w:rsidRDefault="00000000" w:rsidRPr="00000000" w14:paraId="000002C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określa czas powstania Stanów Zjednoczonych</w:t>
            </w:r>
          </w:p>
          <w:p w:rsidR="00000000" w:rsidDel="00000000" w:rsidP="00000000" w:rsidRDefault="00000000" w:rsidRPr="00000000" w14:paraId="000002C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wymienia Tadeusza Kościuszkę i Kazimierza Pułaskiego jako polskich bohaterów walki o niepodległość USA</w:t>
            </w:r>
          </w:p>
          <w:p w:rsidR="00000000" w:rsidDel="00000000" w:rsidP="00000000" w:rsidRDefault="00000000" w:rsidRPr="00000000" w14:paraId="000002C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przywołuje postać Jerzego Waszyngtona jako pierwszego prezydenta USA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8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poprawnie posługuje się terminami: </w:t>
            </w: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kolonia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konstytucja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wskazuje na mapie kolonie brytyjskie w Ameryce Północnej</w:t>
            </w:r>
          </w:p>
          <w:p w:rsidR="00000000" w:rsidDel="00000000" w:rsidP="00000000" w:rsidRDefault="00000000" w:rsidRPr="00000000" w14:paraId="000002C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wymienia strony konfliktu w wojnie o niepodległość Stanów</w:t>
            </w:r>
          </w:p>
          <w:p w:rsidR="00000000" w:rsidDel="00000000" w:rsidP="00000000" w:rsidRDefault="00000000" w:rsidRPr="00000000" w14:paraId="000002CB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podaje i zaznacza na osi czasu datę uchwalenia konstytucji USA – pierwszej takiej ustawy na świecie (1787 r.)</w:t>
            </w:r>
          </w:p>
          <w:p w:rsidR="00000000" w:rsidDel="00000000" w:rsidP="00000000" w:rsidRDefault="00000000" w:rsidRPr="00000000" w14:paraId="000002CC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wyjaśnia, dlaczego Amerykanie mówią w języku angielskim</w:t>
            </w:r>
          </w:p>
          <w:p w:rsidR="00000000" w:rsidDel="00000000" w:rsidP="00000000" w:rsidRDefault="00000000" w:rsidRPr="00000000" w14:paraId="000002CD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porównuje pierwszą flagę USA z flagą współczesną, wskazując zauważone podobieństwa i różnice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przedstawia przyczyny wybuchu wojny między kolonistami a rządem brytyjskim</w:t>
            </w:r>
          </w:p>
          <w:p w:rsidR="00000000" w:rsidDel="00000000" w:rsidP="00000000" w:rsidRDefault="00000000" w:rsidRPr="00000000" w14:paraId="000002C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opisuje wydarzenie zwane bostońskim piciem herbaty</w:t>
            </w:r>
          </w:p>
          <w:p w:rsidR="00000000" w:rsidDel="00000000" w:rsidP="00000000" w:rsidRDefault="00000000" w:rsidRPr="00000000" w14:paraId="000002D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poprawnie posługuje się terminem: </w:t>
            </w:r>
            <w:r w:rsidDel="00000000" w:rsidR="00000000" w:rsidRPr="00000000">
              <w:rPr>
                <w:i w:val="1"/>
                <w:rtl w:val="0"/>
              </w:rPr>
              <w:t xml:space="preserve">bojkot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podaje i zaznacza na osi czasu datę powstania Stanów Zjednoczonych (4 lipca 1776 r.)</w:t>
            </w:r>
          </w:p>
          <w:p w:rsidR="00000000" w:rsidDel="00000000" w:rsidP="00000000" w:rsidRDefault="00000000" w:rsidRPr="00000000" w14:paraId="000002D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charakteryzuje znaczenie Deklaracji niepodległości</w:t>
            </w:r>
          </w:p>
          <w:p w:rsidR="00000000" w:rsidDel="00000000" w:rsidP="00000000" w:rsidRDefault="00000000" w:rsidRPr="00000000" w14:paraId="000002D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przedstawia udział Polaków w walce o niepodległość USA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przedstawia najważniejsze etapy walki o niepodległość USA</w:t>
            </w:r>
          </w:p>
          <w:p w:rsidR="00000000" w:rsidDel="00000000" w:rsidP="00000000" w:rsidRDefault="00000000" w:rsidRPr="00000000" w14:paraId="000002D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wskazuje na mapie Boston, Filadelfię i Yorktown</w:t>
            </w:r>
          </w:p>
          <w:p w:rsidR="00000000" w:rsidDel="00000000" w:rsidP="00000000" w:rsidRDefault="00000000" w:rsidRPr="00000000" w14:paraId="000002D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omawia zasługi Jerzego Waszyngtona dla powstania USA</w:t>
            </w:r>
          </w:p>
          <w:p w:rsidR="00000000" w:rsidDel="00000000" w:rsidP="00000000" w:rsidRDefault="00000000" w:rsidRPr="00000000" w14:paraId="000002D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opisuje idee oświeceniowe zapisane w konstytucji USA</w:t>
            </w:r>
          </w:p>
          <w:p w:rsidR="00000000" w:rsidDel="00000000" w:rsidP="00000000" w:rsidRDefault="00000000" w:rsidRPr="00000000" w14:paraId="000002D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wymienia miejsca związane z udziałem Polaków w wojnie o niepodległość USA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poprawnie posługuje się terminami: </w:t>
            </w:r>
            <w:r w:rsidDel="00000000" w:rsidR="00000000" w:rsidRPr="00000000">
              <w:rPr>
                <w:i w:val="1"/>
                <w:rtl w:val="0"/>
              </w:rPr>
              <w:t xml:space="preserve">Kongres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rtl w:val="0"/>
              </w:rPr>
              <w:t xml:space="preserve">Izba Reprezentantów</w:t>
            </w:r>
            <w:r w:rsidDel="00000000" w:rsidR="00000000" w:rsidRPr="00000000">
              <w:rPr>
                <w:rtl w:val="0"/>
              </w:rPr>
              <w:t xml:space="preserve"> – charakteryzuje ustrój polityczny USA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A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Rozdział V. Upadek Rzeczypospolitej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1. Rzeczpospolita pod rządami Wettinów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unia personalna z Saksonią</w:t>
            </w:r>
          </w:p>
          <w:p w:rsidR="00000000" w:rsidDel="00000000" w:rsidP="00000000" w:rsidRDefault="00000000" w:rsidRPr="00000000" w14:paraId="000002E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początek ingerencji Rosji w sprawy Polski</w:t>
            </w:r>
          </w:p>
          <w:p w:rsidR="00000000" w:rsidDel="00000000" w:rsidP="00000000" w:rsidRDefault="00000000" w:rsidRPr="00000000" w14:paraId="000002E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podwójna elekcja w 1733 r.</w:t>
            </w:r>
          </w:p>
          <w:p w:rsidR="00000000" w:rsidDel="00000000" w:rsidP="00000000" w:rsidRDefault="00000000" w:rsidRPr="00000000" w14:paraId="000002E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rządy Augusta III</w:t>
            </w:r>
          </w:p>
          <w:p w:rsidR="00000000" w:rsidDel="00000000" w:rsidP="00000000" w:rsidRDefault="00000000" w:rsidRPr="00000000" w14:paraId="000002E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projekty reform Rzeczypospolitej</w:t>
            </w:r>
          </w:p>
          <w:p w:rsidR="00000000" w:rsidDel="00000000" w:rsidP="00000000" w:rsidRDefault="00000000" w:rsidRPr="00000000" w14:paraId="000002E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wymienia Augusta II Mocnego i Augusta III Sasa jako monarchów sprawujących władzę w Polsce na początku XVIII w.</w:t>
            </w:r>
          </w:p>
          <w:p w:rsidR="00000000" w:rsidDel="00000000" w:rsidP="00000000" w:rsidRDefault="00000000" w:rsidRPr="00000000" w14:paraId="000002E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opisuje konsekwencje wyboru dwóch władców jednocześnie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poprawnie posługuje się terminami: </w:t>
            </w: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unia personalna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anarchia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F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wskazuje na mapie Saksonię</w:t>
            </w:r>
          </w:p>
          <w:p w:rsidR="00000000" w:rsidDel="00000000" w:rsidP="00000000" w:rsidRDefault="00000000" w:rsidRPr="00000000" w14:paraId="000002F0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wymienia przyczyny anarchii w Polsce</w:t>
            </w:r>
          </w:p>
          <w:p w:rsidR="00000000" w:rsidDel="00000000" w:rsidP="00000000" w:rsidRDefault="00000000" w:rsidRPr="00000000" w14:paraId="000002F1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przedstawia Stanisława Konarskiego jako reformatora Rzeczypospolitej i krótko opisuje propozycje jego reform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poprawnie posługuje się terminami: </w:t>
            </w:r>
            <w:r w:rsidDel="00000000" w:rsidR="00000000" w:rsidRPr="00000000">
              <w:rPr>
                <w:i w:val="1"/>
                <w:rtl w:val="0"/>
              </w:rPr>
              <w:t xml:space="preserve">konfederacja</w:t>
            </w:r>
            <w:r w:rsidDel="00000000" w:rsidR="00000000" w:rsidRPr="00000000">
              <w:rPr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2F3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liberum veto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rtl w:val="0"/>
              </w:rPr>
              <w:t xml:space="preserve">wolna elekcja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rtl w:val="0"/>
              </w:rPr>
              <w:t xml:space="preserve">przywileje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rtl w:val="0"/>
              </w:rPr>
              <w:t xml:space="preserve">złota wolność szlachecka</w:t>
            </w:r>
          </w:p>
          <w:p w:rsidR="00000000" w:rsidDel="00000000" w:rsidP="00000000" w:rsidRDefault="00000000" w:rsidRPr="00000000" w14:paraId="000002F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wyjaśnia sens powiedzeń: </w:t>
            </w:r>
            <w:r w:rsidDel="00000000" w:rsidR="00000000" w:rsidRPr="00000000">
              <w:rPr>
                <w:i w:val="1"/>
                <w:rtl w:val="0"/>
              </w:rPr>
              <w:t xml:space="preserve">Od Sasa do Lasa</w:t>
            </w:r>
            <w:r w:rsidDel="00000000" w:rsidR="00000000" w:rsidRPr="00000000">
              <w:rPr>
                <w:rtl w:val="0"/>
              </w:rPr>
              <w:t xml:space="preserve"> i </w:t>
            </w:r>
            <w:r w:rsidDel="00000000" w:rsidR="00000000" w:rsidRPr="00000000">
              <w:rPr>
                <w:i w:val="1"/>
                <w:rtl w:val="0"/>
              </w:rPr>
              <w:t xml:space="preserve">Za króla Sasa jedz, pij i popuszczaj pasa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przedstawia postać Stanisława Leszczyńskiego</w:t>
            </w:r>
          </w:p>
          <w:p w:rsidR="00000000" w:rsidDel="00000000" w:rsidP="00000000" w:rsidRDefault="00000000" w:rsidRPr="00000000" w14:paraId="000002F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charakteryzuje projekty reform w I poł. XVIII w.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przedstawia genezę i postanowienia sejmu niemego</w:t>
            </w:r>
          </w:p>
          <w:p w:rsidR="00000000" w:rsidDel="00000000" w:rsidP="00000000" w:rsidRDefault="00000000" w:rsidRPr="00000000" w14:paraId="000002F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podaje i zaznacza na osi czasu datę obrad sejmu niemego (1717 r.)</w:t>
            </w:r>
          </w:p>
          <w:p w:rsidR="00000000" w:rsidDel="00000000" w:rsidP="00000000" w:rsidRDefault="00000000" w:rsidRPr="00000000" w14:paraId="000002F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wyjaśnia przyczynę ingerencji Rosji w sprawy Polski</w:t>
            </w:r>
          </w:p>
          <w:p w:rsidR="00000000" w:rsidDel="00000000" w:rsidP="00000000" w:rsidRDefault="00000000" w:rsidRPr="00000000" w14:paraId="000002F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opisuje pozytywne i negatywne skutki rządów Augusta III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charakteryzuje okres rządów Augusta II Mocnego</w:t>
            </w:r>
          </w:p>
          <w:p w:rsidR="00000000" w:rsidDel="00000000" w:rsidP="00000000" w:rsidRDefault="00000000" w:rsidRPr="00000000" w14:paraId="000002F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wskazuje reformy niezbędne dla wzmocnienia Rzeczypospolitej</w:t>
            </w:r>
          </w:p>
          <w:p w:rsidR="00000000" w:rsidDel="00000000" w:rsidP="00000000" w:rsidRDefault="00000000" w:rsidRPr="00000000" w14:paraId="000002F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2. Pierwszy rozbiór Polski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F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Stanisław August Poniatowski królem Polski</w:t>
            </w:r>
          </w:p>
          <w:p w:rsidR="00000000" w:rsidDel="00000000" w:rsidP="00000000" w:rsidRDefault="00000000" w:rsidRPr="00000000" w14:paraId="00000300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pierwsze reformy nowego władcy</w:t>
            </w:r>
          </w:p>
          <w:p w:rsidR="00000000" w:rsidDel="00000000" w:rsidP="00000000" w:rsidRDefault="00000000" w:rsidRPr="00000000" w14:paraId="00000301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konfederacja barska</w:t>
            </w:r>
          </w:p>
          <w:p w:rsidR="00000000" w:rsidDel="00000000" w:rsidP="00000000" w:rsidRDefault="00000000" w:rsidRPr="00000000" w14:paraId="00000302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I rozbiór Polski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poprawnie posługuje się terminem:</w:t>
            </w:r>
            <w:r w:rsidDel="00000000" w:rsidR="00000000" w:rsidRPr="00000000">
              <w:rPr>
                <w:i w:val="1"/>
                <w:rtl w:val="0"/>
              </w:rPr>
              <w:t xml:space="preserve"> rozbiory Polski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podaje i zaznacza na osi czasu datę pierwszego rozbioru Polski (1772 r.)</w:t>
            </w:r>
          </w:p>
          <w:p w:rsidR="00000000" w:rsidDel="00000000" w:rsidP="00000000" w:rsidRDefault="00000000" w:rsidRPr="00000000" w14:paraId="0000030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wymienia państwa, które dokonały pierwszego rozbioru Polski i wskazuje je na mapie</w:t>
            </w:r>
          </w:p>
          <w:p w:rsidR="00000000" w:rsidDel="00000000" w:rsidP="00000000" w:rsidRDefault="00000000" w:rsidRPr="00000000" w14:paraId="0000030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przywołuje postać Stanisława Augusta Poniatowskiego jako ostatniego króla Polski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charakteryzuje postać Stanisława Augusta Poniatowskiego</w:t>
            </w:r>
          </w:p>
          <w:p w:rsidR="00000000" w:rsidDel="00000000" w:rsidP="00000000" w:rsidRDefault="00000000" w:rsidRPr="00000000" w14:paraId="0000030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wskazuje na mapie ziemie utracone przez Polskę podczas pierwszego rozbioru</w:t>
            </w:r>
          </w:p>
          <w:p w:rsidR="00000000" w:rsidDel="00000000" w:rsidP="00000000" w:rsidRDefault="00000000" w:rsidRPr="00000000" w14:paraId="0000030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przedstawia przyczyny pierwszego rozbioru Polski</w:t>
            </w:r>
          </w:p>
          <w:p w:rsidR="00000000" w:rsidDel="00000000" w:rsidP="00000000" w:rsidRDefault="00000000" w:rsidRPr="00000000" w14:paraId="0000030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ocenia postawę Tadeusza Rejtana</w:t>
            </w:r>
          </w:p>
          <w:p w:rsidR="00000000" w:rsidDel="00000000" w:rsidP="00000000" w:rsidRDefault="00000000" w:rsidRPr="00000000" w14:paraId="0000030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poprawnie posługuje się terminami: </w:t>
            </w:r>
            <w:r w:rsidDel="00000000" w:rsidR="00000000" w:rsidRPr="00000000">
              <w:rPr>
                <w:i w:val="1"/>
                <w:rtl w:val="0"/>
              </w:rPr>
              <w:t xml:space="preserve">ambasador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rtl w:val="0"/>
              </w:rPr>
              <w:t xml:space="preserve">emigracja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C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opisuje okoliczności wyboru Stanisława Augusta na króla Polski</w:t>
            </w:r>
          </w:p>
          <w:p w:rsidR="00000000" w:rsidDel="00000000" w:rsidP="00000000" w:rsidRDefault="00000000" w:rsidRPr="00000000" w14:paraId="0000030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wymienia reformy Stanisława Augusta w celu naprawy oświaty i gospodarki w II poł. XVIII w.</w:t>
            </w:r>
          </w:p>
          <w:p w:rsidR="00000000" w:rsidDel="00000000" w:rsidP="00000000" w:rsidRDefault="00000000" w:rsidRPr="00000000" w14:paraId="0000031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wskazuje następstwa konfederacji barskiej</w:t>
            </w:r>
          </w:p>
          <w:p w:rsidR="00000000" w:rsidDel="00000000" w:rsidP="00000000" w:rsidRDefault="00000000" w:rsidRPr="00000000" w14:paraId="0000031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porównuje postawy rodaków wobec rozbioru państwa na podstawie analizy obrazu Jana Matejki </w:t>
            </w:r>
            <w:r w:rsidDel="00000000" w:rsidR="00000000" w:rsidRPr="00000000">
              <w:rPr>
                <w:i w:val="1"/>
                <w:rtl w:val="0"/>
              </w:rPr>
              <w:t xml:space="preserve">Rejtan – Upadek Polski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poprawnie posługuje się terminem: </w:t>
            </w:r>
            <w:r w:rsidDel="00000000" w:rsidR="00000000" w:rsidRPr="00000000">
              <w:rPr>
                <w:i w:val="1"/>
                <w:rtl w:val="0"/>
              </w:rPr>
              <w:t xml:space="preserve">prawa kardynalne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podaje datę zawiązania konfederacji barskiej (1768 r.)</w:t>
            </w:r>
          </w:p>
          <w:p w:rsidR="00000000" w:rsidDel="00000000" w:rsidP="00000000" w:rsidRDefault="00000000" w:rsidRPr="00000000" w14:paraId="0000031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przedstawia cel walki konfederatów barskich</w:t>
            </w:r>
          </w:p>
          <w:p w:rsidR="00000000" w:rsidDel="00000000" w:rsidP="00000000" w:rsidRDefault="00000000" w:rsidRPr="00000000" w14:paraId="0000031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opowiada o przebiegu i decyzjach sejmu rozbiorowego</w:t>
            </w:r>
          </w:p>
          <w:p w:rsidR="00000000" w:rsidDel="00000000" w:rsidP="00000000" w:rsidRDefault="00000000" w:rsidRPr="00000000" w14:paraId="0000031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przedstawia przyczyny zawiązania konfederacji barskiej</w:t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3. Kultura polskiego oświecenia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literatura okresu oświecenia</w:t>
            </w:r>
          </w:p>
          <w:p w:rsidR="00000000" w:rsidDel="00000000" w:rsidP="00000000" w:rsidRDefault="00000000" w:rsidRPr="00000000" w14:paraId="0000031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Teatr Narodowego i jego zadania</w:t>
            </w:r>
          </w:p>
          <w:p w:rsidR="00000000" w:rsidDel="00000000" w:rsidP="00000000" w:rsidRDefault="00000000" w:rsidRPr="00000000" w14:paraId="0000031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mecenat Stanisława Augusta Poniatowskiego</w:t>
            </w:r>
          </w:p>
          <w:p w:rsidR="00000000" w:rsidDel="00000000" w:rsidP="00000000" w:rsidRDefault="00000000" w:rsidRPr="00000000" w14:paraId="0000031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architektura i sztuka klasycystyczna w Polsce</w:t>
            </w:r>
          </w:p>
          <w:p w:rsidR="00000000" w:rsidDel="00000000" w:rsidP="00000000" w:rsidRDefault="00000000" w:rsidRPr="00000000" w14:paraId="0000031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reforma szkolnictwa w Polsce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0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wskazuje Stanisława Augusta jako oświeceniowego mecenasa sztuki</w:t>
            </w:r>
          </w:p>
          <w:p w:rsidR="00000000" w:rsidDel="00000000" w:rsidP="00000000" w:rsidRDefault="00000000" w:rsidRPr="00000000" w14:paraId="00000321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podaje przykład zasług ostatniego króla dla rozwoju kultury polskiej</w:t>
            </w:r>
          </w:p>
          <w:p w:rsidR="00000000" w:rsidDel="00000000" w:rsidP="00000000" w:rsidRDefault="00000000" w:rsidRPr="00000000" w14:paraId="00000322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poprawnie posługuje się terminem: </w:t>
            </w: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szkoła parafialna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3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podaje przykłady przedmiotów nauczanych w szkołach parafialnych</w:t>
            </w:r>
          </w:p>
          <w:p w:rsidR="00000000" w:rsidDel="00000000" w:rsidP="00000000" w:rsidRDefault="00000000" w:rsidRPr="00000000" w14:paraId="0000032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5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poprawnie posługuje się terminem: </w:t>
            </w: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obiady czwartkowe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6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przedstawia przyczyny powołania Komisji Edukacji Narodowej</w:t>
            </w:r>
          </w:p>
          <w:p w:rsidR="00000000" w:rsidDel="00000000" w:rsidP="00000000" w:rsidRDefault="00000000" w:rsidRPr="00000000" w14:paraId="00000327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– wskazuje cel wychowania i edukacji młodzieży w XVIII w.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charakteryzuje architekturę i sztukę klasycystyczną</w:t>
            </w:r>
          </w:p>
          <w:p w:rsidR="00000000" w:rsidDel="00000000" w:rsidP="00000000" w:rsidRDefault="00000000" w:rsidRPr="00000000" w14:paraId="0000033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podaje przykłady budowli klasycystycznych</w:t>
            </w:r>
          </w:p>
          <w:p w:rsidR="00000000" w:rsidDel="00000000" w:rsidP="00000000" w:rsidRDefault="00000000" w:rsidRPr="00000000" w14:paraId="0000033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charakteryzuje twórczość Ignacego Krasickiego</w:t>
            </w:r>
          </w:p>
          <w:p w:rsidR="00000000" w:rsidDel="00000000" w:rsidP="00000000" w:rsidRDefault="00000000" w:rsidRPr="00000000" w14:paraId="0000033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przedstawia zadania Teatru Narodowego i czasopisma „Monitor”</w:t>
            </w:r>
          </w:p>
          <w:p w:rsidR="00000000" w:rsidDel="00000000" w:rsidP="00000000" w:rsidRDefault="00000000" w:rsidRPr="00000000" w14:paraId="0000033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omawia zmiany wprowadzone w polskim szkolnictwie</w:t>
            </w:r>
          </w:p>
          <w:p w:rsidR="00000000" w:rsidDel="00000000" w:rsidP="00000000" w:rsidRDefault="00000000" w:rsidRPr="00000000" w14:paraId="0000033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przez KEN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wymienia pisarzy politycznych II poł. XVIII w. (Hugo Kołłątaj, Stanisław Staszic) oraz ich propozycje reform </w:t>
            </w:r>
          </w:p>
          <w:p w:rsidR="00000000" w:rsidDel="00000000" w:rsidP="00000000" w:rsidRDefault="00000000" w:rsidRPr="00000000" w14:paraId="0000033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przedstawia zasługi Stanisława Augusta dla rozwoju kultury i sztuki oświecenia</w:t>
            </w:r>
          </w:p>
          <w:p w:rsidR="00000000" w:rsidDel="00000000" w:rsidP="00000000" w:rsidRDefault="00000000" w:rsidRPr="00000000" w14:paraId="0000033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wymienia malarzy tworzących w Polsce (Canaletto, Marcello Bacciarelli)</w:t>
            </w:r>
          </w:p>
          <w:p w:rsidR="00000000" w:rsidDel="00000000" w:rsidP="00000000" w:rsidRDefault="00000000" w:rsidRPr="00000000" w14:paraId="0000033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wyjaśnia, dlaczego obrazy Canaletta są ważnym źródłem</w:t>
            </w:r>
          </w:p>
          <w:p w:rsidR="00000000" w:rsidDel="00000000" w:rsidP="00000000" w:rsidRDefault="00000000" w:rsidRPr="00000000" w14:paraId="0000033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wiedzy historycznej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C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charakteryzuje twórczość Juliana Ursyna Niemcewicza i Wojciecha Bogusławskiego</w:t>
            </w:r>
          </w:p>
          <w:p w:rsidR="00000000" w:rsidDel="00000000" w:rsidP="00000000" w:rsidRDefault="00000000" w:rsidRPr="00000000" w14:paraId="0000033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podaje przykłady budowli klasycystycznych w swoim regionie</w:t>
            </w:r>
          </w:p>
          <w:p w:rsidR="00000000" w:rsidDel="00000000" w:rsidP="00000000" w:rsidRDefault="00000000" w:rsidRPr="00000000" w14:paraId="0000033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4. Sejm Wielki i Konstytucja 3 Maja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reformy Sejmu Wielkiego</w:t>
            </w:r>
          </w:p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Konstytucja 3 Maja</w:t>
            </w:r>
          </w:p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wojna polsko-rosyjska w 1792 r.</w:t>
            </w:r>
          </w:p>
          <w:p w:rsidR="00000000" w:rsidDel="00000000" w:rsidP="00000000" w:rsidRDefault="00000000" w:rsidRPr="00000000" w14:paraId="000003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drugi rozbiór Polski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poprawnie posługuje się terminem: </w:t>
            </w:r>
            <w:r w:rsidDel="00000000" w:rsidR="00000000" w:rsidRPr="00000000">
              <w:rPr>
                <w:i w:val="1"/>
                <w:rtl w:val="0"/>
              </w:rPr>
              <w:t xml:space="preserve">konstytucja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podaje i zaznacza na osi czasu datę uchwalenia Konstytucji 3 maja (1791 r.)</w:t>
            </w:r>
          </w:p>
          <w:p w:rsidR="00000000" w:rsidDel="00000000" w:rsidP="00000000" w:rsidRDefault="00000000" w:rsidRPr="00000000" w14:paraId="0000034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wymienia państwa, które dokonały drugiego rozbioru Polski</w:t>
            </w:r>
          </w:p>
          <w:p w:rsidR="00000000" w:rsidDel="00000000" w:rsidP="00000000" w:rsidRDefault="00000000" w:rsidRPr="00000000" w14:paraId="0000034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na obrazie Jana Matejki </w:t>
            </w:r>
            <w:r w:rsidDel="00000000" w:rsidR="00000000" w:rsidRPr="00000000">
              <w:rPr>
                <w:i w:val="1"/>
                <w:rtl w:val="0"/>
              </w:rPr>
              <w:t xml:space="preserve">Konstytucja 3 maja 1791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roku </w:t>
            </w:r>
            <w:r w:rsidDel="00000000" w:rsidR="00000000" w:rsidRPr="00000000">
              <w:rPr>
                <w:rtl w:val="0"/>
              </w:rPr>
              <w:t xml:space="preserve">wskazuje współtwórców konstytucji: Stanisława Augusta Poniatowskiego i Stanisława Małachowskiego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podaje i zaznacza na osi czasu daty obrad Sejmu Wielkiego (1788–1792 r.) i drugiego rozbioru (1793 r.)</w:t>
            </w:r>
          </w:p>
          <w:p w:rsidR="00000000" w:rsidDel="00000000" w:rsidP="00000000" w:rsidRDefault="00000000" w:rsidRPr="00000000" w14:paraId="0000034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wymienia najważniejsze reformy Sejmu Czteroletniego</w:t>
            </w:r>
          </w:p>
          <w:p w:rsidR="00000000" w:rsidDel="00000000" w:rsidP="00000000" w:rsidRDefault="00000000" w:rsidRPr="00000000" w14:paraId="0000034A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– wymienia najważniejsze postanowienia Konstytucji 3 maja (zniesienie </w:t>
            </w:r>
            <w:r w:rsidDel="00000000" w:rsidR="00000000" w:rsidRPr="00000000">
              <w:rPr>
                <w:i w:val="1"/>
                <w:rtl w:val="0"/>
              </w:rPr>
              <w:t xml:space="preserve">liberum veto</w:t>
            </w:r>
            <w:r w:rsidDel="00000000" w:rsidR="00000000" w:rsidRPr="00000000">
              <w:rPr>
                <w:rtl w:val="0"/>
              </w:rPr>
              <w:t xml:space="preserve"> i wolnej elekcji)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B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wskazuje na mapie ziemie utracone przez Polskę podczas drugiego rozbioru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charakteryzuje postać Stanisława Małachowskiego</w:t>
            </w:r>
          </w:p>
          <w:p w:rsidR="00000000" w:rsidDel="00000000" w:rsidP="00000000" w:rsidRDefault="00000000" w:rsidRPr="00000000" w14:paraId="0000034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opisuje sytuację w Polsce po pierwszym rozbiorze</w:t>
            </w:r>
          </w:p>
          <w:p w:rsidR="00000000" w:rsidDel="00000000" w:rsidP="00000000" w:rsidRDefault="00000000" w:rsidRPr="00000000" w14:paraId="0000034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podaje cel obrad Sejmu Wielkiego</w:t>
            </w:r>
          </w:p>
          <w:p w:rsidR="00000000" w:rsidDel="00000000" w:rsidP="00000000" w:rsidRDefault="00000000" w:rsidRPr="00000000" w14:paraId="0000034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przedstawia okoliczności zawiązania konfederacji targowickiej i podaje jej datę (1792 r.)</w:t>
            </w:r>
          </w:p>
          <w:p w:rsidR="00000000" w:rsidDel="00000000" w:rsidP="00000000" w:rsidRDefault="00000000" w:rsidRPr="00000000" w14:paraId="0000035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wskazuje na mapie Targowicę, Dubienkę i Zieleńce</w:t>
            </w:r>
          </w:p>
          <w:p w:rsidR="00000000" w:rsidDel="00000000" w:rsidP="00000000" w:rsidRDefault="00000000" w:rsidRPr="00000000" w14:paraId="0000035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opisuje najważniejsze reformy Sejmu Czteroletniego</w:t>
            </w:r>
          </w:p>
          <w:p w:rsidR="00000000" w:rsidDel="00000000" w:rsidP="00000000" w:rsidRDefault="00000000" w:rsidRPr="00000000" w14:paraId="000003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charakteryzuje ustrój polityczny wprowadzony przez Konstytucję 3 maja</w:t>
            </w:r>
          </w:p>
          <w:p w:rsidR="00000000" w:rsidDel="00000000" w:rsidP="00000000" w:rsidRDefault="00000000" w:rsidRPr="00000000" w14:paraId="000003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przedstawia genezę ustanowienia Orderu Virtuti Militari</w:t>
            </w:r>
          </w:p>
          <w:p w:rsidR="00000000" w:rsidDel="00000000" w:rsidP="00000000" w:rsidRDefault="00000000" w:rsidRPr="00000000" w14:paraId="000003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opisuje przebieg wojny polsko-rosyjskiej (1792 r.),</w:t>
            </w:r>
          </w:p>
          <w:p w:rsidR="00000000" w:rsidDel="00000000" w:rsidP="00000000" w:rsidRDefault="00000000" w:rsidRPr="00000000" w14:paraId="000003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przedstawia postanowienia sejmu w Grodnie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charakteryzuje zmiany wprowadzone przez Konstytucję 3 maja i wskazuje ich skutki</w:t>
            </w:r>
          </w:p>
          <w:p w:rsidR="00000000" w:rsidDel="00000000" w:rsidP="00000000" w:rsidRDefault="00000000" w:rsidRPr="00000000" w14:paraId="0000035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5. Powstanie kościuszkowskie i trzeci rozbiór Polski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wybuch powstania kościuszkowskiego</w:t>
            </w:r>
          </w:p>
          <w:p w:rsidR="00000000" w:rsidDel="00000000" w:rsidP="00000000" w:rsidRDefault="00000000" w:rsidRPr="00000000" w14:paraId="0000035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Uniwersał połaniecki</w:t>
            </w:r>
          </w:p>
          <w:p w:rsidR="00000000" w:rsidDel="00000000" w:rsidP="00000000" w:rsidRDefault="00000000" w:rsidRPr="00000000" w14:paraId="0000035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przebieg powstania</w:t>
            </w:r>
          </w:p>
          <w:p w:rsidR="00000000" w:rsidDel="00000000" w:rsidP="00000000" w:rsidRDefault="00000000" w:rsidRPr="00000000" w14:paraId="0000035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trzeci rozbiór Polski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poprawnie posługuje się terminami: </w:t>
            </w: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naczelnik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kosynierzy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zaborcy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F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wskazuje Tadeusza Kościuszkę jako naczelnika powstania</w:t>
            </w:r>
          </w:p>
          <w:p w:rsidR="00000000" w:rsidDel="00000000" w:rsidP="00000000" w:rsidRDefault="00000000" w:rsidRPr="00000000" w14:paraId="0000036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wymienia państwa, które dokonały trzeciego rozbioru Polski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charakteryzuje postać Tadeusza Kościuszki</w:t>
            </w:r>
          </w:p>
          <w:p w:rsidR="00000000" w:rsidDel="00000000" w:rsidP="00000000" w:rsidRDefault="00000000" w:rsidRPr="00000000" w14:paraId="0000036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poprawnie posługuje się terminem: </w:t>
            </w:r>
            <w:r w:rsidDel="00000000" w:rsidR="00000000" w:rsidRPr="00000000">
              <w:rPr>
                <w:i w:val="1"/>
                <w:rtl w:val="0"/>
              </w:rPr>
              <w:t xml:space="preserve">insurekcja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podaje i zaznacza na osi czasu daty insurekcji kościuszkowskiej (1794 r.) oraz trzeciego rozbioru Polski (1795 r.)</w:t>
            </w:r>
          </w:p>
          <w:p w:rsidR="00000000" w:rsidDel="00000000" w:rsidP="00000000" w:rsidRDefault="00000000" w:rsidRPr="00000000" w14:paraId="0000036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wymienia przyczyny wybuchu i upadku powstania kościuszkowskiego</w:t>
            </w:r>
          </w:p>
          <w:p w:rsidR="00000000" w:rsidDel="00000000" w:rsidP="00000000" w:rsidRDefault="00000000" w:rsidRPr="00000000" w14:paraId="0000036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wskazuje na mapie Kraków i tereny utracone przez Polskę podczas trzeciego rozbioru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charakteryzuje postać Wojciecha Bartosa</w:t>
            </w:r>
          </w:p>
          <w:p w:rsidR="00000000" w:rsidDel="00000000" w:rsidP="00000000" w:rsidRDefault="00000000" w:rsidRPr="00000000" w14:paraId="0000036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opowiada o bitwie pod Racławicami i przedstawia jej znaczenie</w:t>
            </w:r>
          </w:p>
          <w:p w:rsidR="00000000" w:rsidDel="00000000" w:rsidP="00000000" w:rsidRDefault="00000000" w:rsidRPr="00000000" w14:paraId="0000036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wskazuje na mapie Racławice i Połaniec</w:t>
            </w:r>
          </w:p>
          <w:p w:rsidR="00000000" w:rsidDel="00000000" w:rsidP="00000000" w:rsidRDefault="00000000" w:rsidRPr="00000000" w14:paraId="0000036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wyjaśnia, dlaczego Kościuszko zdecydował się wydać Uniwersał połaniecki</w:t>
            </w:r>
          </w:p>
          <w:p w:rsidR="00000000" w:rsidDel="00000000" w:rsidP="00000000" w:rsidRDefault="00000000" w:rsidRPr="00000000" w14:paraId="0000036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wskazuje następstwa upadku powstania kościuszkowskiego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poprawnie posługuje się terminem: </w:t>
            </w:r>
            <w:r w:rsidDel="00000000" w:rsidR="00000000" w:rsidRPr="00000000">
              <w:rPr>
                <w:i w:val="1"/>
                <w:rtl w:val="0"/>
              </w:rPr>
              <w:t xml:space="preserve">uniwersał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przedstawia zapisy Uniwersału połanieckiego</w:t>
            </w:r>
          </w:p>
          <w:p w:rsidR="00000000" w:rsidDel="00000000" w:rsidP="00000000" w:rsidRDefault="00000000" w:rsidRPr="00000000" w14:paraId="0000036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opisuje przebieg powstania kościuszkowskiego i podaje jego najważniejsze wydarzenia w kolejności chronologicznej</w:t>
            </w:r>
          </w:p>
          <w:p w:rsidR="00000000" w:rsidDel="00000000" w:rsidP="00000000" w:rsidRDefault="00000000" w:rsidRPr="00000000" w14:paraId="0000036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wskazuje na mapie Maciejowice i przedstawia znaczenie tej bitwy dla losów powstania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wymienia najważniejsze przyczyny upadku Rzeczypospolitej w XVIII w.</w:t>
            </w:r>
          </w:p>
          <w:p w:rsidR="00000000" w:rsidDel="00000000" w:rsidP="00000000" w:rsidRDefault="00000000" w:rsidRPr="00000000" w14:paraId="0000037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D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Rozdział VI. Rewolucja francuska i okres napoleoński</w:t>
            </w:r>
          </w:p>
        </w:tc>
      </w:tr>
      <w:tr>
        <w:trPr>
          <w:cantSplit w:val="0"/>
          <w:trHeight w:val="35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1. Rewolucja francuska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5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sytuacja we Francji przed wybuchem rewolucji burżuazyjnej</w:t>
            </w:r>
          </w:p>
          <w:p w:rsidR="00000000" w:rsidDel="00000000" w:rsidP="00000000" w:rsidRDefault="00000000" w:rsidRPr="00000000" w14:paraId="00000386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stany społeczne we Francji</w:t>
            </w:r>
          </w:p>
          <w:p w:rsidR="00000000" w:rsidDel="00000000" w:rsidP="00000000" w:rsidRDefault="00000000" w:rsidRPr="00000000" w14:paraId="00000387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wybuch rewolucji francuskiej</w:t>
            </w:r>
          </w:p>
          <w:p w:rsidR="00000000" w:rsidDel="00000000" w:rsidP="00000000" w:rsidRDefault="00000000" w:rsidRPr="00000000" w14:paraId="00000388">
            <w:pPr>
              <w:widowControl w:val="0"/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– uchwalenie Deklaracji praw człowieka i obywatela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9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Francja monarchią konstytucyjną</w:t>
            </w:r>
          </w:p>
          <w:p w:rsidR="00000000" w:rsidDel="00000000" w:rsidP="00000000" w:rsidRDefault="00000000" w:rsidRPr="00000000" w14:paraId="0000038A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B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C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D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wskazuje na mapie Francję i Paryż</w:t>
            </w:r>
          </w:p>
          <w:p w:rsidR="00000000" w:rsidDel="00000000" w:rsidP="00000000" w:rsidRDefault="00000000" w:rsidRPr="00000000" w14:paraId="0000038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poprawnie posługuje się terminami: </w:t>
            </w:r>
            <w:r w:rsidDel="00000000" w:rsidR="00000000" w:rsidRPr="00000000">
              <w:rPr>
                <w:i w:val="1"/>
                <w:rtl w:val="0"/>
              </w:rPr>
              <w:t xml:space="preserve">konstytucja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rtl w:val="0"/>
              </w:rPr>
              <w:t xml:space="preserve">rewolucja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rtl w:val="0"/>
              </w:rPr>
              <w:t xml:space="preserve">Bastylia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podaje wydarzenie, które rozpoczęło rewolucję francuską</w:t>
            </w:r>
          </w:p>
          <w:p w:rsidR="00000000" w:rsidDel="00000000" w:rsidP="00000000" w:rsidRDefault="00000000" w:rsidRPr="00000000" w14:paraId="0000039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wyjaśnia, dlaczego Francuzi obchodzą swoje święto narodowe 14 lipca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2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poprawnie posługuje się terminami: </w:t>
            </w: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burżuazja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Stany Generalne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3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wymienia i charakteryzuje stany społeczne we Francji</w:t>
            </w:r>
          </w:p>
          <w:p w:rsidR="00000000" w:rsidDel="00000000" w:rsidP="00000000" w:rsidRDefault="00000000" w:rsidRPr="00000000" w14:paraId="00000394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podaje i zaznacza na osi czasu datę wybuchu rewolucji burżuazyjnej we Francji (14 lipca 1789 r.)</w:t>
            </w:r>
          </w:p>
          <w:p w:rsidR="00000000" w:rsidDel="00000000" w:rsidP="00000000" w:rsidRDefault="00000000" w:rsidRPr="00000000" w14:paraId="00000395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charakteryzuje postać Ludwika XVI</w:t>
            </w:r>
          </w:p>
          <w:p w:rsidR="00000000" w:rsidDel="00000000" w:rsidP="00000000" w:rsidRDefault="00000000" w:rsidRPr="00000000" w14:paraId="0000039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przedstawia przyczyny wybuchu rewolucji burżuazyjnej</w:t>
            </w:r>
          </w:p>
          <w:p w:rsidR="00000000" w:rsidDel="00000000" w:rsidP="00000000" w:rsidRDefault="00000000" w:rsidRPr="00000000" w14:paraId="0000039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opisuje położenie stanów społecznych we Francji</w:t>
            </w:r>
          </w:p>
          <w:p w:rsidR="00000000" w:rsidDel="00000000" w:rsidP="00000000" w:rsidRDefault="00000000" w:rsidRPr="00000000" w14:paraId="0000039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wyjaśnia zadania Konstytuanty</w:t>
            </w:r>
          </w:p>
          <w:p w:rsidR="00000000" w:rsidDel="00000000" w:rsidP="00000000" w:rsidRDefault="00000000" w:rsidRPr="00000000" w14:paraId="0000039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przedstawia najważniejsze zapisy Deklaracji praw człowieka i obywatela</w:t>
            </w:r>
          </w:p>
          <w:p w:rsidR="00000000" w:rsidDel="00000000" w:rsidP="00000000" w:rsidRDefault="00000000" w:rsidRPr="00000000" w14:paraId="0000039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poprawnie posługuje się terminem: </w:t>
            </w:r>
            <w:r w:rsidDel="00000000" w:rsidR="00000000" w:rsidRPr="00000000">
              <w:rPr>
                <w:i w:val="1"/>
                <w:rtl w:val="0"/>
              </w:rPr>
              <w:t xml:space="preserve">monarchia konstytucyjna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przedstawia sytuację we Francji przez wybuchem rewolucji</w:t>
            </w:r>
          </w:p>
          <w:p w:rsidR="00000000" w:rsidDel="00000000" w:rsidP="00000000" w:rsidRDefault="00000000" w:rsidRPr="00000000" w14:paraId="0000039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opisuje decyzje Konstytuanty podjęte po wybuchu rewolucji i wskazuje ich przyczyny</w:t>
            </w:r>
          </w:p>
          <w:p w:rsidR="00000000" w:rsidDel="00000000" w:rsidP="00000000" w:rsidRDefault="00000000" w:rsidRPr="00000000" w14:paraId="0000039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podaje datę uchwalenia konstytucji francuskiej (1791 r.)</w:t>
            </w:r>
          </w:p>
          <w:p w:rsidR="00000000" w:rsidDel="00000000" w:rsidP="00000000" w:rsidRDefault="00000000" w:rsidRPr="00000000" w14:paraId="0000039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charakteryzuje ustrój Francji po wprowadzeniu konstytucji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przedstawia okoliczności i cel powstania Zgromadzenia Narodowego</w:t>
            </w:r>
          </w:p>
          <w:p w:rsidR="00000000" w:rsidDel="00000000" w:rsidP="00000000" w:rsidRDefault="00000000" w:rsidRPr="00000000" w14:paraId="000003A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wyjaśnia ponadczasowe znaczenie Deklaracji praw człowieka i obywatela</w:t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2. Republika Francuska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Francja republiką</w:t>
            </w:r>
          </w:p>
          <w:p w:rsidR="00000000" w:rsidDel="00000000" w:rsidP="00000000" w:rsidRDefault="00000000" w:rsidRPr="00000000" w14:paraId="000003A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terror jakobinów</w:t>
            </w:r>
          </w:p>
          <w:p w:rsidR="00000000" w:rsidDel="00000000" w:rsidP="00000000" w:rsidRDefault="00000000" w:rsidRPr="00000000" w14:paraId="000003A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upadek rządów jakobinów</w:t>
            </w:r>
          </w:p>
          <w:p w:rsidR="00000000" w:rsidDel="00000000" w:rsidP="00000000" w:rsidRDefault="00000000" w:rsidRPr="00000000" w14:paraId="000003A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7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poprawnie posługuje się terminami: </w:t>
            </w: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gilotyna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terror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8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przedstawia okoliczności stracenia Ludwika XVI</w:t>
            </w:r>
          </w:p>
          <w:p w:rsidR="00000000" w:rsidDel="00000000" w:rsidP="00000000" w:rsidRDefault="00000000" w:rsidRPr="00000000" w14:paraId="000003A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B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przedstawia przyczyny obalenia władzy Ludwika XVI</w:t>
            </w:r>
          </w:p>
          <w:p w:rsidR="00000000" w:rsidDel="00000000" w:rsidP="00000000" w:rsidRDefault="00000000" w:rsidRPr="00000000" w14:paraId="000003AC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poprawnie posługuje się terminem: </w:t>
            </w: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republika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charakteryzuje postać Maksymiliana Robespierre’a</w:t>
            </w:r>
          </w:p>
          <w:p w:rsidR="00000000" w:rsidDel="00000000" w:rsidP="00000000" w:rsidRDefault="00000000" w:rsidRPr="00000000" w14:paraId="000003A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wskazuje na mapie państwa, z którymi walczyła rewolucyjna Francja</w:t>
            </w:r>
          </w:p>
          <w:p w:rsidR="00000000" w:rsidDel="00000000" w:rsidP="00000000" w:rsidRDefault="00000000" w:rsidRPr="00000000" w14:paraId="000003A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poprawnie posługuje się terminami: </w:t>
            </w:r>
            <w:r w:rsidDel="00000000" w:rsidR="00000000" w:rsidRPr="00000000">
              <w:rPr>
                <w:i w:val="1"/>
                <w:rtl w:val="0"/>
              </w:rPr>
              <w:t xml:space="preserve">jakobini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rtl w:val="0"/>
              </w:rPr>
              <w:t xml:space="preserve">dyrektoriat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opisuje rządy jakobinów</w:t>
            </w:r>
          </w:p>
          <w:p w:rsidR="00000000" w:rsidDel="00000000" w:rsidP="00000000" w:rsidRDefault="00000000" w:rsidRPr="00000000" w14:paraId="000003B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wyjaśnia, dlaczego rządy jakobinów nazwano Wielkim Terrorem</w:t>
            </w:r>
          </w:p>
          <w:p w:rsidR="00000000" w:rsidDel="00000000" w:rsidP="00000000" w:rsidRDefault="00000000" w:rsidRPr="00000000" w14:paraId="000003B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przedstawia, w jaki sposób jakobinów odsunięto od władzy</w:t>
            </w:r>
          </w:p>
          <w:p w:rsidR="00000000" w:rsidDel="00000000" w:rsidP="00000000" w:rsidRDefault="00000000" w:rsidRPr="00000000" w14:paraId="000003B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charakteryzuje rządy dyrektoriatu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poprawnie posługuje się terminem: </w:t>
            </w:r>
            <w:r w:rsidDel="00000000" w:rsidR="00000000" w:rsidRPr="00000000">
              <w:rPr>
                <w:i w:val="1"/>
                <w:rtl w:val="0"/>
              </w:rPr>
              <w:t xml:space="preserve">radykalizm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B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wyjaśnia na przykładzie postaci Maksymiliana</w:t>
            </w:r>
          </w:p>
          <w:p w:rsidR="00000000" w:rsidDel="00000000" w:rsidP="00000000" w:rsidRDefault="00000000" w:rsidRPr="00000000" w14:paraId="000003B7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Robespierre’a sens powiedzenia: </w:t>
            </w:r>
            <w:r w:rsidDel="00000000" w:rsidR="00000000" w:rsidRPr="00000000">
              <w:rPr>
                <w:i w:val="1"/>
                <w:rtl w:val="0"/>
              </w:rPr>
              <w:t xml:space="preserve">Rewolucja</w:t>
            </w:r>
          </w:p>
          <w:p w:rsidR="00000000" w:rsidDel="00000000" w:rsidP="00000000" w:rsidRDefault="00000000" w:rsidRPr="00000000" w14:paraId="000003B8">
            <w:pPr>
              <w:spacing w:after="0" w:line="240" w:lineRule="auto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pożera własne dzieci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przedstawia skutki rządów jakobinów</w:t>
            </w:r>
          </w:p>
          <w:p w:rsidR="00000000" w:rsidDel="00000000" w:rsidP="00000000" w:rsidRDefault="00000000" w:rsidRPr="00000000" w14:paraId="000003B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wyjaśnia przyczyny upadku rządów jakobinów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wyjaśnia, dlaczego jakobini przejęli rządy we Francji</w:t>
            </w:r>
          </w:p>
          <w:p w:rsidR="00000000" w:rsidDel="00000000" w:rsidP="00000000" w:rsidRDefault="00000000" w:rsidRPr="00000000" w14:paraId="000003B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ocenia terror jako narzędzie walki politycznej</w:t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3. Epoka Napoleona Bonapartego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E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obalenie rządów dyrektoriatu</w:t>
            </w:r>
          </w:p>
          <w:p w:rsidR="00000000" w:rsidDel="00000000" w:rsidP="00000000" w:rsidRDefault="00000000" w:rsidRPr="00000000" w14:paraId="000003BF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Napoleon Bonaparte cesarzem Francuzów</w:t>
            </w:r>
          </w:p>
          <w:p w:rsidR="00000000" w:rsidDel="00000000" w:rsidP="00000000" w:rsidRDefault="00000000" w:rsidRPr="00000000" w14:paraId="000003C0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Kodeks Napoleona</w:t>
            </w:r>
          </w:p>
          <w:p w:rsidR="00000000" w:rsidDel="00000000" w:rsidP="00000000" w:rsidRDefault="00000000" w:rsidRPr="00000000" w14:paraId="000003C1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Napoleon u szczytu potęgi</w:t>
            </w:r>
          </w:p>
          <w:p w:rsidR="00000000" w:rsidDel="00000000" w:rsidP="00000000" w:rsidRDefault="00000000" w:rsidRPr="00000000" w14:paraId="000003C2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3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4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5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6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7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8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9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A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B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C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charakteryzuje krótko postać Napoleona Bonapartego jako cesarza Francuzów i wybitnego dowódcę</w:t>
            </w:r>
          </w:p>
          <w:p w:rsidR="00000000" w:rsidDel="00000000" w:rsidP="00000000" w:rsidRDefault="00000000" w:rsidRPr="00000000" w14:paraId="000003C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określa I poł. XIX w. jako epokę napoleońską</w:t>
            </w:r>
          </w:p>
          <w:p w:rsidR="00000000" w:rsidDel="00000000" w:rsidP="00000000" w:rsidRDefault="00000000" w:rsidRPr="00000000" w14:paraId="000003C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przedstawia na infografice uzbrojenie żołnierzy epoki napoleońskiej</w:t>
            </w:r>
          </w:p>
          <w:p w:rsidR="00000000" w:rsidDel="00000000" w:rsidP="00000000" w:rsidRDefault="00000000" w:rsidRPr="00000000" w14:paraId="000003CF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1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wskazuje na mapie państwa, z którymi toczyła wojny napoleońska Francja</w:t>
            </w:r>
          </w:p>
          <w:p w:rsidR="00000000" w:rsidDel="00000000" w:rsidP="00000000" w:rsidRDefault="00000000" w:rsidRPr="00000000" w14:paraId="000003D2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podaje datę decydującej bitwy pod Austerlitz i wskazuje tę miejscowość na mapie</w:t>
            </w:r>
          </w:p>
          <w:p w:rsidR="00000000" w:rsidDel="00000000" w:rsidP="00000000" w:rsidRDefault="00000000" w:rsidRPr="00000000" w14:paraId="000003D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poprawnie posługuje się terminem: </w:t>
            </w:r>
            <w:r w:rsidDel="00000000" w:rsidR="00000000" w:rsidRPr="00000000">
              <w:rPr>
                <w:i w:val="1"/>
                <w:rtl w:val="0"/>
              </w:rPr>
              <w:t xml:space="preserve">zamach stanu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przedstawia okoliczności przejęcia władzy przez Napoleona</w:t>
            </w:r>
          </w:p>
          <w:p w:rsidR="00000000" w:rsidDel="00000000" w:rsidP="00000000" w:rsidRDefault="00000000" w:rsidRPr="00000000" w14:paraId="000003D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wskazuje na mapie tereny zależne od Francji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przedstawia położenie Francji w Europie podczas rządów dyrektoriatu</w:t>
            </w:r>
          </w:p>
          <w:p w:rsidR="00000000" w:rsidDel="00000000" w:rsidP="00000000" w:rsidRDefault="00000000" w:rsidRPr="00000000" w14:paraId="000003D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poprawnie posługuje się terminem: </w:t>
            </w:r>
            <w:r w:rsidDel="00000000" w:rsidR="00000000" w:rsidRPr="00000000">
              <w:rPr>
                <w:i w:val="1"/>
                <w:rtl w:val="0"/>
              </w:rPr>
              <w:t xml:space="preserve">blokada kontynentalna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wyjaśnia przyczyny wprowadzenia blokady kontynentalnej przeciw Anglii</w:t>
            </w:r>
          </w:p>
          <w:p w:rsidR="00000000" w:rsidDel="00000000" w:rsidP="00000000" w:rsidRDefault="00000000" w:rsidRPr="00000000" w14:paraId="000003D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charakteryzuje Kodeks Napoleona i podaje datę jego uchwalenia (1804 r.)</w:t>
            </w:r>
          </w:p>
          <w:p w:rsidR="00000000" w:rsidDel="00000000" w:rsidP="00000000" w:rsidRDefault="00000000" w:rsidRPr="00000000" w14:paraId="000003D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wymienia reformy wprowadzone przez Napoleona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wyjaśnia przyczyny niezadowolenia społecznego podczas rządów dyrektoriatu</w:t>
            </w:r>
          </w:p>
          <w:p w:rsidR="00000000" w:rsidDel="00000000" w:rsidP="00000000" w:rsidRDefault="00000000" w:rsidRPr="00000000" w14:paraId="000003D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przedstawia etapy kariery Napoleona</w:t>
            </w:r>
          </w:p>
          <w:p w:rsidR="00000000" w:rsidDel="00000000" w:rsidP="00000000" w:rsidRDefault="00000000" w:rsidRPr="00000000" w14:paraId="000003D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podaje datę koronacji cesarskiej Napoleona (1804 r.) </w:t>
            </w:r>
          </w:p>
          <w:p w:rsidR="00000000" w:rsidDel="00000000" w:rsidP="00000000" w:rsidRDefault="00000000" w:rsidRPr="00000000" w14:paraId="000003D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wyjaśnia, dlaczego Napoleon koronował się na cesarza Francuzów</w:t>
            </w:r>
          </w:p>
          <w:p w:rsidR="00000000" w:rsidDel="00000000" w:rsidP="00000000" w:rsidRDefault="00000000" w:rsidRPr="00000000" w14:paraId="000003D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podaje datę pokoju w Tylży (1807 r.) i przedstawia jego postanowienia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opisuje okoliczności powstania i charakter Związku Reńskiego</w:t>
            </w:r>
          </w:p>
          <w:p w:rsidR="00000000" w:rsidDel="00000000" w:rsidP="00000000" w:rsidRDefault="00000000" w:rsidRPr="00000000" w14:paraId="000003E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4. Upadek Napoleona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wyprawa na Rosję</w:t>
            </w:r>
          </w:p>
          <w:p w:rsidR="00000000" w:rsidDel="00000000" w:rsidP="00000000" w:rsidRDefault="00000000" w:rsidRPr="00000000" w14:paraId="000003F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odwrót Wielkiej Armii </w:t>
            </w:r>
          </w:p>
          <w:p w:rsidR="00000000" w:rsidDel="00000000" w:rsidP="00000000" w:rsidRDefault="00000000" w:rsidRPr="00000000" w14:paraId="000003F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bitwa pod Lipskiem i</w:t>
            </w:r>
          </w:p>
          <w:p w:rsidR="00000000" w:rsidDel="00000000" w:rsidP="00000000" w:rsidRDefault="00000000" w:rsidRPr="00000000" w14:paraId="000003F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klęska cesarza</w:t>
            </w:r>
          </w:p>
          <w:p w:rsidR="00000000" w:rsidDel="00000000" w:rsidP="00000000" w:rsidRDefault="00000000" w:rsidRPr="00000000" w14:paraId="000003F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poprawnie posługuje się terminem: </w:t>
            </w:r>
            <w:r w:rsidDel="00000000" w:rsidR="00000000" w:rsidRPr="00000000">
              <w:rPr>
                <w:i w:val="1"/>
                <w:rtl w:val="0"/>
              </w:rPr>
              <w:t xml:space="preserve">Wielka Armia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wskazuje na mapie Rosję i Moskwę</w:t>
            </w:r>
          </w:p>
          <w:p w:rsidR="00000000" w:rsidDel="00000000" w:rsidP="00000000" w:rsidRDefault="00000000" w:rsidRPr="00000000" w14:paraId="000003F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opisuje, jak zakończyła się wyprawa Napoleona na Rosję</w:t>
            </w:r>
          </w:p>
          <w:p w:rsidR="00000000" w:rsidDel="00000000" w:rsidP="00000000" w:rsidRDefault="00000000" w:rsidRPr="00000000" w14:paraId="000003F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B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przedstawia przyczyny wyprawy Napoleona na Rosję</w:t>
            </w:r>
          </w:p>
          <w:p w:rsidR="00000000" w:rsidDel="00000000" w:rsidP="00000000" w:rsidRDefault="00000000" w:rsidRPr="00000000" w14:paraId="000003FC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opisuje, w jakich warunkach atmosferycznych wycofywała się Wielka Armia</w:t>
            </w:r>
          </w:p>
          <w:p w:rsidR="00000000" w:rsidDel="00000000" w:rsidP="00000000" w:rsidRDefault="00000000" w:rsidRPr="00000000" w14:paraId="000003F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wyjaśnia, dlaczego bitwa pod Lipskiem została nazwana „bitwą narodów”</w:t>
            </w:r>
          </w:p>
          <w:p w:rsidR="00000000" w:rsidDel="00000000" w:rsidP="00000000" w:rsidRDefault="00000000" w:rsidRPr="00000000" w14:paraId="000003FE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wskazuje na mapie państwa koalicji antyfrancuskiej, Elbę i Lipsk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poprawnie posługuje się terminami: </w:t>
            </w:r>
            <w:r w:rsidDel="00000000" w:rsidR="00000000" w:rsidRPr="00000000">
              <w:rPr>
                <w:i w:val="1"/>
                <w:rtl w:val="0"/>
              </w:rPr>
              <w:t xml:space="preserve">taktyka spalonej ziemi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rtl w:val="0"/>
              </w:rPr>
              <w:t xml:space="preserve">wojna podjazdowa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rtl w:val="0"/>
              </w:rPr>
              <w:t xml:space="preserve">abdykacja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przedstawia strategię obronną Rosji</w:t>
            </w:r>
          </w:p>
          <w:p w:rsidR="00000000" w:rsidDel="00000000" w:rsidP="00000000" w:rsidRDefault="00000000" w:rsidRPr="00000000" w14:paraId="0000040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opisuje skutki wyprawy Napoleona na Rosję</w:t>
            </w:r>
          </w:p>
          <w:p w:rsidR="00000000" w:rsidDel="00000000" w:rsidP="00000000" w:rsidRDefault="00000000" w:rsidRPr="00000000" w14:paraId="0000040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podaje datę bitwy pod Lipskiem (1813 r.)</w:t>
            </w:r>
          </w:p>
          <w:p w:rsidR="00000000" w:rsidDel="00000000" w:rsidP="00000000" w:rsidRDefault="00000000" w:rsidRPr="00000000" w14:paraId="0000040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przedstawia skutki klęski Napoleona pod Lipskiem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omawia przebieg kampanii rosyjskiej Napoleona</w:t>
            </w:r>
          </w:p>
          <w:p w:rsidR="00000000" w:rsidDel="00000000" w:rsidP="00000000" w:rsidRDefault="00000000" w:rsidRPr="00000000" w14:paraId="0000040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podaje datę bitwy pod Borodino (1812 r.)</w:t>
            </w:r>
          </w:p>
          <w:p w:rsidR="00000000" w:rsidDel="00000000" w:rsidP="00000000" w:rsidRDefault="00000000" w:rsidRPr="00000000" w14:paraId="0000040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wskazuje na mapie Borodino</w:t>
            </w:r>
          </w:p>
          <w:p w:rsidR="00000000" w:rsidDel="00000000" w:rsidP="00000000" w:rsidRDefault="00000000" w:rsidRPr="00000000" w14:paraId="0000040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omawia, jak przebiegał odwrót Wielkiej Armii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przedstawia przyczyny klęski Napoleona</w:t>
            </w:r>
          </w:p>
        </w:tc>
      </w:tr>
      <w:tr>
        <w:trPr>
          <w:cantSplit w:val="0"/>
          <w:trHeight w:val="6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5. Legiony Polskie we Włoszech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Polacy po utracie niepodległości</w:t>
            </w:r>
          </w:p>
          <w:p w:rsidR="00000000" w:rsidDel="00000000" w:rsidP="00000000" w:rsidRDefault="00000000" w:rsidRPr="00000000" w14:paraId="000004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utworzenie Legionów Polskich we Włoszech</w:t>
            </w:r>
          </w:p>
          <w:p w:rsidR="00000000" w:rsidDel="00000000" w:rsidP="00000000" w:rsidRDefault="00000000" w:rsidRPr="00000000" w14:paraId="000004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organizacja i zasady życia legionowego</w:t>
            </w:r>
          </w:p>
          <w:p w:rsidR="00000000" w:rsidDel="00000000" w:rsidP="00000000" w:rsidRDefault="00000000" w:rsidRPr="00000000" w14:paraId="000004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udział legionistów w wojnach napoleońskich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wymienia państwa zaborcze</w:t>
            </w:r>
          </w:p>
          <w:p w:rsidR="00000000" w:rsidDel="00000000" w:rsidP="00000000" w:rsidRDefault="00000000" w:rsidRPr="00000000" w14:paraId="0000040F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wyjaśnia, kim byli Jan Henryk Dąbrowski i Józef Wybicki</w:t>
            </w:r>
          </w:p>
          <w:p w:rsidR="00000000" w:rsidDel="00000000" w:rsidP="00000000" w:rsidRDefault="00000000" w:rsidRPr="00000000" w14:paraId="00000410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podaje nazwę hymnu Polski i wskazuje jego związek z Legionami Polskimi we Włoszech</w:t>
            </w:r>
          </w:p>
          <w:p w:rsidR="00000000" w:rsidDel="00000000" w:rsidP="00000000" w:rsidRDefault="00000000" w:rsidRPr="00000000" w14:paraId="0000041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2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poprawnie posługuje się terminami: </w:t>
            </w: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legiony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emigracja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3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podaje i zaznacza na osi czasu datę utworzenia Legionów Polskich we Włoszech (1797 r.)</w:t>
            </w:r>
          </w:p>
          <w:p w:rsidR="00000000" w:rsidDel="00000000" w:rsidP="00000000" w:rsidRDefault="00000000" w:rsidRPr="00000000" w14:paraId="00000414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wskazuje na mapie Włochy, Francję i San Domingo</w:t>
            </w:r>
          </w:p>
          <w:p w:rsidR="00000000" w:rsidDel="00000000" w:rsidP="00000000" w:rsidRDefault="00000000" w:rsidRPr="00000000" w14:paraId="00000415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przedstawia cel utworzenia Legionów Polskich i opisuje walki z ich udziałem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6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wyjaśnia, dlaczego Polacy wiązali nadzieję na niepodległość z Napoleonem</w:t>
            </w:r>
          </w:p>
          <w:p w:rsidR="00000000" w:rsidDel="00000000" w:rsidP="00000000" w:rsidRDefault="00000000" w:rsidRPr="00000000" w14:paraId="0000041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opisuje udział legionistów w wojnach napoleońskich</w:t>
            </w:r>
          </w:p>
          <w:p w:rsidR="00000000" w:rsidDel="00000000" w:rsidP="00000000" w:rsidRDefault="00000000" w:rsidRPr="00000000" w14:paraId="0000041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przedstawia powody wysłania legionistów na San Domingo</w:t>
            </w:r>
          </w:p>
          <w:p w:rsidR="00000000" w:rsidDel="00000000" w:rsidP="00000000" w:rsidRDefault="00000000" w:rsidRPr="00000000" w14:paraId="0000041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opisuje położenie ludności polskiej po utracie niepodległości</w:t>
            </w:r>
          </w:p>
          <w:p w:rsidR="00000000" w:rsidDel="00000000" w:rsidP="00000000" w:rsidRDefault="00000000" w:rsidRPr="00000000" w14:paraId="0000041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charakteryzuje zasady obowiązujące w Legionach Polskich</w:t>
            </w:r>
          </w:p>
          <w:p w:rsidR="00000000" w:rsidDel="00000000" w:rsidP="00000000" w:rsidRDefault="00000000" w:rsidRPr="00000000" w14:paraId="0000041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wyjaśnia, dlaczego Legiony były szkołą patriotyzmu i demokracji</w:t>
            </w:r>
          </w:p>
          <w:p w:rsidR="00000000" w:rsidDel="00000000" w:rsidP="00000000" w:rsidRDefault="00000000" w:rsidRPr="00000000" w14:paraId="0000041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wskazuje, w jaki sposób i skąd rekrutowano żołnierzy do polskich oddziałów wojskowych</w:t>
            </w:r>
          </w:p>
          <w:p w:rsidR="00000000" w:rsidDel="00000000" w:rsidP="00000000" w:rsidRDefault="00000000" w:rsidRPr="00000000" w14:paraId="0000041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6. Księstwo Warszawskie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utworzenie Księstwa Warszawskiego</w:t>
            </w:r>
          </w:p>
          <w:p w:rsidR="00000000" w:rsidDel="00000000" w:rsidP="00000000" w:rsidRDefault="00000000" w:rsidRPr="00000000" w14:paraId="0000042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konstytucja Księstwa Warszawskiego</w:t>
            </w:r>
          </w:p>
          <w:p w:rsidR="00000000" w:rsidDel="00000000" w:rsidP="00000000" w:rsidRDefault="00000000" w:rsidRPr="00000000" w14:paraId="0000042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Polacy pod rozkazami Napoleona</w:t>
            </w:r>
          </w:p>
          <w:p w:rsidR="00000000" w:rsidDel="00000000" w:rsidP="00000000" w:rsidRDefault="00000000" w:rsidRPr="00000000" w14:paraId="0000042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upadek Księstwa Warszawskiego</w:t>
            </w:r>
          </w:p>
          <w:p w:rsidR="00000000" w:rsidDel="00000000" w:rsidP="00000000" w:rsidRDefault="00000000" w:rsidRPr="00000000" w14:paraId="0000042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wskazuje na mapie Księstwo Warszawskie</w:t>
            </w:r>
          </w:p>
          <w:p w:rsidR="00000000" w:rsidDel="00000000" w:rsidP="00000000" w:rsidRDefault="00000000" w:rsidRPr="00000000" w14:paraId="0000042A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podaje przyczyny likwidacji Księstwa Warszawskiego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B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przedstawia okoliczności utworzenia Księstwa Warszawskiego,</w:t>
            </w:r>
          </w:p>
          <w:p w:rsidR="00000000" w:rsidDel="00000000" w:rsidP="00000000" w:rsidRDefault="00000000" w:rsidRPr="00000000" w14:paraId="0000042C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wskazuje na mapie Tylżę</w:t>
            </w:r>
          </w:p>
          <w:p w:rsidR="00000000" w:rsidDel="00000000" w:rsidP="00000000" w:rsidRDefault="00000000" w:rsidRPr="00000000" w14:paraId="0000042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podaje i zaznacza na osi czasu daty utworzenia i likwidacji Księstwa Warszawskiego (1807 r., 1815 r.)</w:t>
            </w:r>
          </w:p>
          <w:p w:rsidR="00000000" w:rsidDel="00000000" w:rsidP="00000000" w:rsidRDefault="00000000" w:rsidRPr="00000000" w14:paraId="0000042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charakteryzuje postać księcia Józefa Poniatowskiego</w:t>
            </w:r>
          </w:p>
          <w:p w:rsidR="00000000" w:rsidDel="00000000" w:rsidP="00000000" w:rsidRDefault="00000000" w:rsidRPr="00000000" w14:paraId="0000043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przedstawia okoliczności powiększenia terytorium Księstwa Warszawskiego</w:t>
            </w:r>
          </w:p>
          <w:p w:rsidR="00000000" w:rsidDel="00000000" w:rsidP="00000000" w:rsidRDefault="00000000" w:rsidRPr="00000000" w14:paraId="0000043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wskazuje na mapie Raszyn</w:t>
            </w:r>
          </w:p>
          <w:p w:rsidR="00000000" w:rsidDel="00000000" w:rsidP="00000000" w:rsidRDefault="00000000" w:rsidRPr="00000000" w14:paraId="0000043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wyjaśnia znaczenie mitu napoleońskiego dla podtrzymania pamięci o Legionach</w:t>
            </w:r>
          </w:p>
          <w:p w:rsidR="00000000" w:rsidDel="00000000" w:rsidP="00000000" w:rsidRDefault="00000000" w:rsidRPr="00000000" w14:paraId="0000043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omawia zapisy konstytucji Księstwa Warszawskiego</w:t>
            </w:r>
          </w:p>
          <w:p w:rsidR="00000000" w:rsidDel="00000000" w:rsidP="00000000" w:rsidRDefault="00000000" w:rsidRPr="00000000" w14:paraId="0000043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wskazuje związek między zapisami konstytucji Księstwa Warszawskiego a ideami rewolucji francuskiej</w:t>
            </w:r>
          </w:p>
          <w:p w:rsidR="00000000" w:rsidDel="00000000" w:rsidP="00000000" w:rsidRDefault="00000000" w:rsidRPr="00000000" w14:paraId="0000043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wskazuje na mapie Somosierrę</w:t>
            </w:r>
          </w:p>
          <w:p w:rsidR="00000000" w:rsidDel="00000000" w:rsidP="00000000" w:rsidRDefault="00000000" w:rsidRPr="00000000" w14:paraId="0000043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opowiada o szarży polskich szwoleżerów pod Somosierrą i wskazuje jej znaczenie dla toczonych walk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wymienia bitwy stoczone przez napoleońską Francję z udziałem Polaków</w:t>
            </w:r>
          </w:p>
          <w:p w:rsidR="00000000" w:rsidDel="00000000" w:rsidP="00000000" w:rsidRDefault="00000000" w:rsidRPr="00000000" w14:paraId="0000043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podaje datę bitwy pod Raszynem (1809 r.)</w:t>
            </w:r>
          </w:p>
        </w:tc>
      </w:tr>
    </w:tbl>
    <w:p w:rsidR="00000000" w:rsidDel="00000000" w:rsidP="00000000" w:rsidRDefault="00000000" w:rsidRPr="00000000" w14:paraId="0000043C">
      <w:pPr>
        <w:spacing w:after="0" w:line="240" w:lineRule="auto"/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1906" w:w="16838" w:orient="landscape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D2048E"/>
  </w:style>
  <w:style w:type="paragraph" w:styleId="Nagwek2">
    <w:name w:val="heading 2"/>
    <w:basedOn w:val="Normalny"/>
    <w:link w:val="Nagwek2Znak"/>
    <w:uiPriority w:val="9"/>
    <w:qFormat w:val="1"/>
    <w:rsid w:val="00404AC4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  <w:lang w:eastAsia="pl-PL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526DDB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526DDB"/>
    <w:rPr>
      <w:rFonts w:ascii="Segoe UI" w:cs="Segoe UI" w:hAnsi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3A0F06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3A0F06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3A0F06"/>
    <w:rPr>
      <w:b w:val="1"/>
      <w:bCs w:val="1"/>
      <w:sz w:val="20"/>
      <w:szCs w:val="20"/>
    </w:rPr>
  </w:style>
  <w:style w:type="paragraph" w:styleId="Poprawka">
    <w:name w:val="Revision"/>
    <w:hidden w:val="1"/>
    <w:uiPriority w:val="99"/>
    <w:semiHidden w:val="1"/>
    <w:rsid w:val="00B357E8"/>
    <w:pPr>
      <w:spacing w:after="0" w:line="240" w:lineRule="auto"/>
    </w:pPr>
  </w:style>
  <w:style w:type="paragraph" w:styleId="Pa11" w:customStyle="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/>
      <w:sz w:val="24"/>
      <w:szCs w:val="24"/>
    </w:rPr>
  </w:style>
  <w:style w:type="character" w:styleId="A13" w:customStyle="1">
    <w:name w:val="A13"/>
    <w:uiPriority w:val="99"/>
    <w:rsid w:val="00E80E85"/>
    <w:rPr>
      <w:rFonts w:cs="Humanst521EU"/>
      <w:color w:val="000000"/>
      <w:sz w:val="15"/>
      <w:szCs w:val="15"/>
    </w:rPr>
  </w:style>
  <w:style w:type="character" w:styleId="A14" w:customStyle="1">
    <w:name w:val="A14"/>
    <w:uiPriority w:val="99"/>
    <w:rsid w:val="00E80E85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 w:val="1"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7B1B87"/>
  </w:style>
  <w:style w:type="paragraph" w:styleId="Stopka">
    <w:name w:val="footer"/>
    <w:basedOn w:val="Normalny"/>
    <w:link w:val="StopkaZnak"/>
    <w:uiPriority w:val="99"/>
    <w:unhideWhenUsed w:val="1"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7B1B87"/>
  </w:style>
  <w:style w:type="paragraph" w:styleId="Default" w:customStyle="1">
    <w:name w:val="Default"/>
    <w:rsid w:val="00B5106F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Calibri" w:hAnsi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 w:val="1"/>
    <w:rsid w:val="00493126"/>
    <w:pPr>
      <w:widowControl w:val="0"/>
      <w:autoSpaceDE w:val="0"/>
      <w:autoSpaceDN w:val="0"/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pl-PL"/>
    </w:rPr>
  </w:style>
  <w:style w:type="paragraph" w:styleId="Pa31" w:customStyle="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hAnsi="Minion Pro" w:cstheme="minorBidi" w:eastAsiaTheme="minorHAnsi"/>
      <w:color w:val="auto"/>
      <w:lang w:eastAsia="en-US"/>
    </w:rPr>
  </w:style>
  <w:style w:type="paragraph" w:styleId="Akapitzlist">
    <w:name w:val="List Paragraph"/>
    <w:basedOn w:val="Normalny"/>
    <w:uiPriority w:val="34"/>
    <w:qFormat w:val="1"/>
    <w:rsid w:val="0037047F"/>
    <w:pPr>
      <w:ind w:left="720"/>
      <w:contextualSpacing w:val="1"/>
    </w:pPr>
  </w:style>
  <w:style w:type="character" w:styleId="Uwydatnienie">
    <w:name w:val="Emphasis"/>
    <w:basedOn w:val="Domylnaczcionkaakapitu"/>
    <w:uiPriority w:val="20"/>
    <w:qFormat w:val="1"/>
    <w:rsid w:val="002B6F15"/>
    <w:rPr>
      <w:i w:val="1"/>
      <w:iCs w:val="1"/>
    </w:rPr>
  </w:style>
  <w:style w:type="paragraph" w:styleId="Tekstpodstawowy2">
    <w:name w:val="Body Text 2"/>
    <w:basedOn w:val="Normalny"/>
    <w:link w:val="Tekstpodstawowy2Znak"/>
    <w:semiHidden w:val="1"/>
    <w:rsid w:val="008574D4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  <w:lang w:eastAsia="pl-PL"/>
    </w:rPr>
  </w:style>
  <w:style w:type="character" w:styleId="Tekstpodstawowy2Znak" w:customStyle="1">
    <w:name w:val="Tekst podstawowy 2 Znak"/>
    <w:basedOn w:val="Domylnaczcionkaakapitu"/>
    <w:link w:val="Tekstpodstawowy2"/>
    <w:semiHidden w:val="1"/>
    <w:rsid w:val="008574D4"/>
    <w:rPr>
      <w:rFonts w:ascii="Times New Roman" w:cs="Times New Roman" w:eastAsia="Times New Roman" w:hAnsi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 w:val="1"/>
    <w:unhideWhenUsed w:val="1"/>
    <w:rsid w:val="00EC1D14"/>
    <w:pPr>
      <w:spacing w:after="120"/>
    </w:pPr>
  </w:style>
  <w:style w:type="character" w:styleId="TekstpodstawowyZnak" w:customStyle="1">
    <w:name w:val="Tekst podstawowy Znak"/>
    <w:basedOn w:val="Domylnaczcionkaakapitu"/>
    <w:link w:val="Tekstpodstawowy"/>
    <w:uiPriority w:val="99"/>
    <w:semiHidden w:val="1"/>
    <w:rsid w:val="00EC1D14"/>
  </w:style>
  <w:style w:type="character" w:styleId="Nagwek2Znak" w:customStyle="1">
    <w:name w:val="Nagłówek 2 Znak"/>
    <w:basedOn w:val="Domylnaczcionkaakapitu"/>
    <w:link w:val="Nagwek2"/>
    <w:uiPriority w:val="9"/>
    <w:rsid w:val="00404AC4"/>
    <w:rPr>
      <w:rFonts w:ascii="Times New Roman" w:cs="Times New Roman" w:eastAsia="Times New Roman" w:hAnsi="Times New Roman"/>
      <w:b w:val="1"/>
      <w:bCs w:val="1"/>
      <w:sz w:val="36"/>
      <w:szCs w:val="36"/>
      <w:lang w:eastAsia="pl-PL"/>
    </w:rPr>
  </w:style>
  <w:style w:type="character" w:styleId="ui-provider" w:customStyle="1">
    <w:name w:val="ui-provider"/>
    <w:basedOn w:val="Domylnaczcionkaakapitu"/>
    <w:rsid w:val="008A5A60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ZobHETeJQ6ME0gWayy+awaoUTg==">CgMxLjAyDmgudmoxeTQ4dHM1MGp4Mg5oLmhtempmbWM0ZW91azIOaC5kaDdnOXo0b3k2dHMyDmgubjY3YjhydTJtODg1Mg5oLnlncW1lNjViMnAzNTgAciExMk85VXJSbktHdnVxb0drWmZfS014TjZoNl9pQi1wRXg=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2024-07-25T13:29:00Z</dcterms:created>
  <dc:creator>Anna Pietrzak</dc:creator>
</cp:coreProperties>
</file>